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imes New Roman"/>
        </w:rPr>
        <w:id w:val="944196256"/>
        <w:docPartObj>
          <w:docPartGallery w:val="Cover Pages"/>
          <w:docPartUnique/>
        </w:docPartObj>
      </w:sdtPr>
      <w:sdtEndPr>
        <w:rPr>
          <w:rFonts w:cstheme="minorBidi"/>
        </w:rPr>
      </w:sdtEndPr>
      <w:sdtContent>
        <w:p w14:paraId="21621320" w14:textId="483ACB1C" w:rsidR="00804395" w:rsidRPr="00C00C00" w:rsidRDefault="007B4962">
          <w:pPr>
            <w:rPr>
              <w:rFonts w:cs="Times New Roman"/>
            </w:rPr>
          </w:pPr>
          <w:r w:rsidRPr="00C00C00">
            <w:rPr>
              <w:rFonts w:cs="Times New Roman"/>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617BEC85" w:rsidR="00D60EF2" w:rsidRDefault="007D07C0" w:rsidP="00346DC3">
                                      <w:r>
                                        <w:t xml:space="preserve">Kevin Hernandez Lichtl, Luke Leibkuchler, </w:t>
                                      </w:r>
                                      <w:r w:rsidR="00827517">
                                        <w:t>Katherine Mesa, Megan Reid, Trent Walker</w:t>
                                      </w:r>
                                    </w:p>
                                  </w:sdtContent>
                                </w:sdt>
                                <w:p w14:paraId="4DECBE08" w14:textId="6F501CAB" w:rsidR="00D60EF2" w:rsidRDefault="005D7135"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301D6636" w:rsidR="00D60EF2" w:rsidRDefault="005D7135"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3A25BD">
                                        <w:t xml:space="preserve">Team 519: </w:t>
                                      </w:r>
                                      <w:r w:rsidR="00325D98">
                                        <w:t>Retain Water Ice in Regolith</w:t>
                                      </w:r>
                                      <w:r w:rsidR="00A91DB1">
                                        <w:t xml:space="preserve"> at Vacuum</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617BEC85" w:rsidR="00D60EF2" w:rsidRDefault="007D07C0" w:rsidP="00346DC3">
                                <w:r>
                                  <w:t xml:space="preserve">Kevin Hernandez Lichtl, Luke Leibkuchler, </w:t>
                                </w:r>
                                <w:r w:rsidR="00827517">
                                  <w:t>Katherine Mesa, Megan Reid, Trent Walker</w:t>
                                </w:r>
                              </w:p>
                            </w:sdtContent>
                          </w:sdt>
                          <w:p w14:paraId="4DECBE08" w14:textId="6F501CAB" w:rsidR="00D60EF2" w:rsidRDefault="005D7135"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 xml:space="preserve">2525 </w:t>
                                </w:r>
                                <w:proofErr w:type="spellStart"/>
                                <w:r w:rsidR="00D60EF2">
                                  <w:t>Pottsda</w:t>
                                </w:r>
                                <w:r w:rsidR="00D60EF2" w:rsidRPr="00346DC3">
                                  <w:t>mer</w:t>
                                </w:r>
                                <w:proofErr w:type="spellEnd"/>
                                <w:r w:rsidR="00D60EF2"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301D6636" w:rsidR="00D60EF2" w:rsidRDefault="005D7135"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3A25BD">
                                  <w:t xml:space="preserve">Team 519: </w:t>
                                </w:r>
                                <w:r w:rsidR="00325D98">
                                  <w:t>Retain Water Ice in Regolith</w:t>
                                </w:r>
                                <w:r w:rsidR="00A91DB1">
                                  <w:t xml:space="preserve"> at Vacuum</w:t>
                                </w:r>
                              </w:sdtContent>
                            </w:sdt>
                          </w:p>
                        </w:txbxContent>
                      </v:textbox>
                    </v:shape>
                    <w10:wrap anchorx="page" anchory="page"/>
                  </v:group>
                </w:pict>
              </mc:Fallback>
            </mc:AlternateContent>
          </w:r>
          <w:r w:rsidR="00957625" w:rsidRPr="00C00C00">
            <w:rPr>
              <w:rFonts w:cs="Times New Roman"/>
              <w:noProof/>
            </w:rPr>
            <w:t xml:space="preserve"> </w:t>
          </w:r>
        </w:p>
        <w:p w14:paraId="4A846580" w14:textId="64A7CBD1" w:rsidR="00804395" w:rsidRPr="00C00C00" w:rsidRDefault="007B4962" w:rsidP="00346DC3">
          <w:pPr>
            <w:rPr>
              <w:rFonts w:cs="Times New Roman"/>
              <w:color w:val="000000" w:themeColor="text1"/>
            </w:rPr>
          </w:pPr>
          <w:r w:rsidRPr="00C00C00">
            <w:rPr>
              <w:rFonts w:cs="Times New Roman"/>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rFonts w:cs="Times New Roman"/>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3-11-02T00:00:00Z">
                <w:dateFormat w:val="M/d/yyyy"/>
                <w:lid w:val="en-US"/>
                <w:storeMappedDataAs w:val="dateTime"/>
                <w:calendar w:val="gregorian"/>
              </w:date>
            </w:sdtPr>
            <w:sdtEndPr/>
            <w:sdtContent>
              <w:r w:rsidR="00313E80" w:rsidRPr="00C00C00">
                <w:rPr>
                  <w:rFonts w:cs="Times New Roman"/>
                  <w:color w:val="FFFFFF" w:themeColor="background1"/>
                </w:rPr>
                <w:t>11/2/2023</w:t>
              </w:r>
            </w:sdtContent>
          </w:sdt>
          <w:r w:rsidR="00804395" w:rsidRPr="00C00C00">
            <w:rPr>
              <w:rFonts w:cs="Times New Roman"/>
              <w:color w:val="000000" w:themeColor="text1"/>
            </w:rPr>
            <w:br w:type="page"/>
          </w:r>
        </w:p>
        <w:p w14:paraId="1200E032" w14:textId="39392CDD" w:rsidR="00EB7621" w:rsidRPr="00C00C00" w:rsidRDefault="00EB7621" w:rsidP="00B97589">
          <w:pPr>
            <w:pStyle w:val="Heading1"/>
            <w:rPr>
              <w:rFonts w:cs="Times New Roman"/>
            </w:rPr>
          </w:pPr>
          <w:bookmarkStart w:id="0" w:name="_Toc158304610"/>
          <w:r w:rsidRPr="00C00C00">
            <w:rPr>
              <w:rFonts w:cs="Times New Roman"/>
            </w:rPr>
            <w:lastRenderedPageBreak/>
            <w:t>Abstract</w:t>
          </w:r>
          <w:bookmarkEnd w:id="0"/>
        </w:p>
        <w:p w14:paraId="2CD9E050" w14:textId="77777777" w:rsidR="00C00C00" w:rsidRPr="00C00C00" w:rsidRDefault="00C00C00" w:rsidP="00C00C00">
          <w:pPr>
            <w:rPr>
              <w:rFonts w:eastAsia="Calibri" w:cs="Times New Roman"/>
            </w:rPr>
          </w:pPr>
          <w:r w:rsidRPr="00C00C00">
            <w:rPr>
              <w:rFonts w:eastAsia="Calibri" w:cs="Times New Roman"/>
            </w:rPr>
            <w:t xml:space="preserve">NASA’s Marshall Space Flight Center is sponsoring  Team 519 to design a process and a test fixture to cool a bed of dirt from the moon’s surface, called regolith. This test fixture should be able to work in spacelike conditions including extreme pressures and cold temperatures. NASA wants the test fixture to run drilling, excavation, and land rover experiments on the regolith. These experiments are important for space exploration because hydrogen and oxygen can be extracted from the water in the regolith. These elements can be used to make fuel for spacecrafts. The most important conditions  to be designed  around are cooling to cryogenic temperatures, compatibility with a high vacuum chamber, and maintaining a specified amount of water in the regolith. </w:t>
          </w:r>
        </w:p>
        <w:p w14:paraId="3D7F1ACE" w14:textId="77777777" w:rsidR="00C00C00" w:rsidRPr="00C00C00" w:rsidRDefault="00C00C00" w:rsidP="00C00C00">
          <w:pPr>
            <w:rPr>
              <w:rFonts w:eastAsia="Calibri" w:cs="Times New Roman"/>
            </w:rPr>
          </w:pPr>
          <w:r w:rsidRPr="00C00C00">
            <w:rPr>
              <w:rFonts w:eastAsia="Calibri" w:cs="Times New Roman"/>
            </w:rPr>
            <w:t xml:space="preserve"> The team has designed a test fixture that is eight inches deep and has a removeable lid for testing access. The fixture will be placed inside one of NASA’s testing chambers to mimic the high vacuum pressure in space. However, regolith does not transfer heat efficiently, so the process of cooling is divided into two methods. The fixture is placed inside the vacuum chamber, but the vacuum is not turned on yet. The first method of cooling is a drip system, where liquid nitrogen (LN2) drips down from a lid with holes through the regolith. As the LN2 expands to a gas, it exits the fixture at the bottom. Ideally, the nitrogen gas (GN2)  spreads evenly through the regolith, transferring heat by physical contact. Once the desired temperature is reached, the drip lid is turned off and the vacuum chamber begins pumping down to the desired pressure. The second method of cooling is an LN2 sleeve around the inside of the test fixture. This cooling method transfers heat by conduction and stays on throughout the whole test. </w:t>
          </w:r>
        </w:p>
        <w:p w14:paraId="20EB40D4" w14:textId="77777777" w:rsidR="00B174D0" w:rsidRDefault="00B174D0" w:rsidP="009C0CEF">
          <w:pPr>
            <w:ind w:firstLine="0"/>
          </w:pPr>
        </w:p>
        <w:p w14:paraId="5436C627" w14:textId="17B11660" w:rsidR="00804395" w:rsidRDefault="005D7135" w:rsidP="49188CB7">
          <w:pPr>
            <w:ind w:firstLine="0"/>
          </w:pPr>
        </w:p>
      </w:sdtContent>
    </w:sdt>
    <w:p w14:paraId="244CF0D5" w14:textId="149A22D6" w:rsidR="00EB7621" w:rsidRDefault="00EB7621" w:rsidP="00500598">
      <w:pPr>
        <w:spacing w:after="160" w:line="259" w:lineRule="auto"/>
      </w:pPr>
      <w:r>
        <w:br w:type="page"/>
      </w:r>
    </w:p>
    <w:p w14:paraId="05C7BCF1" w14:textId="41CF269D" w:rsidR="1F643411" w:rsidRDefault="1F643411" w:rsidP="20D0E4D6">
      <w:pPr>
        <w:pStyle w:val="Heading1"/>
      </w:pPr>
      <w:bookmarkStart w:id="1" w:name="_Toc158304611"/>
      <w:r>
        <w:lastRenderedPageBreak/>
        <w:t>Disclaimer</w:t>
      </w:r>
      <w:bookmarkEnd w:id="1"/>
    </w:p>
    <w:p w14:paraId="38A4D019" w14:textId="77777777" w:rsidR="00500598" w:rsidRDefault="00500598" w:rsidP="00500598">
      <w:pPr>
        <w:spacing w:after="160" w:line="256" w:lineRule="auto"/>
      </w:pPr>
      <w:r>
        <w:t xml:space="preserve">Your sponsor may require a disclaimer on the report. Especially if it is a government sponsored project or confidential project. If a disclaimer is not required delete this section. </w:t>
      </w:r>
    </w:p>
    <w:p w14:paraId="76FA4A66" w14:textId="77777777" w:rsidR="00500598" w:rsidRPr="00500598" w:rsidRDefault="00500598" w:rsidP="00500598"/>
    <w:p w14:paraId="21D42D2E" w14:textId="77777777" w:rsidR="00EB7621" w:rsidRDefault="00EB7621">
      <w:pPr>
        <w:spacing w:after="160" w:line="259" w:lineRule="auto"/>
      </w:pPr>
      <w:r>
        <w:br w:type="page"/>
      </w:r>
    </w:p>
    <w:p w14:paraId="521EB9E5" w14:textId="608B3CF3" w:rsidR="13895702" w:rsidRDefault="161C7AA6" w:rsidP="00982934">
      <w:pPr>
        <w:pStyle w:val="Heading1"/>
      </w:pPr>
      <w:bookmarkStart w:id="2" w:name="_Toc158304612"/>
      <w:r w:rsidRPr="20D0E4D6">
        <w:lastRenderedPageBreak/>
        <w:t>Acknowledgement</w:t>
      </w:r>
      <w:bookmarkEnd w:id="2"/>
    </w:p>
    <w:p w14:paraId="55A9962A" w14:textId="77777777" w:rsidR="00964C31" w:rsidRDefault="00964C31" w:rsidP="00964C31">
      <w:pPr>
        <w:spacing w:after="160" w:line="256" w:lineRule="auto"/>
      </w:pPr>
      <w:r>
        <w:t>These remarks thanks those that helped you complete your senior design project.  Especially those who have sponsored the project, provided mentorship advice, and materials. 4</w:t>
      </w:r>
    </w:p>
    <w:p w14:paraId="65F2BBF9" w14:textId="77777777" w:rsidR="00964C31" w:rsidRDefault="00964C31" w:rsidP="00964C31">
      <w:pPr>
        <w:spacing w:after="160" w:line="256" w:lineRule="auto"/>
      </w:pPr>
    </w:p>
    <w:p w14:paraId="2C221CD2" w14:textId="77777777" w:rsidR="00964C31" w:rsidRDefault="00964C31" w:rsidP="00964C31">
      <w:pPr>
        <w:pStyle w:val="ListParagraph"/>
        <w:numPr>
          <w:ilvl w:val="0"/>
          <w:numId w:val="41"/>
        </w:numPr>
        <w:spacing w:after="160" w:line="256" w:lineRule="auto"/>
      </w:pPr>
      <w:r>
        <w:t>Paragraph 1 thank sponsor!</w:t>
      </w:r>
    </w:p>
    <w:p w14:paraId="33B86434" w14:textId="77777777" w:rsidR="00964C31" w:rsidRDefault="00964C31" w:rsidP="00964C31">
      <w:pPr>
        <w:pStyle w:val="ListParagraph"/>
        <w:numPr>
          <w:ilvl w:val="0"/>
          <w:numId w:val="41"/>
        </w:numPr>
        <w:spacing w:after="160" w:line="256" w:lineRule="auto"/>
      </w:pPr>
      <w:r>
        <w:t>Paragraph 2 thank advisors.</w:t>
      </w:r>
    </w:p>
    <w:p w14:paraId="43E8F668" w14:textId="77777777" w:rsidR="00964C31" w:rsidRDefault="00964C31" w:rsidP="00964C31">
      <w:pPr>
        <w:pStyle w:val="ListParagraph"/>
        <w:numPr>
          <w:ilvl w:val="0"/>
          <w:numId w:val="41"/>
        </w:numPr>
        <w:spacing w:after="160" w:line="256" w:lineRule="auto"/>
      </w:pPr>
      <w:r>
        <w:t>Paragraph 3 thank those that provided you materials and resources.</w:t>
      </w:r>
    </w:p>
    <w:p w14:paraId="5B41D39D" w14:textId="77777777" w:rsidR="00964C31" w:rsidRDefault="00964C31" w:rsidP="00964C31">
      <w:pPr>
        <w:pStyle w:val="ListParagraph"/>
        <w:numPr>
          <w:ilvl w:val="0"/>
          <w:numId w:val="41"/>
        </w:numPr>
        <w:spacing w:after="160" w:line="256" w:lineRule="auto"/>
      </w:pPr>
      <w:r>
        <w:t>Paragraph 4 thank anyone else who helped you.</w:t>
      </w:r>
    </w:p>
    <w:p w14:paraId="7F3F821F" w14:textId="77777777" w:rsidR="00964C31" w:rsidRDefault="00964C31" w:rsidP="00964C31"/>
    <w:p w14:paraId="1C5EA8AB" w14:textId="77777777" w:rsidR="00964C31" w:rsidRDefault="00964C31" w:rsidP="00964C31"/>
    <w:p w14:paraId="2D5EF8D8" w14:textId="77777777" w:rsidR="00964C31" w:rsidRDefault="00964C31" w:rsidP="00964C31"/>
    <w:p w14:paraId="7356D133" w14:textId="77777777" w:rsidR="00964C31" w:rsidRDefault="00964C31" w:rsidP="00964C31"/>
    <w:p w14:paraId="163E5E4A" w14:textId="77777777" w:rsidR="00964C31" w:rsidRDefault="00964C31" w:rsidP="00964C31"/>
    <w:p w14:paraId="219F8DFF" w14:textId="77777777" w:rsidR="00964C31" w:rsidRDefault="00964C31" w:rsidP="00964C31"/>
    <w:p w14:paraId="74622AE3" w14:textId="77777777" w:rsidR="00964C31" w:rsidRDefault="00964C31" w:rsidP="00964C31"/>
    <w:p w14:paraId="252A33F2" w14:textId="77777777" w:rsidR="00964C31" w:rsidRDefault="00964C31" w:rsidP="00964C31"/>
    <w:p w14:paraId="24B1847C" w14:textId="77777777" w:rsidR="00964C31" w:rsidRDefault="00964C31" w:rsidP="00964C31"/>
    <w:p w14:paraId="74926BE2" w14:textId="77777777" w:rsidR="00964C31" w:rsidRDefault="00964C31" w:rsidP="00964C31"/>
    <w:p w14:paraId="62D4C46E" w14:textId="77777777" w:rsidR="00964C31" w:rsidRDefault="00964C31" w:rsidP="00964C31"/>
    <w:p w14:paraId="3A7DE046" w14:textId="77777777" w:rsidR="00964C31" w:rsidRDefault="00964C31" w:rsidP="00964C31"/>
    <w:p w14:paraId="62971BEC" w14:textId="77777777" w:rsidR="00964C31" w:rsidRDefault="00964C31" w:rsidP="00964C31"/>
    <w:p w14:paraId="40D42208" w14:textId="77777777" w:rsidR="00964C31" w:rsidRDefault="00964C31" w:rsidP="00964C31"/>
    <w:p w14:paraId="1CBE6C78" w14:textId="77777777" w:rsidR="00964C31" w:rsidRPr="00964C31" w:rsidRDefault="00964C31" w:rsidP="00964C31"/>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5EE15B4A" w14:textId="1FA74406" w:rsidR="00C94F4F"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58304610" w:history="1">
            <w:r w:rsidR="00C94F4F" w:rsidRPr="00EE05B0">
              <w:rPr>
                <w:rStyle w:val="Hyperlink"/>
                <w:rFonts w:cs="Times New Roman"/>
                <w:noProof/>
              </w:rPr>
              <w:t>Abstract</w:t>
            </w:r>
            <w:r w:rsidR="00C94F4F">
              <w:rPr>
                <w:noProof/>
                <w:webHidden/>
              </w:rPr>
              <w:tab/>
            </w:r>
            <w:r w:rsidR="00C94F4F">
              <w:rPr>
                <w:noProof/>
                <w:webHidden/>
              </w:rPr>
              <w:fldChar w:fldCharType="begin"/>
            </w:r>
            <w:r w:rsidR="00C94F4F">
              <w:rPr>
                <w:noProof/>
                <w:webHidden/>
              </w:rPr>
              <w:instrText xml:space="preserve"> PAGEREF _Toc158304610 \h </w:instrText>
            </w:r>
            <w:r w:rsidR="00C94F4F">
              <w:rPr>
                <w:noProof/>
                <w:webHidden/>
              </w:rPr>
            </w:r>
            <w:r w:rsidR="00C94F4F">
              <w:rPr>
                <w:noProof/>
                <w:webHidden/>
              </w:rPr>
              <w:fldChar w:fldCharType="separate"/>
            </w:r>
            <w:r w:rsidR="00C94F4F">
              <w:rPr>
                <w:noProof/>
                <w:webHidden/>
              </w:rPr>
              <w:t>ii</w:t>
            </w:r>
            <w:r w:rsidR="00C94F4F">
              <w:rPr>
                <w:noProof/>
                <w:webHidden/>
              </w:rPr>
              <w:fldChar w:fldCharType="end"/>
            </w:r>
          </w:hyperlink>
        </w:p>
        <w:p w14:paraId="067820D8" w14:textId="1C68C426" w:rsidR="00C94F4F" w:rsidRDefault="00C94F4F">
          <w:pPr>
            <w:pStyle w:val="TOC1"/>
            <w:tabs>
              <w:tab w:val="right" w:leader="dot" w:pos="9350"/>
            </w:tabs>
            <w:rPr>
              <w:rFonts w:asciiTheme="minorHAnsi" w:eastAsiaTheme="minorEastAsia" w:hAnsiTheme="minorHAnsi"/>
              <w:noProof/>
              <w:sz w:val="22"/>
            </w:rPr>
          </w:pPr>
          <w:hyperlink w:anchor="_Toc158304611" w:history="1">
            <w:r w:rsidRPr="00EE05B0">
              <w:rPr>
                <w:rStyle w:val="Hyperlink"/>
                <w:noProof/>
              </w:rPr>
              <w:t>Disclaimer</w:t>
            </w:r>
            <w:r>
              <w:rPr>
                <w:noProof/>
                <w:webHidden/>
              </w:rPr>
              <w:tab/>
            </w:r>
            <w:r>
              <w:rPr>
                <w:noProof/>
                <w:webHidden/>
              </w:rPr>
              <w:fldChar w:fldCharType="begin"/>
            </w:r>
            <w:r>
              <w:rPr>
                <w:noProof/>
                <w:webHidden/>
              </w:rPr>
              <w:instrText xml:space="preserve"> PAGEREF _Toc158304611 \h </w:instrText>
            </w:r>
            <w:r>
              <w:rPr>
                <w:noProof/>
                <w:webHidden/>
              </w:rPr>
            </w:r>
            <w:r>
              <w:rPr>
                <w:noProof/>
                <w:webHidden/>
              </w:rPr>
              <w:fldChar w:fldCharType="separate"/>
            </w:r>
            <w:r>
              <w:rPr>
                <w:noProof/>
                <w:webHidden/>
              </w:rPr>
              <w:t>iv</w:t>
            </w:r>
            <w:r>
              <w:rPr>
                <w:noProof/>
                <w:webHidden/>
              </w:rPr>
              <w:fldChar w:fldCharType="end"/>
            </w:r>
          </w:hyperlink>
        </w:p>
        <w:p w14:paraId="4990B4B7" w14:textId="19B0D980" w:rsidR="00C94F4F" w:rsidRDefault="00C94F4F">
          <w:pPr>
            <w:pStyle w:val="TOC1"/>
            <w:tabs>
              <w:tab w:val="right" w:leader="dot" w:pos="9350"/>
            </w:tabs>
            <w:rPr>
              <w:rFonts w:asciiTheme="minorHAnsi" w:eastAsiaTheme="minorEastAsia" w:hAnsiTheme="minorHAnsi"/>
              <w:noProof/>
              <w:sz w:val="22"/>
            </w:rPr>
          </w:pPr>
          <w:hyperlink w:anchor="_Toc158304612" w:history="1">
            <w:r w:rsidRPr="00EE05B0">
              <w:rPr>
                <w:rStyle w:val="Hyperlink"/>
                <w:noProof/>
              </w:rPr>
              <w:t>Acknowledgement</w:t>
            </w:r>
            <w:r>
              <w:rPr>
                <w:noProof/>
                <w:webHidden/>
              </w:rPr>
              <w:tab/>
            </w:r>
            <w:r>
              <w:rPr>
                <w:noProof/>
                <w:webHidden/>
              </w:rPr>
              <w:fldChar w:fldCharType="begin"/>
            </w:r>
            <w:r>
              <w:rPr>
                <w:noProof/>
                <w:webHidden/>
              </w:rPr>
              <w:instrText xml:space="preserve"> PAGEREF _Toc158304612 \h </w:instrText>
            </w:r>
            <w:r>
              <w:rPr>
                <w:noProof/>
                <w:webHidden/>
              </w:rPr>
            </w:r>
            <w:r>
              <w:rPr>
                <w:noProof/>
                <w:webHidden/>
              </w:rPr>
              <w:fldChar w:fldCharType="separate"/>
            </w:r>
            <w:r>
              <w:rPr>
                <w:noProof/>
                <w:webHidden/>
              </w:rPr>
              <w:t>v</w:t>
            </w:r>
            <w:r>
              <w:rPr>
                <w:noProof/>
                <w:webHidden/>
              </w:rPr>
              <w:fldChar w:fldCharType="end"/>
            </w:r>
          </w:hyperlink>
        </w:p>
        <w:p w14:paraId="4F71BDCD" w14:textId="28E311B6" w:rsidR="00C94F4F" w:rsidRDefault="00C94F4F">
          <w:pPr>
            <w:pStyle w:val="TOC1"/>
            <w:tabs>
              <w:tab w:val="right" w:leader="dot" w:pos="9350"/>
            </w:tabs>
            <w:rPr>
              <w:rFonts w:asciiTheme="minorHAnsi" w:eastAsiaTheme="minorEastAsia" w:hAnsiTheme="minorHAnsi"/>
              <w:noProof/>
              <w:sz w:val="22"/>
            </w:rPr>
          </w:pPr>
          <w:hyperlink w:anchor="_Toc158304613" w:history="1">
            <w:r w:rsidRPr="00EE05B0">
              <w:rPr>
                <w:rStyle w:val="Hyperlink"/>
                <w:noProof/>
              </w:rPr>
              <w:t>List of Tables</w:t>
            </w:r>
            <w:r>
              <w:rPr>
                <w:noProof/>
                <w:webHidden/>
              </w:rPr>
              <w:tab/>
            </w:r>
            <w:r>
              <w:rPr>
                <w:noProof/>
                <w:webHidden/>
              </w:rPr>
              <w:fldChar w:fldCharType="begin"/>
            </w:r>
            <w:r>
              <w:rPr>
                <w:noProof/>
                <w:webHidden/>
              </w:rPr>
              <w:instrText xml:space="preserve"> PAGEREF _Toc158304613 \h </w:instrText>
            </w:r>
            <w:r>
              <w:rPr>
                <w:noProof/>
                <w:webHidden/>
              </w:rPr>
            </w:r>
            <w:r>
              <w:rPr>
                <w:noProof/>
                <w:webHidden/>
              </w:rPr>
              <w:fldChar w:fldCharType="separate"/>
            </w:r>
            <w:r>
              <w:rPr>
                <w:noProof/>
                <w:webHidden/>
              </w:rPr>
              <w:t>ix</w:t>
            </w:r>
            <w:r>
              <w:rPr>
                <w:noProof/>
                <w:webHidden/>
              </w:rPr>
              <w:fldChar w:fldCharType="end"/>
            </w:r>
          </w:hyperlink>
        </w:p>
        <w:p w14:paraId="598B3BD6" w14:textId="6F3BCC6A" w:rsidR="00C94F4F" w:rsidRDefault="00C94F4F">
          <w:pPr>
            <w:pStyle w:val="TOC1"/>
            <w:tabs>
              <w:tab w:val="right" w:leader="dot" w:pos="9350"/>
            </w:tabs>
            <w:rPr>
              <w:rFonts w:asciiTheme="minorHAnsi" w:eastAsiaTheme="minorEastAsia" w:hAnsiTheme="minorHAnsi"/>
              <w:noProof/>
              <w:sz w:val="22"/>
            </w:rPr>
          </w:pPr>
          <w:hyperlink w:anchor="_Toc158304614" w:history="1">
            <w:r w:rsidRPr="00EE05B0">
              <w:rPr>
                <w:rStyle w:val="Hyperlink"/>
                <w:noProof/>
              </w:rPr>
              <w:t>List of Figures</w:t>
            </w:r>
            <w:r>
              <w:rPr>
                <w:noProof/>
                <w:webHidden/>
              </w:rPr>
              <w:tab/>
            </w:r>
            <w:r>
              <w:rPr>
                <w:noProof/>
                <w:webHidden/>
              </w:rPr>
              <w:fldChar w:fldCharType="begin"/>
            </w:r>
            <w:r>
              <w:rPr>
                <w:noProof/>
                <w:webHidden/>
              </w:rPr>
              <w:instrText xml:space="preserve"> PAGEREF _Toc158304614 \h </w:instrText>
            </w:r>
            <w:r>
              <w:rPr>
                <w:noProof/>
                <w:webHidden/>
              </w:rPr>
            </w:r>
            <w:r>
              <w:rPr>
                <w:noProof/>
                <w:webHidden/>
              </w:rPr>
              <w:fldChar w:fldCharType="separate"/>
            </w:r>
            <w:r>
              <w:rPr>
                <w:noProof/>
                <w:webHidden/>
              </w:rPr>
              <w:t>x</w:t>
            </w:r>
            <w:r>
              <w:rPr>
                <w:noProof/>
                <w:webHidden/>
              </w:rPr>
              <w:fldChar w:fldCharType="end"/>
            </w:r>
          </w:hyperlink>
        </w:p>
        <w:p w14:paraId="4D835CD4" w14:textId="7A32088E" w:rsidR="00C94F4F" w:rsidRDefault="00C94F4F">
          <w:pPr>
            <w:pStyle w:val="TOC1"/>
            <w:tabs>
              <w:tab w:val="right" w:leader="dot" w:pos="9350"/>
            </w:tabs>
            <w:rPr>
              <w:rFonts w:asciiTheme="minorHAnsi" w:eastAsiaTheme="minorEastAsia" w:hAnsiTheme="minorHAnsi"/>
              <w:noProof/>
              <w:sz w:val="22"/>
            </w:rPr>
          </w:pPr>
          <w:hyperlink w:anchor="_Toc158304615" w:history="1">
            <w:r w:rsidRPr="00EE05B0">
              <w:rPr>
                <w:rStyle w:val="Hyperlink"/>
                <w:noProof/>
              </w:rPr>
              <w:t>Notation</w:t>
            </w:r>
            <w:r>
              <w:rPr>
                <w:noProof/>
                <w:webHidden/>
              </w:rPr>
              <w:tab/>
            </w:r>
            <w:r>
              <w:rPr>
                <w:noProof/>
                <w:webHidden/>
              </w:rPr>
              <w:fldChar w:fldCharType="begin"/>
            </w:r>
            <w:r>
              <w:rPr>
                <w:noProof/>
                <w:webHidden/>
              </w:rPr>
              <w:instrText xml:space="preserve"> PAGEREF _Toc158304615 \h </w:instrText>
            </w:r>
            <w:r>
              <w:rPr>
                <w:noProof/>
                <w:webHidden/>
              </w:rPr>
            </w:r>
            <w:r>
              <w:rPr>
                <w:noProof/>
                <w:webHidden/>
              </w:rPr>
              <w:fldChar w:fldCharType="separate"/>
            </w:r>
            <w:r>
              <w:rPr>
                <w:noProof/>
                <w:webHidden/>
              </w:rPr>
              <w:t>xi</w:t>
            </w:r>
            <w:r>
              <w:rPr>
                <w:noProof/>
                <w:webHidden/>
              </w:rPr>
              <w:fldChar w:fldCharType="end"/>
            </w:r>
          </w:hyperlink>
        </w:p>
        <w:p w14:paraId="438D13EC" w14:textId="0F3B37BF" w:rsidR="00C94F4F" w:rsidRDefault="00C94F4F">
          <w:pPr>
            <w:pStyle w:val="TOC1"/>
            <w:tabs>
              <w:tab w:val="right" w:leader="dot" w:pos="9350"/>
            </w:tabs>
            <w:rPr>
              <w:rFonts w:asciiTheme="minorHAnsi" w:eastAsiaTheme="minorEastAsia" w:hAnsiTheme="minorHAnsi"/>
              <w:noProof/>
              <w:sz w:val="22"/>
            </w:rPr>
          </w:pPr>
          <w:hyperlink w:anchor="_Toc158304616" w:history="1">
            <w:r w:rsidRPr="00EE05B0">
              <w:rPr>
                <w:rStyle w:val="Hyperlink"/>
                <w:noProof/>
              </w:rPr>
              <w:t>Chapter One: EML 4551C</w:t>
            </w:r>
            <w:r>
              <w:rPr>
                <w:noProof/>
                <w:webHidden/>
              </w:rPr>
              <w:tab/>
            </w:r>
            <w:r>
              <w:rPr>
                <w:noProof/>
                <w:webHidden/>
              </w:rPr>
              <w:fldChar w:fldCharType="begin"/>
            </w:r>
            <w:r>
              <w:rPr>
                <w:noProof/>
                <w:webHidden/>
              </w:rPr>
              <w:instrText xml:space="preserve"> PAGEREF _Toc158304616 \h </w:instrText>
            </w:r>
            <w:r>
              <w:rPr>
                <w:noProof/>
                <w:webHidden/>
              </w:rPr>
            </w:r>
            <w:r>
              <w:rPr>
                <w:noProof/>
                <w:webHidden/>
              </w:rPr>
              <w:fldChar w:fldCharType="separate"/>
            </w:r>
            <w:r>
              <w:rPr>
                <w:noProof/>
                <w:webHidden/>
              </w:rPr>
              <w:t>1</w:t>
            </w:r>
            <w:r>
              <w:rPr>
                <w:noProof/>
                <w:webHidden/>
              </w:rPr>
              <w:fldChar w:fldCharType="end"/>
            </w:r>
          </w:hyperlink>
        </w:p>
        <w:p w14:paraId="16421596" w14:textId="5D86A32F" w:rsidR="00C94F4F" w:rsidRDefault="00C94F4F">
          <w:pPr>
            <w:pStyle w:val="TOC2"/>
            <w:tabs>
              <w:tab w:val="left" w:pos="1540"/>
              <w:tab w:val="right" w:leader="dot" w:pos="9350"/>
            </w:tabs>
            <w:rPr>
              <w:rFonts w:asciiTheme="minorHAnsi" w:eastAsiaTheme="minorEastAsia" w:hAnsiTheme="minorHAnsi"/>
              <w:noProof/>
              <w:sz w:val="22"/>
            </w:rPr>
          </w:pPr>
          <w:hyperlink w:anchor="_Toc158304617" w:history="1">
            <w:r w:rsidRPr="00EE05B0">
              <w:rPr>
                <w:rStyle w:val="Hyperlink"/>
                <w:noProof/>
              </w:rPr>
              <w:t>1.1</w:t>
            </w:r>
            <w:r>
              <w:rPr>
                <w:rFonts w:asciiTheme="minorHAnsi" w:eastAsiaTheme="minorEastAsia" w:hAnsiTheme="minorHAnsi"/>
                <w:noProof/>
                <w:sz w:val="22"/>
              </w:rPr>
              <w:tab/>
            </w:r>
            <w:r w:rsidRPr="00EE05B0">
              <w:rPr>
                <w:rStyle w:val="Hyperlink"/>
                <w:noProof/>
              </w:rPr>
              <w:t>Project Scope</w:t>
            </w:r>
            <w:r>
              <w:rPr>
                <w:noProof/>
                <w:webHidden/>
              </w:rPr>
              <w:tab/>
            </w:r>
            <w:r>
              <w:rPr>
                <w:noProof/>
                <w:webHidden/>
              </w:rPr>
              <w:fldChar w:fldCharType="begin"/>
            </w:r>
            <w:r>
              <w:rPr>
                <w:noProof/>
                <w:webHidden/>
              </w:rPr>
              <w:instrText xml:space="preserve"> PAGEREF _Toc158304617 \h </w:instrText>
            </w:r>
            <w:r>
              <w:rPr>
                <w:noProof/>
                <w:webHidden/>
              </w:rPr>
            </w:r>
            <w:r>
              <w:rPr>
                <w:noProof/>
                <w:webHidden/>
              </w:rPr>
              <w:fldChar w:fldCharType="separate"/>
            </w:r>
            <w:r>
              <w:rPr>
                <w:noProof/>
                <w:webHidden/>
              </w:rPr>
              <w:t>1</w:t>
            </w:r>
            <w:r>
              <w:rPr>
                <w:noProof/>
                <w:webHidden/>
              </w:rPr>
              <w:fldChar w:fldCharType="end"/>
            </w:r>
          </w:hyperlink>
        </w:p>
        <w:p w14:paraId="0042CE99" w14:textId="36618981" w:rsidR="00C94F4F" w:rsidRDefault="00C94F4F">
          <w:pPr>
            <w:pStyle w:val="TOC2"/>
            <w:tabs>
              <w:tab w:val="left" w:pos="1540"/>
              <w:tab w:val="right" w:leader="dot" w:pos="9350"/>
            </w:tabs>
            <w:rPr>
              <w:rFonts w:asciiTheme="minorHAnsi" w:eastAsiaTheme="minorEastAsia" w:hAnsiTheme="minorHAnsi"/>
              <w:noProof/>
              <w:sz w:val="22"/>
            </w:rPr>
          </w:pPr>
          <w:hyperlink w:anchor="_Toc158304618" w:history="1">
            <w:r w:rsidRPr="00EE05B0">
              <w:rPr>
                <w:rStyle w:val="Hyperlink"/>
                <w:noProof/>
              </w:rPr>
              <w:t>1.2</w:t>
            </w:r>
            <w:r>
              <w:rPr>
                <w:rFonts w:asciiTheme="minorHAnsi" w:eastAsiaTheme="minorEastAsia" w:hAnsiTheme="minorHAnsi"/>
                <w:noProof/>
                <w:sz w:val="22"/>
              </w:rPr>
              <w:tab/>
            </w:r>
            <w:r w:rsidRPr="00EE05B0">
              <w:rPr>
                <w:rStyle w:val="Hyperlink"/>
                <w:noProof/>
              </w:rPr>
              <w:t>Customer Needs</w:t>
            </w:r>
            <w:r>
              <w:rPr>
                <w:noProof/>
                <w:webHidden/>
              </w:rPr>
              <w:tab/>
            </w:r>
            <w:r>
              <w:rPr>
                <w:noProof/>
                <w:webHidden/>
              </w:rPr>
              <w:fldChar w:fldCharType="begin"/>
            </w:r>
            <w:r>
              <w:rPr>
                <w:noProof/>
                <w:webHidden/>
              </w:rPr>
              <w:instrText xml:space="preserve"> PAGEREF _Toc158304618 \h </w:instrText>
            </w:r>
            <w:r>
              <w:rPr>
                <w:noProof/>
                <w:webHidden/>
              </w:rPr>
            </w:r>
            <w:r>
              <w:rPr>
                <w:noProof/>
                <w:webHidden/>
              </w:rPr>
              <w:fldChar w:fldCharType="separate"/>
            </w:r>
            <w:r>
              <w:rPr>
                <w:noProof/>
                <w:webHidden/>
              </w:rPr>
              <w:t>3</w:t>
            </w:r>
            <w:r>
              <w:rPr>
                <w:noProof/>
                <w:webHidden/>
              </w:rPr>
              <w:fldChar w:fldCharType="end"/>
            </w:r>
          </w:hyperlink>
        </w:p>
        <w:p w14:paraId="1DFC726A" w14:textId="44B492C1" w:rsidR="00C94F4F" w:rsidRDefault="00C94F4F">
          <w:pPr>
            <w:pStyle w:val="TOC2"/>
            <w:tabs>
              <w:tab w:val="left" w:pos="1540"/>
              <w:tab w:val="right" w:leader="dot" w:pos="9350"/>
            </w:tabs>
            <w:rPr>
              <w:rFonts w:asciiTheme="minorHAnsi" w:eastAsiaTheme="minorEastAsia" w:hAnsiTheme="minorHAnsi"/>
              <w:noProof/>
              <w:sz w:val="22"/>
            </w:rPr>
          </w:pPr>
          <w:hyperlink w:anchor="_Toc158304619" w:history="1">
            <w:r w:rsidRPr="00EE05B0">
              <w:rPr>
                <w:rStyle w:val="Hyperlink"/>
                <w:noProof/>
              </w:rPr>
              <w:t>1.3</w:t>
            </w:r>
            <w:r>
              <w:rPr>
                <w:rFonts w:asciiTheme="minorHAnsi" w:eastAsiaTheme="minorEastAsia" w:hAnsiTheme="minorHAnsi"/>
                <w:noProof/>
                <w:sz w:val="22"/>
              </w:rPr>
              <w:tab/>
            </w:r>
            <w:r w:rsidRPr="00EE05B0">
              <w:rPr>
                <w:rStyle w:val="Hyperlink"/>
                <w:noProof/>
              </w:rPr>
              <w:t>Functional Decomposition</w:t>
            </w:r>
            <w:r>
              <w:rPr>
                <w:noProof/>
                <w:webHidden/>
              </w:rPr>
              <w:tab/>
            </w:r>
            <w:r>
              <w:rPr>
                <w:noProof/>
                <w:webHidden/>
              </w:rPr>
              <w:fldChar w:fldCharType="begin"/>
            </w:r>
            <w:r>
              <w:rPr>
                <w:noProof/>
                <w:webHidden/>
              </w:rPr>
              <w:instrText xml:space="preserve"> PAGEREF _Toc158304619 \h </w:instrText>
            </w:r>
            <w:r>
              <w:rPr>
                <w:noProof/>
                <w:webHidden/>
              </w:rPr>
            </w:r>
            <w:r>
              <w:rPr>
                <w:noProof/>
                <w:webHidden/>
              </w:rPr>
              <w:fldChar w:fldCharType="separate"/>
            </w:r>
            <w:r>
              <w:rPr>
                <w:noProof/>
                <w:webHidden/>
              </w:rPr>
              <w:t>7</w:t>
            </w:r>
            <w:r>
              <w:rPr>
                <w:noProof/>
                <w:webHidden/>
              </w:rPr>
              <w:fldChar w:fldCharType="end"/>
            </w:r>
          </w:hyperlink>
        </w:p>
        <w:p w14:paraId="78BE1423" w14:textId="68CEDF30" w:rsidR="00C94F4F" w:rsidRDefault="00C94F4F">
          <w:pPr>
            <w:pStyle w:val="TOC2"/>
            <w:tabs>
              <w:tab w:val="left" w:pos="1540"/>
              <w:tab w:val="right" w:leader="dot" w:pos="9350"/>
            </w:tabs>
            <w:rPr>
              <w:rFonts w:asciiTheme="minorHAnsi" w:eastAsiaTheme="minorEastAsia" w:hAnsiTheme="minorHAnsi"/>
              <w:noProof/>
              <w:sz w:val="22"/>
            </w:rPr>
          </w:pPr>
          <w:hyperlink w:anchor="_Toc158304620" w:history="1">
            <w:r w:rsidRPr="00EE05B0">
              <w:rPr>
                <w:rStyle w:val="Hyperlink"/>
                <w:noProof/>
              </w:rPr>
              <w:t>1.4</w:t>
            </w:r>
            <w:r>
              <w:rPr>
                <w:rFonts w:asciiTheme="minorHAnsi" w:eastAsiaTheme="minorEastAsia" w:hAnsiTheme="minorHAnsi"/>
                <w:noProof/>
                <w:sz w:val="22"/>
              </w:rPr>
              <w:tab/>
            </w:r>
            <w:r w:rsidRPr="00EE05B0">
              <w:rPr>
                <w:rStyle w:val="Hyperlink"/>
                <w:noProof/>
              </w:rPr>
              <w:t>Target Summary</w:t>
            </w:r>
            <w:r>
              <w:rPr>
                <w:noProof/>
                <w:webHidden/>
              </w:rPr>
              <w:tab/>
            </w:r>
            <w:r>
              <w:rPr>
                <w:noProof/>
                <w:webHidden/>
              </w:rPr>
              <w:fldChar w:fldCharType="begin"/>
            </w:r>
            <w:r>
              <w:rPr>
                <w:noProof/>
                <w:webHidden/>
              </w:rPr>
              <w:instrText xml:space="preserve"> PAGEREF _Toc158304620 \h </w:instrText>
            </w:r>
            <w:r>
              <w:rPr>
                <w:noProof/>
                <w:webHidden/>
              </w:rPr>
            </w:r>
            <w:r>
              <w:rPr>
                <w:noProof/>
                <w:webHidden/>
              </w:rPr>
              <w:fldChar w:fldCharType="separate"/>
            </w:r>
            <w:r>
              <w:rPr>
                <w:noProof/>
                <w:webHidden/>
              </w:rPr>
              <w:t>15</w:t>
            </w:r>
            <w:r>
              <w:rPr>
                <w:noProof/>
                <w:webHidden/>
              </w:rPr>
              <w:fldChar w:fldCharType="end"/>
            </w:r>
          </w:hyperlink>
        </w:p>
        <w:p w14:paraId="2F1783D1" w14:textId="1D993F5E" w:rsidR="00C94F4F" w:rsidRDefault="00C94F4F">
          <w:pPr>
            <w:pStyle w:val="TOC2"/>
            <w:tabs>
              <w:tab w:val="left" w:pos="1540"/>
              <w:tab w:val="right" w:leader="dot" w:pos="9350"/>
            </w:tabs>
            <w:rPr>
              <w:rFonts w:asciiTheme="minorHAnsi" w:eastAsiaTheme="minorEastAsia" w:hAnsiTheme="minorHAnsi"/>
              <w:noProof/>
              <w:sz w:val="22"/>
            </w:rPr>
          </w:pPr>
          <w:hyperlink w:anchor="_Toc158304621" w:history="1">
            <w:r w:rsidRPr="00EE05B0">
              <w:rPr>
                <w:rStyle w:val="Hyperlink"/>
                <w:noProof/>
              </w:rPr>
              <w:t>1.5</w:t>
            </w:r>
            <w:r>
              <w:rPr>
                <w:rFonts w:asciiTheme="minorHAnsi" w:eastAsiaTheme="minorEastAsia" w:hAnsiTheme="minorHAnsi"/>
                <w:noProof/>
                <w:sz w:val="22"/>
              </w:rPr>
              <w:tab/>
            </w:r>
            <w:r w:rsidRPr="00EE05B0">
              <w:rPr>
                <w:rStyle w:val="Hyperlink"/>
                <w:noProof/>
              </w:rPr>
              <w:t>Concept Generation</w:t>
            </w:r>
            <w:r>
              <w:rPr>
                <w:noProof/>
                <w:webHidden/>
              </w:rPr>
              <w:tab/>
            </w:r>
            <w:r>
              <w:rPr>
                <w:noProof/>
                <w:webHidden/>
              </w:rPr>
              <w:fldChar w:fldCharType="begin"/>
            </w:r>
            <w:r>
              <w:rPr>
                <w:noProof/>
                <w:webHidden/>
              </w:rPr>
              <w:instrText xml:space="preserve"> PAGEREF _Toc158304621 \h </w:instrText>
            </w:r>
            <w:r>
              <w:rPr>
                <w:noProof/>
                <w:webHidden/>
              </w:rPr>
            </w:r>
            <w:r>
              <w:rPr>
                <w:noProof/>
                <w:webHidden/>
              </w:rPr>
              <w:fldChar w:fldCharType="separate"/>
            </w:r>
            <w:r>
              <w:rPr>
                <w:noProof/>
                <w:webHidden/>
              </w:rPr>
              <w:t>19</w:t>
            </w:r>
            <w:r>
              <w:rPr>
                <w:noProof/>
                <w:webHidden/>
              </w:rPr>
              <w:fldChar w:fldCharType="end"/>
            </w:r>
          </w:hyperlink>
        </w:p>
        <w:p w14:paraId="3428C191" w14:textId="11E1FC09" w:rsidR="00C94F4F" w:rsidRDefault="00C94F4F">
          <w:pPr>
            <w:pStyle w:val="TOC2"/>
            <w:tabs>
              <w:tab w:val="left" w:pos="1540"/>
              <w:tab w:val="right" w:leader="dot" w:pos="9350"/>
            </w:tabs>
            <w:rPr>
              <w:rFonts w:asciiTheme="minorHAnsi" w:eastAsiaTheme="minorEastAsia" w:hAnsiTheme="minorHAnsi"/>
              <w:noProof/>
              <w:sz w:val="22"/>
            </w:rPr>
          </w:pPr>
          <w:hyperlink w:anchor="_Toc158304622" w:history="1">
            <w:r w:rsidRPr="00EE05B0">
              <w:rPr>
                <w:rStyle w:val="Hyperlink"/>
                <w:noProof/>
              </w:rPr>
              <w:t>1.6</w:t>
            </w:r>
            <w:r>
              <w:rPr>
                <w:rFonts w:asciiTheme="minorHAnsi" w:eastAsiaTheme="minorEastAsia" w:hAnsiTheme="minorHAnsi"/>
                <w:noProof/>
                <w:sz w:val="22"/>
              </w:rPr>
              <w:tab/>
            </w:r>
            <w:r w:rsidRPr="00EE05B0">
              <w:rPr>
                <w:rStyle w:val="Hyperlink"/>
                <w:noProof/>
              </w:rPr>
              <w:t>Concept Selection</w:t>
            </w:r>
            <w:r>
              <w:rPr>
                <w:noProof/>
                <w:webHidden/>
              </w:rPr>
              <w:tab/>
            </w:r>
            <w:r>
              <w:rPr>
                <w:noProof/>
                <w:webHidden/>
              </w:rPr>
              <w:fldChar w:fldCharType="begin"/>
            </w:r>
            <w:r>
              <w:rPr>
                <w:noProof/>
                <w:webHidden/>
              </w:rPr>
              <w:instrText xml:space="preserve"> PAGEREF _Toc158304622 \h </w:instrText>
            </w:r>
            <w:r>
              <w:rPr>
                <w:noProof/>
                <w:webHidden/>
              </w:rPr>
            </w:r>
            <w:r>
              <w:rPr>
                <w:noProof/>
                <w:webHidden/>
              </w:rPr>
              <w:fldChar w:fldCharType="separate"/>
            </w:r>
            <w:r>
              <w:rPr>
                <w:noProof/>
                <w:webHidden/>
              </w:rPr>
              <w:t>24</w:t>
            </w:r>
            <w:r>
              <w:rPr>
                <w:noProof/>
                <w:webHidden/>
              </w:rPr>
              <w:fldChar w:fldCharType="end"/>
            </w:r>
          </w:hyperlink>
        </w:p>
        <w:p w14:paraId="1A96ACF2" w14:textId="50D2D6D0" w:rsidR="00C94F4F" w:rsidRDefault="00C94F4F">
          <w:pPr>
            <w:pStyle w:val="TOC2"/>
            <w:tabs>
              <w:tab w:val="right" w:leader="dot" w:pos="9350"/>
            </w:tabs>
            <w:rPr>
              <w:rFonts w:asciiTheme="minorHAnsi" w:eastAsiaTheme="minorEastAsia" w:hAnsiTheme="minorHAnsi"/>
              <w:noProof/>
              <w:sz w:val="22"/>
            </w:rPr>
          </w:pPr>
          <w:hyperlink w:anchor="_Toc158304623" w:history="1">
            <w:r>
              <w:rPr>
                <w:noProof/>
                <w:webHidden/>
              </w:rPr>
              <w:tab/>
            </w:r>
            <w:r>
              <w:rPr>
                <w:noProof/>
                <w:webHidden/>
              </w:rPr>
              <w:fldChar w:fldCharType="begin"/>
            </w:r>
            <w:r>
              <w:rPr>
                <w:noProof/>
                <w:webHidden/>
              </w:rPr>
              <w:instrText xml:space="preserve"> PAGEREF _Toc158304623 \h </w:instrText>
            </w:r>
            <w:r>
              <w:rPr>
                <w:noProof/>
                <w:webHidden/>
              </w:rPr>
            </w:r>
            <w:r>
              <w:rPr>
                <w:noProof/>
                <w:webHidden/>
              </w:rPr>
              <w:fldChar w:fldCharType="separate"/>
            </w:r>
            <w:r>
              <w:rPr>
                <w:noProof/>
                <w:webHidden/>
              </w:rPr>
              <w:t>31</w:t>
            </w:r>
            <w:r>
              <w:rPr>
                <w:noProof/>
                <w:webHidden/>
              </w:rPr>
              <w:fldChar w:fldCharType="end"/>
            </w:r>
          </w:hyperlink>
        </w:p>
        <w:p w14:paraId="21758E84" w14:textId="6333134E" w:rsidR="00C94F4F" w:rsidRDefault="00C94F4F">
          <w:pPr>
            <w:pStyle w:val="TOC2"/>
            <w:tabs>
              <w:tab w:val="right" w:leader="dot" w:pos="9350"/>
            </w:tabs>
            <w:rPr>
              <w:rFonts w:asciiTheme="minorHAnsi" w:eastAsiaTheme="minorEastAsia" w:hAnsiTheme="minorHAnsi"/>
              <w:noProof/>
              <w:sz w:val="22"/>
            </w:rPr>
          </w:pPr>
          <w:hyperlink w:anchor="_Toc158304624" w:history="1">
            <w:r w:rsidRPr="00EE05B0">
              <w:rPr>
                <w:rStyle w:val="Hyperlink"/>
                <w:noProof/>
              </w:rPr>
              <w:t>1.8 Spring Project Plan</w:t>
            </w:r>
            <w:r>
              <w:rPr>
                <w:noProof/>
                <w:webHidden/>
              </w:rPr>
              <w:tab/>
            </w:r>
            <w:r>
              <w:rPr>
                <w:noProof/>
                <w:webHidden/>
              </w:rPr>
              <w:fldChar w:fldCharType="begin"/>
            </w:r>
            <w:r>
              <w:rPr>
                <w:noProof/>
                <w:webHidden/>
              </w:rPr>
              <w:instrText xml:space="preserve"> PAGEREF _Toc158304624 \h </w:instrText>
            </w:r>
            <w:r>
              <w:rPr>
                <w:noProof/>
                <w:webHidden/>
              </w:rPr>
            </w:r>
            <w:r>
              <w:rPr>
                <w:noProof/>
                <w:webHidden/>
              </w:rPr>
              <w:fldChar w:fldCharType="separate"/>
            </w:r>
            <w:r>
              <w:rPr>
                <w:noProof/>
                <w:webHidden/>
              </w:rPr>
              <w:t>34</w:t>
            </w:r>
            <w:r>
              <w:rPr>
                <w:noProof/>
                <w:webHidden/>
              </w:rPr>
              <w:fldChar w:fldCharType="end"/>
            </w:r>
          </w:hyperlink>
        </w:p>
        <w:p w14:paraId="35E9262F" w14:textId="24287E6C" w:rsidR="00C94F4F" w:rsidRDefault="00C94F4F">
          <w:pPr>
            <w:pStyle w:val="TOC1"/>
            <w:tabs>
              <w:tab w:val="right" w:leader="dot" w:pos="9350"/>
            </w:tabs>
            <w:rPr>
              <w:rFonts w:asciiTheme="minorHAnsi" w:eastAsiaTheme="minorEastAsia" w:hAnsiTheme="minorHAnsi"/>
              <w:noProof/>
              <w:sz w:val="22"/>
            </w:rPr>
          </w:pPr>
          <w:hyperlink w:anchor="_Toc158304625" w:history="1">
            <w:r w:rsidRPr="00EE05B0">
              <w:rPr>
                <w:rStyle w:val="Hyperlink"/>
                <w:noProof/>
              </w:rPr>
              <w:t>Chapter Two: EML 4552C</w:t>
            </w:r>
            <w:r>
              <w:rPr>
                <w:noProof/>
                <w:webHidden/>
              </w:rPr>
              <w:tab/>
            </w:r>
            <w:r>
              <w:rPr>
                <w:noProof/>
                <w:webHidden/>
              </w:rPr>
              <w:fldChar w:fldCharType="begin"/>
            </w:r>
            <w:r>
              <w:rPr>
                <w:noProof/>
                <w:webHidden/>
              </w:rPr>
              <w:instrText xml:space="preserve"> PAGEREF _Toc158304625 \h </w:instrText>
            </w:r>
            <w:r>
              <w:rPr>
                <w:noProof/>
                <w:webHidden/>
              </w:rPr>
            </w:r>
            <w:r>
              <w:rPr>
                <w:noProof/>
                <w:webHidden/>
              </w:rPr>
              <w:fldChar w:fldCharType="separate"/>
            </w:r>
            <w:r>
              <w:rPr>
                <w:noProof/>
                <w:webHidden/>
              </w:rPr>
              <w:t>35</w:t>
            </w:r>
            <w:r>
              <w:rPr>
                <w:noProof/>
                <w:webHidden/>
              </w:rPr>
              <w:fldChar w:fldCharType="end"/>
            </w:r>
          </w:hyperlink>
        </w:p>
        <w:p w14:paraId="4C6AB6CF" w14:textId="1F9E3A8D" w:rsidR="00C94F4F" w:rsidRDefault="00C94F4F">
          <w:pPr>
            <w:pStyle w:val="TOC2"/>
            <w:tabs>
              <w:tab w:val="right" w:leader="dot" w:pos="9350"/>
            </w:tabs>
            <w:rPr>
              <w:rFonts w:asciiTheme="minorHAnsi" w:eastAsiaTheme="minorEastAsia" w:hAnsiTheme="minorHAnsi"/>
              <w:noProof/>
              <w:sz w:val="22"/>
            </w:rPr>
          </w:pPr>
          <w:hyperlink w:anchor="_Toc158304626" w:history="1">
            <w:r w:rsidRPr="00EE05B0">
              <w:rPr>
                <w:rStyle w:val="Hyperlink"/>
                <w:noProof/>
              </w:rPr>
              <w:t>2.1 Spring Plan</w:t>
            </w:r>
            <w:r>
              <w:rPr>
                <w:noProof/>
                <w:webHidden/>
              </w:rPr>
              <w:tab/>
            </w:r>
            <w:r>
              <w:rPr>
                <w:noProof/>
                <w:webHidden/>
              </w:rPr>
              <w:fldChar w:fldCharType="begin"/>
            </w:r>
            <w:r>
              <w:rPr>
                <w:noProof/>
                <w:webHidden/>
              </w:rPr>
              <w:instrText xml:space="preserve"> PAGEREF _Toc158304626 \h </w:instrText>
            </w:r>
            <w:r>
              <w:rPr>
                <w:noProof/>
                <w:webHidden/>
              </w:rPr>
            </w:r>
            <w:r>
              <w:rPr>
                <w:noProof/>
                <w:webHidden/>
              </w:rPr>
              <w:fldChar w:fldCharType="separate"/>
            </w:r>
            <w:r>
              <w:rPr>
                <w:noProof/>
                <w:webHidden/>
              </w:rPr>
              <w:t>35</w:t>
            </w:r>
            <w:r>
              <w:rPr>
                <w:noProof/>
                <w:webHidden/>
              </w:rPr>
              <w:fldChar w:fldCharType="end"/>
            </w:r>
          </w:hyperlink>
        </w:p>
        <w:p w14:paraId="34F405F5" w14:textId="0DC1E666" w:rsidR="00C94F4F" w:rsidRDefault="00C94F4F">
          <w:pPr>
            <w:pStyle w:val="TOC3"/>
            <w:tabs>
              <w:tab w:val="right" w:leader="dot" w:pos="9350"/>
            </w:tabs>
            <w:rPr>
              <w:rFonts w:asciiTheme="minorHAnsi" w:eastAsiaTheme="minorEastAsia" w:hAnsiTheme="minorHAnsi"/>
              <w:noProof/>
              <w:sz w:val="22"/>
            </w:rPr>
          </w:pPr>
          <w:hyperlink w:anchor="_Toc158304627" w:history="1">
            <w:r w:rsidRPr="00EE05B0">
              <w:rPr>
                <w:rStyle w:val="Hyperlink"/>
                <w:noProof/>
              </w:rPr>
              <w:t>Project Plan.</w:t>
            </w:r>
            <w:r>
              <w:rPr>
                <w:noProof/>
                <w:webHidden/>
              </w:rPr>
              <w:tab/>
            </w:r>
            <w:r>
              <w:rPr>
                <w:noProof/>
                <w:webHidden/>
              </w:rPr>
              <w:fldChar w:fldCharType="begin"/>
            </w:r>
            <w:r>
              <w:rPr>
                <w:noProof/>
                <w:webHidden/>
              </w:rPr>
              <w:instrText xml:space="preserve"> PAGEREF _Toc158304627 \h </w:instrText>
            </w:r>
            <w:r>
              <w:rPr>
                <w:noProof/>
                <w:webHidden/>
              </w:rPr>
            </w:r>
            <w:r>
              <w:rPr>
                <w:noProof/>
                <w:webHidden/>
              </w:rPr>
              <w:fldChar w:fldCharType="separate"/>
            </w:r>
            <w:r>
              <w:rPr>
                <w:noProof/>
                <w:webHidden/>
              </w:rPr>
              <w:t>35</w:t>
            </w:r>
            <w:r>
              <w:rPr>
                <w:noProof/>
                <w:webHidden/>
              </w:rPr>
              <w:fldChar w:fldCharType="end"/>
            </w:r>
          </w:hyperlink>
        </w:p>
        <w:p w14:paraId="10954AEB" w14:textId="71705113" w:rsidR="00C94F4F" w:rsidRDefault="00C94F4F">
          <w:pPr>
            <w:pStyle w:val="TOC3"/>
            <w:tabs>
              <w:tab w:val="right" w:leader="dot" w:pos="9350"/>
            </w:tabs>
            <w:rPr>
              <w:rFonts w:asciiTheme="minorHAnsi" w:eastAsiaTheme="minorEastAsia" w:hAnsiTheme="minorHAnsi"/>
              <w:noProof/>
              <w:sz w:val="22"/>
            </w:rPr>
          </w:pPr>
          <w:hyperlink w:anchor="_Toc158304628" w:history="1">
            <w:r w:rsidRPr="00EE05B0">
              <w:rPr>
                <w:rStyle w:val="Hyperlink"/>
                <w:noProof/>
              </w:rPr>
              <w:t>Build Plan.</w:t>
            </w:r>
            <w:r>
              <w:rPr>
                <w:noProof/>
                <w:webHidden/>
              </w:rPr>
              <w:tab/>
            </w:r>
            <w:r>
              <w:rPr>
                <w:noProof/>
                <w:webHidden/>
              </w:rPr>
              <w:fldChar w:fldCharType="begin"/>
            </w:r>
            <w:r>
              <w:rPr>
                <w:noProof/>
                <w:webHidden/>
              </w:rPr>
              <w:instrText xml:space="preserve"> PAGEREF _Toc158304628 \h </w:instrText>
            </w:r>
            <w:r>
              <w:rPr>
                <w:noProof/>
                <w:webHidden/>
              </w:rPr>
            </w:r>
            <w:r>
              <w:rPr>
                <w:noProof/>
                <w:webHidden/>
              </w:rPr>
              <w:fldChar w:fldCharType="separate"/>
            </w:r>
            <w:r>
              <w:rPr>
                <w:noProof/>
                <w:webHidden/>
              </w:rPr>
              <w:t>35</w:t>
            </w:r>
            <w:r>
              <w:rPr>
                <w:noProof/>
                <w:webHidden/>
              </w:rPr>
              <w:fldChar w:fldCharType="end"/>
            </w:r>
          </w:hyperlink>
        </w:p>
        <w:p w14:paraId="4A67D4B7" w14:textId="437AF26F" w:rsidR="00C94F4F" w:rsidRDefault="00C94F4F">
          <w:pPr>
            <w:pStyle w:val="TOC1"/>
            <w:tabs>
              <w:tab w:val="right" w:leader="dot" w:pos="9350"/>
            </w:tabs>
            <w:rPr>
              <w:rFonts w:asciiTheme="minorHAnsi" w:eastAsiaTheme="minorEastAsia" w:hAnsiTheme="minorHAnsi"/>
              <w:noProof/>
              <w:sz w:val="22"/>
            </w:rPr>
          </w:pPr>
          <w:hyperlink w:anchor="_Toc158304629" w:history="1">
            <w:r w:rsidRPr="00EE05B0">
              <w:rPr>
                <w:rStyle w:val="Hyperlink"/>
                <w:noProof/>
              </w:rPr>
              <w:t>Appendices</w:t>
            </w:r>
            <w:r>
              <w:rPr>
                <w:noProof/>
                <w:webHidden/>
              </w:rPr>
              <w:tab/>
            </w:r>
            <w:r>
              <w:rPr>
                <w:noProof/>
                <w:webHidden/>
              </w:rPr>
              <w:fldChar w:fldCharType="begin"/>
            </w:r>
            <w:r>
              <w:rPr>
                <w:noProof/>
                <w:webHidden/>
              </w:rPr>
              <w:instrText xml:space="preserve"> PAGEREF _Toc158304629 \h </w:instrText>
            </w:r>
            <w:r>
              <w:rPr>
                <w:noProof/>
                <w:webHidden/>
              </w:rPr>
            </w:r>
            <w:r>
              <w:rPr>
                <w:noProof/>
                <w:webHidden/>
              </w:rPr>
              <w:fldChar w:fldCharType="separate"/>
            </w:r>
            <w:r>
              <w:rPr>
                <w:noProof/>
                <w:webHidden/>
              </w:rPr>
              <w:t>36</w:t>
            </w:r>
            <w:r>
              <w:rPr>
                <w:noProof/>
                <w:webHidden/>
              </w:rPr>
              <w:fldChar w:fldCharType="end"/>
            </w:r>
          </w:hyperlink>
        </w:p>
        <w:p w14:paraId="0C5844EE" w14:textId="3FC15830" w:rsidR="00C94F4F" w:rsidRDefault="00C94F4F">
          <w:pPr>
            <w:pStyle w:val="TOC1"/>
            <w:tabs>
              <w:tab w:val="right" w:leader="dot" w:pos="9350"/>
            </w:tabs>
            <w:rPr>
              <w:rFonts w:asciiTheme="minorHAnsi" w:eastAsiaTheme="minorEastAsia" w:hAnsiTheme="minorHAnsi"/>
              <w:noProof/>
              <w:sz w:val="22"/>
            </w:rPr>
          </w:pPr>
          <w:hyperlink w:anchor="_Toc158304630" w:history="1">
            <w:r w:rsidRPr="00EE05B0">
              <w:rPr>
                <w:rStyle w:val="Hyperlink"/>
                <w:noProof/>
              </w:rPr>
              <w:t>Appendix A: Code of Conduct</w:t>
            </w:r>
            <w:r>
              <w:rPr>
                <w:noProof/>
                <w:webHidden/>
              </w:rPr>
              <w:tab/>
            </w:r>
            <w:r>
              <w:rPr>
                <w:noProof/>
                <w:webHidden/>
              </w:rPr>
              <w:fldChar w:fldCharType="begin"/>
            </w:r>
            <w:r>
              <w:rPr>
                <w:noProof/>
                <w:webHidden/>
              </w:rPr>
              <w:instrText xml:space="preserve"> PAGEREF _Toc158304630 \h </w:instrText>
            </w:r>
            <w:r>
              <w:rPr>
                <w:noProof/>
                <w:webHidden/>
              </w:rPr>
            </w:r>
            <w:r>
              <w:rPr>
                <w:noProof/>
                <w:webHidden/>
              </w:rPr>
              <w:fldChar w:fldCharType="separate"/>
            </w:r>
            <w:r>
              <w:rPr>
                <w:noProof/>
                <w:webHidden/>
              </w:rPr>
              <w:t>37</w:t>
            </w:r>
            <w:r>
              <w:rPr>
                <w:noProof/>
                <w:webHidden/>
              </w:rPr>
              <w:fldChar w:fldCharType="end"/>
            </w:r>
          </w:hyperlink>
        </w:p>
        <w:p w14:paraId="315906C6" w14:textId="29725F9C" w:rsidR="00C94F4F" w:rsidRDefault="00C94F4F">
          <w:pPr>
            <w:pStyle w:val="TOC1"/>
            <w:tabs>
              <w:tab w:val="right" w:leader="dot" w:pos="9350"/>
            </w:tabs>
            <w:rPr>
              <w:rFonts w:asciiTheme="minorHAnsi" w:eastAsiaTheme="minorEastAsia" w:hAnsiTheme="minorHAnsi"/>
              <w:noProof/>
              <w:sz w:val="22"/>
            </w:rPr>
          </w:pPr>
          <w:hyperlink w:anchor="_Toc158304631" w:history="1">
            <w:r w:rsidRPr="00EE05B0">
              <w:rPr>
                <w:rStyle w:val="Hyperlink"/>
                <w:noProof/>
              </w:rPr>
              <w:t>Appendix B: Functional Decomposition</w:t>
            </w:r>
            <w:r>
              <w:rPr>
                <w:noProof/>
                <w:webHidden/>
              </w:rPr>
              <w:tab/>
            </w:r>
            <w:r>
              <w:rPr>
                <w:noProof/>
                <w:webHidden/>
              </w:rPr>
              <w:fldChar w:fldCharType="begin"/>
            </w:r>
            <w:r>
              <w:rPr>
                <w:noProof/>
                <w:webHidden/>
              </w:rPr>
              <w:instrText xml:space="preserve"> PAGEREF _Toc158304631 \h </w:instrText>
            </w:r>
            <w:r>
              <w:rPr>
                <w:noProof/>
                <w:webHidden/>
              </w:rPr>
            </w:r>
            <w:r>
              <w:rPr>
                <w:noProof/>
                <w:webHidden/>
              </w:rPr>
              <w:fldChar w:fldCharType="separate"/>
            </w:r>
            <w:r>
              <w:rPr>
                <w:noProof/>
                <w:webHidden/>
              </w:rPr>
              <w:t>42</w:t>
            </w:r>
            <w:r>
              <w:rPr>
                <w:noProof/>
                <w:webHidden/>
              </w:rPr>
              <w:fldChar w:fldCharType="end"/>
            </w:r>
          </w:hyperlink>
        </w:p>
        <w:p w14:paraId="3F65A921" w14:textId="554AAE33" w:rsidR="00C94F4F" w:rsidRDefault="00C94F4F">
          <w:pPr>
            <w:pStyle w:val="TOC1"/>
            <w:tabs>
              <w:tab w:val="right" w:leader="dot" w:pos="9350"/>
            </w:tabs>
            <w:rPr>
              <w:rFonts w:asciiTheme="minorHAnsi" w:eastAsiaTheme="minorEastAsia" w:hAnsiTheme="minorHAnsi"/>
              <w:noProof/>
              <w:sz w:val="22"/>
            </w:rPr>
          </w:pPr>
          <w:hyperlink w:anchor="_Toc158304632" w:history="1">
            <w:r w:rsidRPr="00EE05B0">
              <w:rPr>
                <w:rStyle w:val="Hyperlink"/>
                <w:noProof/>
              </w:rPr>
              <w:t>Appendix C: Target Catalog</w:t>
            </w:r>
            <w:r>
              <w:rPr>
                <w:noProof/>
                <w:webHidden/>
              </w:rPr>
              <w:tab/>
            </w:r>
            <w:r>
              <w:rPr>
                <w:noProof/>
                <w:webHidden/>
              </w:rPr>
              <w:fldChar w:fldCharType="begin"/>
            </w:r>
            <w:r>
              <w:rPr>
                <w:noProof/>
                <w:webHidden/>
              </w:rPr>
              <w:instrText xml:space="preserve"> PAGEREF _Toc158304632 \h </w:instrText>
            </w:r>
            <w:r>
              <w:rPr>
                <w:noProof/>
                <w:webHidden/>
              </w:rPr>
            </w:r>
            <w:r>
              <w:rPr>
                <w:noProof/>
                <w:webHidden/>
              </w:rPr>
              <w:fldChar w:fldCharType="separate"/>
            </w:r>
            <w:r>
              <w:rPr>
                <w:noProof/>
                <w:webHidden/>
              </w:rPr>
              <w:t>43</w:t>
            </w:r>
            <w:r>
              <w:rPr>
                <w:noProof/>
                <w:webHidden/>
              </w:rPr>
              <w:fldChar w:fldCharType="end"/>
            </w:r>
          </w:hyperlink>
        </w:p>
        <w:p w14:paraId="3A16309A" w14:textId="03E84130" w:rsidR="00C94F4F" w:rsidRDefault="00C94F4F">
          <w:pPr>
            <w:pStyle w:val="TOC1"/>
            <w:tabs>
              <w:tab w:val="right" w:leader="dot" w:pos="9350"/>
            </w:tabs>
            <w:rPr>
              <w:rFonts w:asciiTheme="minorHAnsi" w:eastAsiaTheme="minorEastAsia" w:hAnsiTheme="minorHAnsi"/>
              <w:noProof/>
              <w:sz w:val="22"/>
            </w:rPr>
          </w:pPr>
          <w:hyperlink w:anchor="_Toc158304633" w:history="1">
            <w:r w:rsidRPr="00EE05B0">
              <w:rPr>
                <w:rStyle w:val="Hyperlink"/>
                <w:noProof/>
              </w:rPr>
              <w:t>Appendix D: Concept Generation</w:t>
            </w:r>
            <w:r>
              <w:rPr>
                <w:noProof/>
                <w:webHidden/>
              </w:rPr>
              <w:tab/>
            </w:r>
            <w:r>
              <w:rPr>
                <w:noProof/>
                <w:webHidden/>
              </w:rPr>
              <w:fldChar w:fldCharType="begin"/>
            </w:r>
            <w:r>
              <w:rPr>
                <w:noProof/>
                <w:webHidden/>
              </w:rPr>
              <w:instrText xml:space="preserve"> PAGEREF _Toc158304633 \h </w:instrText>
            </w:r>
            <w:r>
              <w:rPr>
                <w:noProof/>
                <w:webHidden/>
              </w:rPr>
            </w:r>
            <w:r>
              <w:rPr>
                <w:noProof/>
                <w:webHidden/>
              </w:rPr>
              <w:fldChar w:fldCharType="separate"/>
            </w:r>
            <w:r>
              <w:rPr>
                <w:noProof/>
                <w:webHidden/>
              </w:rPr>
              <w:t>45</w:t>
            </w:r>
            <w:r>
              <w:rPr>
                <w:noProof/>
                <w:webHidden/>
              </w:rPr>
              <w:fldChar w:fldCharType="end"/>
            </w:r>
          </w:hyperlink>
        </w:p>
        <w:p w14:paraId="00536714" w14:textId="1AAD6908" w:rsidR="00C94F4F" w:rsidRDefault="00C94F4F">
          <w:pPr>
            <w:pStyle w:val="TOC1"/>
            <w:tabs>
              <w:tab w:val="right" w:leader="dot" w:pos="9350"/>
            </w:tabs>
            <w:rPr>
              <w:rFonts w:asciiTheme="minorHAnsi" w:eastAsiaTheme="minorEastAsia" w:hAnsiTheme="minorHAnsi"/>
              <w:noProof/>
              <w:sz w:val="22"/>
            </w:rPr>
          </w:pPr>
          <w:hyperlink w:anchor="_Toc158304634" w:history="1">
            <w:r w:rsidRPr="00EE05B0">
              <w:rPr>
                <w:rStyle w:val="Hyperlink"/>
                <w:noProof/>
              </w:rPr>
              <w:t>Appendix E: Concept Selection</w:t>
            </w:r>
            <w:r>
              <w:rPr>
                <w:noProof/>
                <w:webHidden/>
              </w:rPr>
              <w:tab/>
            </w:r>
            <w:r>
              <w:rPr>
                <w:noProof/>
                <w:webHidden/>
              </w:rPr>
              <w:fldChar w:fldCharType="begin"/>
            </w:r>
            <w:r>
              <w:rPr>
                <w:noProof/>
                <w:webHidden/>
              </w:rPr>
              <w:instrText xml:space="preserve"> PAGEREF _Toc158304634 \h </w:instrText>
            </w:r>
            <w:r>
              <w:rPr>
                <w:noProof/>
                <w:webHidden/>
              </w:rPr>
            </w:r>
            <w:r>
              <w:rPr>
                <w:noProof/>
                <w:webHidden/>
              </w:rPr>
              <w:fldChar w:fldCharType="separate"/>
            </w:r>
            <w:r>
              <w:rPr>
                <w:noProof/>
                <w:webHidden/>
              </w:rPr>
              <w:t>51</w:t>
            </w:r>
            <w:r>
              <w:rPr>
                <w:noProof/>
                <w:webHidden/>
              </w:rPr>
              <w:fldChar w:fldCharType="end"/>
            </w:r>
          </w:hyperlink>
        </w:p>
        <w:p w14:paraId="1AA629A8" w14:textId="66E4404B" w:rsidR="00C94F4F" w:rsidRDefault="00C94F4F">
          <w:pPr>
            <w:pStyle w:val="TOC1"/>
            <w:tabs>
              <w:tab w:val="right" w:leader="dot" w:pos="9350"/>
            </w:tabs>
            <w:rPr>
              <w:rFonts w:asciiTheme="minorHAnsi" w:eastAsiaTheme="minorEastAsia" w:hAnsiTheme="minorHAnsi"/>
              <w:noProof/>
              <w:sz w:val="22"/>
            </w:rPr>
          </w:pPr>
          <w:hyperlink w:anchor="_Toc158304635" w:history="1">
            <w:r w:rsidRPr="00EE05B0">
              <w:rPr>
                <w:rStyle w:val="Hyperlink"/>
                <w:noProof/>
              </w:rPr>
              <w:t>References</w:t>
            </w:r>
            <w:r>
              <w:rPr>
                <w:noProof/>
                <w:webHidden/>
              </w:rPr>
              <w:tab/>
            </w:r>
            <w:r>
              <w:rPr>
                <w:noProof/>
                <w:webHidden/>
              </w:rPr>
              <w:fldChar w:fldCharType="begin"/>
            </w:r>
            <w:r>
              <w:rPr>
                <w:noProof/>
                <w:webHidden/>
              </w:rPr>
              <w:instrText xml:space="preserve"> PAGEREF _Toc158304635 \h </w:instrText>
            </w:r>
            <w:r>
              <w:rPr>
                <w:noProof/>
                <w:webHidden/>
              </w:rPr>
            </w:r>
            <w:r>
              <w:rPr>
                <w:noProof/>
                <w:webHidden/>
              </w:rPr>
              <w:fldChar w:fldCharType="separate"/>
            </w:r>
            <w:r>
              <w:rPr>
                <w:noProof/>
                <w:webHidden/>
              </w:rPr>
              <w:t>59</w:t>
            </w:r>
            <w:r>
              <w:rPr>
                <w:noProof/>
                <w:webHidden/>
              </w:rPr>
              <w:fldChar w:fldCharType="end"/>
            </w:r>
          </w:hyperlink>
        </w:p>
        <w:p w14:paraId="31AD0931" w14:textId="7398DF22"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3" w:name="_Toc158304613"/>
      <w:r>
        <w:lastRenderedPageBreak/>
        <w:t>List of Tables</w:t>
      </w:r>
      <w:bookmarkEnd w:id="3"/>
    </w:p>
    <w:p w14:paraId="7257DC42" w14:textId="5E937C0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1E7195">
          <w:rPr>
            <w:noProof/>
            <w:webHidden/>
          </w:rPr>
          <w:t>26</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 w:name="_Toc158304614"/>
      <w:r>
        <w:lastRenderedPageBreak/>
        <w:t>List of Figures</w:t>
      </w:r>
      <w:bookmarkEnd w:id="4"/>
    </w:p>
    <w:p w14:paraId="66B31C80" w14:textId="2D93DFF4"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1E7195">
          <w:rPr>
            <w:b/>
            <w:bCs/>
            <w:noProof/>
            <w:webHidden/>
          </w:rPr>
          <w:t>Error! Bookmark not defined.</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 w:name="_Toc158304615"/>
      <w:r>
        <w:lastRenderedPageBreak/>
        <w:t>Notation</w:t>
      </w:r>
      <w:bookmarkEnd w:id="5"/>
    </w:p>
    <w:p w14:paraId="73FE0769" w14:textId="6B6FF809" w:rsidR="00103904" w:rsidRDefault="00103904">
      <w:pPr>
        <w:spacing w:after="160" w:line="259" w:lineRule="auto"/>
      </w:pPr>
    </w:p>
    <w:tbl>
      <w:tblPr>
        <w:tblW w:w="7710" w:type="dxa"/>
        <w:tblLook w:val="04A0" w:firstRow="1" w:lastRow="0" w:firstColumn="1" w:lastColumn="0" w:noHBand="0" w:noVBand="1"/>
      </w:tblPr>
      <w:tblGrid>
        <w:gridCol w:w="1962"/>
        <w:gridCol w:w="6360"/>
      </w:tblGrid>
      <w:tr w:rsidR="00C94F4F" w14:paraId="21579486" w14:textId="77777777" w:rsidTr="00C94F4F">
        <w:trPr>
          <w:trHeight w:val="315"/>
        </w:trPr>
        <w:tc>
          <w:tcPr>
            <w:tcW w:w="1350" w:type="dxa"/>
            <w:noWrap/>
            <w:vAlign w:val="center"/>
            <w:hideMark/>
          </w:tcPr>
          <w:p w14:paraId="5E02BB56" w14:textId="77777777" w:rsidR="00C94F4F" w:rsidRDefault="00C94F4F">
            <w:pPr>
              <w:rPr>
                <w:rFonts w:eastAsia="Times New Roman" w:cs="Times New Roman"/>
                <w:color w:val="000000"/>
                <w:szCs w:val="24"/>
              </w:rPr>
            </w:pPr>
            <w:r>
              <w:rPr>
                <w:rFonts w:eastAsia="Times New Roman" w:cs="Times New Roman"/>
                <w:color w:val="000000"/>
                <w:szCs w:val="24"/>
              </w:rPr>
              <w:t>A17</w:t>
            </w:r>
          </w:p>
        </w:tc>
        <w:tc>
          <w:tcPr>
            <w:tcW w:w="6360" w:type="dxa"/>
            <w:noWrap/>
            <w:vAlign w:val="center"/>
            <w:hideMark/>
          </w:tcPr>
          <w:p w14:paraId="29D9BDEA" w14:textId="77777777" w:rsidR="00C94F4F" w:rsidRDefault="00C94F4F">
            <w:pPr>
              <w:rPr>
                <w:rFonts w:eastAsia="Times New Roman" w:cs="Times New Roman"/>
                <w:color w:val="000000"/>
                <w:szCs w:val="24"/>
              </w:rPr>
            </w:pPr>
            <w:r>
              <w:rPr>
                <w:rFonts w:eastAsia="Times New Roman" w:cs="Times New Roman"/>
                <w:color w:val="000000"/>
                <w:szCs w:val="24"/>
              </w:rPr>
              <w:t>Steering Column Angle</w:t>
            </w:r>
          </w:p>
        </w:tc>
      </w:tr>
      <w:tr w:rsidR="00C94F4F" w14:paraId="0DEE78AB" w14:textId="77777777" w:rsidTr="00C94F4F">
        <w:trPr>
          <w:trHeight w:val="315"/>
        </w:trPr>
        <w:tc>
          <w:tcPr>
            <w:tcW w:w="1350" w:type="dxa"/>
            <w:noWrap/>
            <w:vAlign w:val="center"/>
            <w:hideMark/>
          </w:tcPr>
          <w:p w14:paraId="37E99C57" w14:textId="77777777" w:rsidR="00C94F4F" w:rsidRDefault="00C94F4F">
            <w:pPr>
              <w:rPr>
                <w:rFonts w:eastAsia="Times New Roman" w:cs="Times New Roman"/>
                <w:color w:val="000000"/>
                <w:szCs w:val="24"/>
              </w:rPr>
            </w:pPr>
            <w:r>
              <w:rPr>
                <w:rFonts w:eastAsia="Times New Roman" w:cs="Times New Roman"/>
                <w:color w:val="000000"/>
                <w:szCs w:val="24"/>
              </w:rPr>
              <w:t>A27</w:t>
            </w:r>
          </w:p>
        </w:tc>
        <w:tc>
          <w:tcPr>
            <w:tcW w:w="6360" w:type="dxa"/>
            <w:noWrap/>
            <w:vAlign w:val="center"/>
            <w:hideMark/>
          </w:tcPr>
          <w:p w14:paraId="181F9045" w14:textId="77777777" w:rsidR="00C94F4F" w:rsidRDefault="00C94F4F">
            <w:pPr>
              <w:rPr>
                <w:rFonts w:eastAsia="Times New Roman" w:cs="Times New Roman"/>
                <w:color w:val="000000"/>
                <w:szCs w:val="24"/>
              </w:rPr>
            </w:pPr>
            <w:r>
              <w:rPr>
                <w:rFonts w:eastAsia="Times New Roman" w:cs="Times New Roman"/>
                <w:color w:val="000000"/>
                <w:szCs w:val="24"/>
              </w:rPr>
              <w:t>Pan Angle</w:t>
            </w:r>
          </w:p>
        </w:tc>
      </w:tr>
      <w:tr w:rsidR="00C94F4F" w14:paraId="24F889D4" w14:textId="77777777" w:rsidTr="00C94F4F">
        <w:trPr>
          <w:trHeight w:val="315"/>
        </w:trPr>
        <w:tc>
          <w:tcPr>
            <w:tcW w:w="1350" w:type="dxa"/>
            <w:noWrap/>
            <w:vAlign w:val="center"/>
            <w:hideMark/>
          </w:tcPr>
          <w:p w14:paraId="1097E42F" w14:textId="77777777" w:rsidR="00C94F4F" w:rsidRDefault="00C94F4F">
            <w:pPr>
              <w:rPr>
                <w:rFonts w:eastAsia="Times New Roman" w:cs="Times New Roman"/>
                <w:color w:val="000000"/>
                <w:szCs w:val="24"/>
              </w:rPr>
            </w:pPr>
            <w:r>
              <w:rPr>
                <w:rFonts w:eastAsia="Times New Roman" w:cs="Times New Roman"/>
                <w:color w:val="000000"/>
                <w:szCs w:val="24"/>
              </w:rPr>
              <w:t>A40</w:t>
            </w:r>
          </w:p>
        </w:tc>
        <w:tc>
          <w:tcPr>
            <w:tcW w:w="6360" w:type="dxa"/>
            <w:noWrap/>
            <w:vAlign w:val="center"/>
            <w:hideMark/>
          </w:tcPr>
          <w:p w14:paraId="2E198B0F" w14:textId="77777777" w:rsidR="00C94F4F" w:rsidRDefault="00C94F4F">
            <w:pPr>
              <w:rPr>
                <w:rFonts w:eastAsia="Times New Roman" w:cs="Times New Roman"/>
                <w:color w:val="000000"/>
                <w:szCs w:val="24"/>
              </w:rPr>
            </w:pPr>
            <w:r>
              <w:rPr>
                <w:rFonts w:eastAsia="Times New Roman" w:cs="Times New Roman"/>
                <w:color w:val="000000"/>
                <w:szCs w:val="24"/>
              </w:rPr>
              <w:t>Back Angle</w:t>
            </w:r>
          </w:p>
        </w:tc>
      </w:tr>
      <w:tr w:rsidR="00C94F4F" w14:paraId="46778DE9" w14:textId="77777777" w:rsidTr="00C94F4F">
        <w:trPr>
          <w:trHeight w:val="315"/>
        </w:trPr>
        <w:tc>
          <w:tcPr>
            <w:tcW w:w="1350" w:type="dxa"/>
            <w:noWrap/>
            <w:vAlign w:val="center"/>
            <w:hideMark/>
          </w:tcPr>
          <w:p w14:paraId="6DCC5983" w14:textId="77777777" w:rsidR="00C94F4F" w:rsidRDefault="00C94F4F">
            <w:pPr>
              <w:rPr>
                <w:rFonts w:eastAsia="Times New Roman" w:cs="Times New Roman"/>
                <w:color w:val="000000"/>
                <w:szCs w:val="24"/>
              </w:rPr>
            </w:pPr>
            <w:r>
              <w:rPr>
                <w:rFonts w:eastAsia="Times New Roman" w:cs="Times New Roman"/>
                <w:color w:val="000000"/>
                <w:szCs w:val="24"/>
              </w:rPr>
              <w:t>A42</w:t>
            </w:r>
          </w:p>
        </w:tc>
        <w:tc>
          <w:tcPr>
            <w:tcW w:w="6360" w:type="dxa"/>
            <w:noWrap/>
            <w:vAlign w:val="center"/>
            <w:hideMark/>
          </w:tcPr>
          <w:p w14:paraId="5392EC14" w14:textId="77777777" w:rsidR="00C94F4F" w:rsidRDefault="00C94F4F">
            <w:pPr>
              <w:rPr>
                <w:rFonts w:eastAsia="Times New Roman" w:cs="Times New Roman"/>
                <w:color w:val="000000"/>
                <w:szCs w:val="24"/>
              </w:rPr>
            </w:pPr>
            <w:r>
              <w:rPr>
                <w:rFonts w:eastAsia="Times New Roman" w:cs="Times New Roman"/>
                <w:color w:val="000000"/>
                <w:szCs w:val="24"/>
              </w:rPr>
              <w:t>Hip Angle</w:t>
            </w:r>
          </w:p>
        </w:tc>
      </w:tr>
      <w:tr w:rsidR="00C94F4F" w14:paraId="0FA329BD" w14:textId="77777777" w:rsidTr="00C94F4F">
        <w:trPr>
          <w:trHeight w:val="315"/>
        </w:trPr>
        <w:tc>
          <w:tcPr>
            <w:tcW w:w="1350" w:type="dxa"/>
            <w:noWrap/>
            <w:vAlign w:val="bottom"/>
            <w:hideMark/>
          </w:tcPr>
          <w:p w14:paraId="738C0AE5" w14:textId="77777777" w:rsidR="00C94F4F" w:rsidRDefault="00C94F4F">
            <w:pPr>
              <w:rPr>
                <w:rFonts w:eastAsia="Times New Roman" w:cs="Times New Roman"/>
                <w:color w:val="000000"/>
                <w:szCs w:val="24"/>
              </w:rPr>
            </w:pPr>
            <w:r>
              <w:rPr>
                <w:rFonts w:eastAsia="Times New Roman" w:cs="Times New Roman"/>
                <w:color w:val="000000"/>
                <w:szCs w:val="24"/>
              </w:rPr>
              <w:t>AAA</w:t>
            </w:r>
          </w:p>
        </w:tc>
        <w:tc>
          <w:tcPr>
            <w:tcW w:w="6360" w:type="dxa"/>
            <w:noWrap/>
            <w:vAlign w:val="bottom"/>
            <w:hideMark/>
          </w:tcPr>
          <w:p w14:paraId="5E8AD891" w14:textId="77777777" w:rsidR="00C94F4F" w:rsidRDefault="00C94F4F">
            <w:pPr>
              <w:rPr>
                <w:rFonts w:eastAsia="Times New Roman" w:cs="Times New Roman"/>
                <w:color w:val="000000"/>
                <w:szCs w:val="24"/>
              </w:rPr>
            </w:pPr>
            <w:r>
              <w:rPr>
                <w:rFonts w:eastAsia="Times New Roman" w:cs="Times New Roman"/>
                <w:color w:val="000000"/>
                <w:szCs w:val="24"/>
              </w:rPr>
              <w:t>American Automobile Association</w:t>
            </w:r>
          </w:p>
        </w:tc>
      </w:tr>
      <w:tr w:rsidR="00C94F4F" w14:paraId="0D31C943" w14:textId="77777777" w:rsidTr="00C94F4F">
        <w:trPr>
          <w:trHeight w:val="315"/>
        </w:trPr>
        <w:tc>
          <w:tcPr>
            <w:tcW w:w="1350" w:type="dxa"/>
            <w:noWrap/>
            <w:vAlign w:val="bottom"/>
            <w:hideMark/>
          </w:tcPr>
          <w:p w14:paraId="01850331" w14:textId="77777777" w:rsidR="00C94F4F" w:rsidRDefault="00C94F4F">
            <w:pPr>
              <w:rPr>
                <w:rFonts w:eastAsia="Times New Roman" w:cs="Times New Roman"/>
                <w:color w:val="000000"/>
                <w:szCs w:val="24"/>
              </w:rPr>
            </w:pPr>
            <w:r>
              <w:rPr>
                <w:rFonts w:eastAsia="Times New Roman" w:cs="Times New Roman"/>
                <w:color w:val="000000"/>
                <w:szCs w:val="24"/>
              </w:rPr>
              <w:t>AARP</w:t>
            </w:r>
          </w:p>
        </w:tc>
        <w:tc>
          <w:tcPr>
            <w:tcW w:w="6360" w:type="dxa"/>
            <w:noWrap/>
            <w:vAlign w:val="bottom"/>
            <w:hideMark/>
          </w:tcPr>
          <w:p w14:paraId="66D825DF" w14:textId="77777777" w:rsidR="00C94F4F" w:rsidRDefault="00C94F4F">
            <w:pPr>
              <w:rPr>
                <w:rFonts w:eastAsia="Times New Roman" w:cs="Times New Roman"/>
                <w:color w:val="000000"/>
                <w:szCs w:val="24"/>
              </w:rPr>
            </w:pPr>
            <w:r>
              <w:rPr>
                <w:rFonts w:eastAsia="Times New Roman" w:cs="Times New Roman"/>
                <w:color w:val="000000"/>
                <w:szCs w:val="24"/>
              </w:rPr>
              <w:t>American Association of Retired Persons</w:t>
            </w:r>
          </w:p>
        </w:tc>
      </w:tr>
      <w:tr w:rsidR="00C94F4F" w14:paraId="473086A5" w14:textId="77777777" w:rsidTr="00C94F4F">
        <w:trPr>
          <w:trHeight w:val="315"/>
        </w:trPr>
        <w:tc>
          <w:tcPr>
            <w:tcW w:w="1350" w:type="dxa"/>
            <w:noWrap/>
            <w:vAlign w:val="bottom"/>
            <w:hideMark/>
          </w:tcPr>
          <w:p w14:paraId="4A02C7D6" w14:textId="77777777" w:rsidR="00C94F4F" w:rsidRDefault="00C94F4F">
            <w:pPr>
              <w:rPr>
                <w:rFonts w:eastAsia="Times New Roman" w:cs="Times New Roman"/>
                <w:color w:val="000000"/>
                <w:szCs w:val="24"/>
              </w:rPr>
            </w:pPr>
            <w:r>
              <w:rPr>
                <w:rFonts w:eastAsia="Times New Roman" w:cs="Times New Roman"/>
                <w:color w:val="000000"/>
                <w:szCs w:val="24"/>
              </w:rPr>
              <w:t>AHP</w:t>
            </w:r>
          </w:p>
        </w:tc>
        <w:tc>
          <w:tcPr>
            <w:tcW w:w="6360" w:type="dxa"/>
            <w:noWrap/>
            <w:vAlign w:val="bottom"/>
            <w:hideMark/>
          </w:tcPr>
          <w:p w14:paraId="67B934EE" w14:textId="77777777" w:rsidR="00C94F4F" w:rsidRDefault="00C94F4F">
            <w:pPr>
              <w:rPr>
                <w:rFonts w:eastAsia="Times New Roman" w:cs="Times New Roman"/>
                <w:color w:val="000000"/>
                <w:szCs w:val="24"/>
              </w:rPr>
            </w:pPr>
            <w:r>
              <w:rPr>
                <w:rFonts w:eastAsia="Times New Roman" w:cs="Times New Roman"/>
                <w:color w:val="000000"/>
                <w:szCs w:val="24"/>
              </w:rPr>
              <w:t>Accelerator Heel Point</w:t>
            </w:r>
          </w:p>
        </w:tc>
      </w:tr>
      <w:tr w:rsidR="00C94F4F" w14:paraId="56CD4F39" w14:textId="77777777" w:rsidTr="00C94F4F">
        <w:trPr>
          <w:trHeight w:val="315"/>
        </w:trPr>
        <w:tc>
          <w:tcPr>
            <w:tcW w:w="1350" w:type="dxa"/>
            <w:noWrap/>
            <w:vAlign w:val="bottom"/>
            <w:hideMark/>
          </w:tcPr>
          <w:p w14:paraId="2BAA4F45" w14:textId="77777777" w:rsidR="00C94F4F" w:rsidRDefault="00C94F4F">
            <w:pPr>
              <w:rPr>
                <w:rFonts w:eastAsia="Times New Roman" w:cs="Times New Roman"/>
                <w:color w:val="000000"/>
                <w:szCs w:val="24"/>
              </w:rPr>
            </w:pPr>
            <w:r>
              <w:rPr>
                <w:rFonts w:eastAsia="Times New Roman" w:cs="Times New Roman"/>
                <w:color w:val="000000"/>
                <w:szCs w:val="24"/>
              </w:rPr>
              <w:t>ANOVA</w:t>
            </w:r>
          </w:p>
        </w:tc>
        <w:tc>
          <w:tcPr>
            <w:tcW w:w="6360" w:type="dxa"/>
            <w:noWrap/>
            <w:vAlign w:val="bottom"/>
            <w:hideMark/>
          </w:tcPr>
          <w:p w14:paraId="3FAFD00D" w14:textId="77777777" w:rsidR="00C94F4F" w:rsidRDefault="00C94F4F">
            <w:pPr>
              <w:rPr>
                <w:rFonts w:eastAsia="Times New Roman" w:cs="Times New Roman"/>
                <w:color w:val="000000"/>
                <w:szCs w:val="24"/>
              </w:rPr>
            </w:pPr>
            <w:r>
              <w:rPr>
                <w:rFonts w:eastAsia="Times New Roman" w:cs="Times New Roman"/>
                <w:color w:val="000000"/>
                <w:szCs w:val="24"/>
              </w:rPr>
              <w:t>Analysis of Variance</w:t>
            </w:r>
          </w:p>
        </w:tc>
      </w:tr>
      <w:tr w:rsidR="00C94F4F" w14:paraId="3820C652" w14:textId="77777777" w:rsidTr="00C94F4F">
        <w:trPr>
          <w:trHeight w:val="315"/>
        </w:trPr>
        <w:tc>
          <w:tcPr>
            <w:tcW w:w="1350" w:type="dxa"/>
            <w:noWrap/>
            <w:vAlign w:val="bottom"/>
            <w:hideMark/>
          </w:tcPr>
          <w:p w14:paraId="1D652902" w14:textId="77777777" w:rsidR="00C94F4F" w:rsidRDefault="00C94F4F">
            <w:pPr>
              <w:rPr>
                <w:rFonts w:eastAsia="Times New Roman" w:cs="Times New Roman"/>
                <w:color w:val="000000"/>
                <w:szCs w:val="24"/>
              </w:rPr>
            </w:pPr>
            <w:r>
              <w:rPr>
                <w:rFonts w:eastAsia="Times New Roman" w:cs="Times New Roman"/>
                <w:color w:val="000000"/>
                <w:szCs w:val="24"/>
              </w:rPr>
              <w:t>AOTA</w:t>
            </w:r>
          </w:p>
        </w:tc>
        <w:tc>
          <w:tcPr>
            <w:tcW w:w="6360" w:type="dxa"/>
            <w:noWrap/>
            <w:vAlign w:val="bottom"/>
            <w:hideMark/>
          </w:tcPr>
          <w:p w14:paraId="4CE2E966" w14:textId="77777777" w:rsidR="00C94F4F" w:rsidRDefault="00C94F4F">
            <w:pPr>
              <w:rPr>
                <w:rFonts w:eastAsia="Times New Roman" w:cs="Times New Roman"/>
                <w:color w:val="000000"/>
                <w:szCs w:val="24"/>
              </w:rPr>
            </w:pPr>
            <w:r>
              <w:rPr>
                <w:rFonts w:eastAsia="Times New Roman" w:cs="Times New Roman"/>
                <w:color w:val="000000"/>
                <w:szCs w:val="24"/>
              </w:rPr>
              <w:t>American Occupational Therapy Association</w:t>
            </w:r>
          </w:p>
        </w:tc>
      </w:tr>
      <w:tr w:rsidR="00C94F4F" w14:paraId="437876D1" w14:textId="77777777" w:rsidTr="00C94F4F">
        <w:trPr>
          <w:trHeight w:val="315"/>
        </w:trPr>
        <w:tc>
          <w:tcPr>
            <w:tcW w:w="1350" w:type="dxa"/>
            <w:noWrap/>
            <w:vAlign w:val="bottom"/>
            <w:hideMark/>
          </w:tcPr>
          <w:p w14:paraId="5C651094" w14:textId="77777777" w:rsidR="00C94F4F" w:rsidRDefault="00C94F4F">
            <w:pPr>
              <w:rPr>
                <w:rFonts w:eastAsia="Times New Roman" w:cs="Times New Roman"/>
                <w:color w:val="000000"/>
                <w:szCs w:val="24"/>
              </w:rPr>
            </w:pPr>
            <w:r>
              <w:rPr>
                <w:rFonts w:eastAsia="Times New Roman" w:cs="Times New Roman"/>
                <w:color w:val="000000"/>
                <w:szCs w:val="24"/>
              </w:rPr>
              <w:t>ASA</w:t>
            </w:r>
          </w:p>
        </w:tc>
        <w:tc>
          <w:tcPr>
            <w:tcW w:w="6360" w:type="dxa"/>
            <w:noWrap/>
            <w:vAlign w:val="bottom"/>
            <w:hideMark/>
          </w:tcPr>
          <w:p w14:paraId="2C39E0F9" w14:textId="77777777" w:rsidR="00C94F4F" w:rsidRDefault="00C94F4F">
            <w:pPr>
              <w:rPr>
                <w:rFonts w:eastAsia="Times New Roman" w:cs="Times New Roman"/>
                <w:color w:val="000000"/>
                <w:szCs w:val="24"/>
              </w:rPr>
            </w:pPr>
            <w:r>
              <w:rPr>
                <w:rFonts w:eastAsia="Times New Roman" w:cs="Times New Roman"/>
                <w:color w:val="000000"/>
                <w:szCs w:val="24"/>
              </w:rPr>
              <w:t>American Society on Aging</w:t>
            </w:r>
          </w:p>
        </w:tc>
      </w:tr>
      <w:tr w:rsidR="00C94F4F" w14:paraId="06B5DA72" w14:textId="77777777" w:rsidTr="00C94F4F">
        <w:trPr>
          <w:trHeight w:val="315"/>
        </w:trPr>
        <w:tc>
          <w:tcPr>
            <w:tcW w:w="1350" w:type="dxa"/>
            <w:noWrap/>
            <w:vAlign w:val="center"/>
            <w:hideMark/>
          </w:tcPr>
          <w:p w14:paraId="7F72F8E7" w14:textId="77777777" w:rsidR="00C94F4F" w:rsidRDefault="00C94F4F">
            <w:pPr>
              <w:rPr>
                <w:rFonts w:eastAsia="Times New Roman" w:cs="Times New Roman"/>
                <w:color w:val="000000"/>
                <w:szCs w:val="24"/>
              </w:rPr>
            </w:pPr>
            <w:r>
              <w:rPr>
                <w:rFonts w:eastAsia="Times New Roman" w:cs="Times New Roman"/>
                <w:color w:val="000000"/>
                <w:szCs w:val="24"/>
              </w:rPr>
              <w:t>BA</w:t>
            </w:r>
          </w:p>
        </w:tc>
        <w:tc>
          <w:tcPr>
            <w:tcW w:w="6360" w:type="dxa"/>
            <w:noWrap/>
            <w:vAlign w:val="center"/>
            <w:hideMark/>
          </w:tcPr>
          <w:p w14:paraId="78C3B2F8" w14:textId="77777777" w:rsidR="00C94F4F" w:rsidRDefault="00C94F4F">
            <w:pPr>
              <w:rPr>
                <w:rFonts w:eastAsia="Times New Roman" w:cs="Times New Roman"/>
                <w:color w:val="000000"/>
                <w:szCs w:val="24"/>
              </w:rPr>
            </w:pPr>
            <w:r>
              <w:rPr>
                <w:rFonts w:eastAsia="Times New Roman" w:cs="Times New Roman"/>
                <w:color w:val="000000"/>
                <w:szCs w:val="24"/>
              </w:rPr>
              <w:t>Back Angle</w:t>
            </w:r>
          </w:p>
        </w:tc>
      </w:tr>
      <w:tr w:rsidR="00C94F4F" w14:paraId="0CF1DB9B" w14:textId="77777777" w:rsidTr="00C94F4F">
        <w:trPr>
          <w:trHeight w:val="315"/>
        </w:trPr>
        <w:tc>
          <w:tcPr>
            <w:tcW w:w="1350" w:type="dxa"/>
            <w:noWrap/>
            <w:vAlign w:val="bottom"/>
            <w:hideMark/>
          </w:tcPr>
          <w:p w14:paraId="0989EEC1" w14:textId="77777777" w:rsidR="00C94F4F" w:rsidRDefault="00C94F4F">
            <w:pPr>
              <w:rPr>
                <w:rFonts w:eastAsia="Times New Roman" w:cs="Times New Roman"/>
                <w:color w:val="000000"/>
                <w:szCs w:val="24"/>
              </w:rPr>
            </w:pPr>
            <w:r>
              <w:rPr>
                <w:rFonts w:eastAsia="Times New Roman" w:cs="Times New Roman"/>
                <w:color w:val="000000"/>
                <w:szCs w:val="24"/>
              </w:rPr>
              <w:t>BOF</w:t>
            </w:r>
          </w:p>
        </w:tc>
        <w:tc>
          <w:tcPr>
            <w:tcW w:w="6360" w:type="dxa"/>
            <w:noWrap/>
            <w:vAlign w:val="bottom"/>
            <w:hideMark/>
          </w:tcPr>
          <w:p w14:paraId="0B992374" w14:textId="77777777" w:rsidR="00C94F4F" w:rsidRDefault="00C94F4F">
            <w:pPr>
              <w:rPr>
                <w:rFonts w:eastAsia="Times New Roman" w:cs="Times New Roman"/>
                <w:color w:val="000000"/>
                <w:szCs w:val="24"/>
              </w:rPr>
            </w:pPr>
            <w:r>
              <w:rPr>
                <w:rFonts w:eastAsia="Times New Roman" w:cs="Times New Roman"/>
                <w:color w:val="000000"/>
                <w:szCs w:val="24"/>
              </w:rPr>
              <w:t>Ball of Foot</w:t>
            </w:r>
          </w:p>
        </w:tc>
      </w:tr>
      <w:tr w:rsidR="00C94F4F" w14:paraId="209A533E" w14:textId="77777777" w:rsidTr="00C94F4F">
        <w:trPr>
          <w:trHeight w:val="315"/>
        </w:trPr>
        <w:tc>
          <w:tcPr>
            <w:tcW w:w="1350" w:type="dxa"/>
            <w:noWrap/>
            <w:vAlign w:val="bottom"/>
            <w:hideMark/>
          </w:tcPr>
          <w:p w14:paraId="35828135" w14:textId="77777777" w:rsidR="00C94F4F" w:rsidRDefault="00C94F4F">
            <w:pPr>
              <w:rPr>
                <w:rFonts w:eastAsia="Times New Roman" w:cs="Times New Roman"/>
                <w:color w:val="000000"/>
                <w:szCs w:val="24"/>
              </w:rPr>
            </w:pPr>
            <w:r>
              <w:rPr>
                <w:rFonts w:eastAsia="Times New Roman" w:cs="Times New Roman"/>
                <w:color w:val="000000"/>
                <w:szCs w:val="24"/>
              </w:rPr>
              <w:t>BOFRP</w:t>
            </w:r>
          </w:p>
        </w:tc>
        <w:tc>
          <w:tcPr>
            <w:tcW w:w="6360" w:type="dxa"/>
            <w:noWrap/>
            <w:vAlign w:val="bottom"/>
            <w:hideMark/>
          </w:tcPr>
          <w:p w14:paraId="6AA3950F" w14:textId="77777777" w:rsidR="00C94F4F" w:rsidRDefault="00C94F4F">
            <w:pPr>
              <w:rPr>
                <w:rFonts w:eastAsia="Times New Roman" w:cs="Times New Roman"/>
                <w:color w:val="000000"/>
                <w:szCs w:val="24"/>
              </w:rPr>
            </w:pPr>
            <w:r>
              <w:rPr>
                <w:rFonts w:eastAsia="Times New Roman" w:cs="Times New Roman"/>
                <w:color w:val="000000"/>
                <w:szCs w:val="24"/>
              </w:rPr>
              <w:t>Ball of Foot Reference Point</w:t>
            </w:r>
          </w:p>
        </w:tc>
      </w:tr>
      <w:tr w:rsidR="00C94F4F" w14:paraId="43FC8291" w14:textId="77777777" w:rsidTr="00C94F4F">
        <w:trPr>
          <w:trHeight w:val="315"/>
        </w:trPr>
        <w:tc>
          <w:tcPr>
            <w:tcW w:w="1350" w:type="dxa"/>
            <w:noWrap/>
            <w:vAlign w:val="bottom"/>
            <w:hideMark/>
          </w:tcPr>
          <w:p w14:paraId="5B782F7D" w14:textId="77777777" w:rsidR="00C94F4F" w:rsidRDefault="00C94F4F">
            <w:pPr>
              <w:rPr>
                <w:rFonts w:eastAsia="Times New Roman" w:cs="Times New Roman"/>
                <w:color w:val="000000"/>
                <w:szCs w:val="24"/>
              </w:rPr>
            </w:pPr>
            <w:r>
              <w:rPr>
                <w:rFonts w:eastAsia="Times New Roman" w:cs="Times New Roman"/>
                <w:color w:val="000000"/>
                <w:szCs w:val="24"/>
              </w:rPr>
              <w:t>CAD</w:t>
            </w:r>
          </w:p>
        </w:tc>
        <w:tc>
          <w:tcPr>
            <w:tcW w:w="6360" w:type="dxa"/>
            <w:noWrap/>
            <w:vAlign w:val="bottom"/>
            <w:hideMark/>
          </w:tcPr>
          <w:p w14:paraId="2CC2B091" w14:textId="77777777" w:rsidR="00C94F4F" w:rsidRDefault="00C94F4F">
            <w:pPr>
              <w:rPr>
                <w:rFonts w:eastAsia="Times New Roman" w:cs="Times New Roman"/>
                <w:color w:val="000000"/>
                <w:szCs w:val="24"/>
              </w:rPr>
            </w:pPr>
            <w:r>
              <w:rPr>
                <w:rFonts w:eastAsia="Times New Roman" w:cs="Times New Roman"/>
                <w:color w:val="000000"/>
                <w:szCs w:val="24"/>
              </w:rPr>
              <w:t>Computer Aided Design</w:t>
            </w:r>
          </w:p>
        </w:tc>
      </w:tr>
      <w:tr w:rsidR="00C94F4F" w14:paraId="04AECCE9" w14:textId="77777777" w:rsidTr="00C94F4F">
        <w:trPr>
          <w:trHeight w:val="315"/>
        </w:trPr>
        <w:tc>
          <w:tcPr>
            <w:tcW w:w="1350" w:type="dxa"/>
            <w:noWrap/>
            <w:vAlign w:val="bottom"/>
            <w:hideMark/>
          </w:tcPr>
          <w:p w14:paraId="4929D0FD" w14:textId="77777777" w:rsidR="00C94F4F" w:rsidRDefault="00C94F4F">
            <w:pPr>
              <w:rPr>
                <w:rFonts w:eastAsia="Times New Roman" w:cs="Times New Roman"/>
                <w:color w:val="000000"/>
                <w:szCs w:val="24"/>
              </w:rPr>
            </w:pPr>
            <w:r>
              <w:rPr>
                <w:rFonts w:eastAsia="Times New Roman" w:cs="Times New Roman"/>
                <w:color w:val="000000"/>
                <w:szCs w:val="24"/>
              </w:rPr>
              <w:t>CDC</w:t>
            </w:r>
          </w:p>
        </w:tc>
        <w:tc>
          <w:tcPr>
            <w:tcW w:w="6360" w:type="dxa"/>
            <w:noWrap/>
            <w:vAlign w:val="bottom"/>
            <w:hideMark/>
          </w:tcPr>
          <w:p w14:paraId="64434B5B" w14:textId="77777777" w:rsidR="00C94F4F" w:rsidRDefault="00C94F4F">
            <w:pPr>
              <w:rPr>
                <w:rFonts w:eastAsia="Times New Roman" w:cs="Times New Roman"/>
                <w:color w:val="000000"/>
                <w:szCs w:val="24"/>
              </w:rPr>
            </w:pPr>
            <w:r>
              <w:rPr>
                <w:rFonts w:eastAsia="Times New Roman" w:cs="Times New Roman"/>
                <w:color w:val="000000"/>
                <w:szCs w:val="24"/>
              </w:rPr>
              <w:t>Centers for Disease Control and Prevention</w:t>
            </w:r>
          </w:p>
        </w:tc>
      </w:tr>
      <w:tr w:rsidR="00C94F4F" w14:paraId="039FB520" w14:textId="77777777" w:rsidTr="00C94F4F">
        <w:trPr>
          <w:trHeight w:val="315"/>
        </w:trPr>
        <w:tc>
          <w:tcPr>
            <w:tcW w:w="1350" w:type="dxa"/>
            <w:noWrap/>
            <w:vAlign w:val="bottom"/>
            <w:hideMark/>
          </w:tcPr>
          <w:p w14:paraId="40F7BADF" w14:textId="77777777" w:rsidR="00C94F4F" w:rsidRDefault="00C94F4F">
            <w:pPr>
              <w:rPr>
                <w:rFonts w:eastAsia="Times New Roman" w:cs="Times New Roman"/>
                <w:color w:val="000000"/>
                <w:szCs w:val="24"/>
              </w:rPr>
            </w:pPr>
            <w:r>
              <w:rPr>
                <w:rFonts w:eastAsia="Times New Roman" w:cs="Times New Roman"/>
                <w:color w:val="000000"/>
                <w:szCs w:val="24"/>
              </w:rPr>
              <w:t>CU-ICAR</w:t>
            </w:r>
          </w:p>
        </w:tc>
        <w:tc>
          <w:tcPr>
            <w:tcW w:w="6360" w:type="dxa"/>
            <w:noWrap/>
            <w:vAlign w:val="bottom"/>
            <w:hideMark/>
          </w:tcPr>
          <w:p w14:paraId="7AC8C7A3" w14:textId="77777777" w:rsidR="00C94F4F" w:rsidRDefault="00C94F4F">
            <w:pPr>
              <w:rPr>
                <w:rFonts w:eastAsia="Times New Roman" w:cs="Times New Roman"/>
                <w:color w:val="000000"/>
                <w:szCs w:val="24"/>
              </w:rPr>
            </w:pPr>
            <w:r>
              <w:rPr>
                <w:rFonts w:eastAsia="Times New Roman" w:cs="Times New Roman"/>
                <w:color w:val="000000"/>
                <w:szCs w:val="24"/>
              </w:rPr>
              <w:t>Clemson University - International Center for Automotive Research</w:t>
            </w:r>
          </w:p>
        </w:tc>
      </w:tr>
      <w:tr w:rsidR="00C94F4F" w14:paraId="11B90EA9" w14:textId="77777777" w:rsidTr="00C94F4F">
        <w:trPr>
          <w:trHeight w:val="315"/>
        </w:trPr>
        <w:tc>
          <w:tcPr>
            <w:tcW w:w="1350" w:type="dxa"/>
            <w:noWrap/>
            <w:vAlign w:val="bottom"/>
            <w:hideMark/>
          </w:tcPr>
          <w:p w14:paraId="20F4384F" w14:textId="77777777" w:rsidR="00C94F4F" w:rsidRDefault="00C94F4F">
            <w:pPr>
              <w:rPr>
                <w:rFonts w:eastAsia="Times New Roman" w:cs="Times New Roman"/>
                <w:color w:val="000000"/>
                <w:szCs w:val="24"/>
              </w:rPr>
            </w:pPr>
            <w:r>
              <w:rPr>
                <w:rFonts w:eastAsia="Times New Roman" w:cs="Times New Roman"/>
                <w:color w:val="000000"/>
                <w:szCs w:val="24"/>
              </w:rPr>
              <w:t>DDI</w:t>
            </w:r>
          </w:p>
        </w:tc>
        <w:tc>
          <w:tcPr>
            <w:tcW w:w="6360" w:type="dxa"/>
            <w:noWrap/>
            <w:vAlign w:val="bottom"/>
            <w:hideMark/>
          </w:tcPr>
          <w:p w14:paraId="54210491" w14:textId="77777777" w:rsidR="00C94F4F" w:rsidRDefault="00C94F4F">
            <w:pPr>
              <w:rPr>
                <w:rFonts w:eastAsia="Times New Roman" w:cs="Times New Roman"/>
                <w:color w:val="000000"/>
                <w:szCs w:val="24"/>
              </w:rPr>
            </w:pPr>
            <w:r>
              <w:rPr>
                <w:rFonts w:eastAsia="Times New Roman" w:cs="Times New Roman"/>
                <w:color w:val="000000"/>
                <w:szCs w:val="24"/>
              </w:rPr>
              <w:t>Driver Death per Involvement Ratio</w:t>
            </w:r>
          </w:p>
        </w:tc>
      </w:tr>
      <w:tr w:rsidR="00C94F4F" w14:paraId="00AF36CF" w14:textId="77777777" w:rsidTr="00C94F4F">
        <w:trPr>
          <w:trHeight w:val="315"/>
        </w:trPr>
        <w:tc>
          <w:tcPr>
            <w:tcW w:w="1350" w:type="dxa"/>
            <w:noWrap/>
            <w:vAlign w:val="bottom"/>
            <w:hideMark/>
          </w:tcPr>
          <w:p w14:paraId="03743706" w14:textId="77777777" w:rsidR="00C94F4F" w:rsidRDefault="00C94F4F">
            <w:pPr>
              <w:rPr>
                <w:rFonts w:eastAsia="Times New Roman" w:cs="Times New Roman"/>
                <w:color w:val="000000"/>
                <w:szCs w:val="24"/>
              </w:rPr>
            </w:pPr>
            <w:r>
              <w:rPr>
                <w:rFonts w:eastAsia="Times New Roman" w:cs="Times New Roman"/>
                <w:color w:val="000000"/>
                <w:szCs w:val="24"/>
              </w:rPr>
              <w:t>DIT</w:t>
            </w:r>
          </w:p>
        </w:tc>
        <w:tc>
          <w:tcPr>
            <w:tcW w:w="6360" w:type="dxa"/>
            <w:noWrap/>
            <w:vAlign w:val="bottom"/>
            <w:hideMark/>
          </w:tcPr>
          <w:p w14:paraId="1C6F9B8D" w14:textId="77777777" w:rsidR="00C94F4F" w:rsidRDefault="00C94F4F">
            <w:pPr>
              <w:rPr>
                <w:rFonts w:eastAsia="Times New Roman" w:cs="Times New Roman"/>
                <w:color w:val="000000"/>
                <w:szCs w:val="24"/>
              </w:rPr>
            </w:pPr>
            <w:r>
              <w:rPr>
                <w:rFonts w:eastAsia="Times New Roman" w:cs="Times New Roman"/>
                <w:color w:val="000000"/>
                <w:szCs w:val="24"/>
              </w:rPr>
              <w:t>Driver Involvement per Vehicle Mile Traveled</w:t>
            </w:r>
          </w:p>
        </w:tc>
      </w:tr>
      <w:tr w:rsidR="00C94F4F" w14:paraId="4709B544" w14:textId="77777777" w:rsidTr="00C94F4F">
        <w:trPr>
          <w:trHeight w:val="315"/>
        </w:trPr>
        <w:tc>
          <w:tcPr>
            <w:tcW w:w="1350" w:type="dxa"/>
            <w:noWrap/>
            <w:vAlign w:val="bottom"/>
            <w:hideMark/>
          </w:tcPr>
          <w:p w14:paraId="5CD65AB8" w14:textId="77777777" w:rsidR="00C94F4F" w:rsidRDefault="00C94F4F">
            <w:pPr>
              <w:rPr>
                <w:rFonts w:eastAsia="Times New Roman" w:cs="Times New Roman"/>
                <w:color w:val="000000"/>
                <w:szCs w:val="24"/>
              </w:rPr>
            </w:pPr>
            <w:r>
              <w:rPr>
                <w:rFonts w:eastAsia="Times New Roman" w:cs="Times New Roman"/>
                <w:color w:val="000000"/>
                <w:szCs w:val="24"/>
              </w:rPr>
              <w:lastRenderedPageBreak/>
              <w:t>Difference</w:t>
            </w:r>
          </w:p>
        </w:tc>
        <w:tc>
          <w:tcPr>
            <w:tcW w:w="6360" w:type="dxa"/>
            <w:noWrap/>
            <w:vAlign w:val="bottom"/>
            <w:hideMark/>
          </w:tcPr>
          <w:p w14:paraId="2663358A" w14:textId="77777777" w:rsidR="00C94F4F" w:rsidRDefault="00C94F4F">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C94F4F" w14:paraId="4C354B23" w14:textId="77777777" w:rsidTr="00C94F4F">
        <w:trPr>
          <w:trHeight w:val="315"/>
        </w:trPr>
        <w:tc>
          <w:tcPr>
            <w:tcW w:w="1350" w:type="dxa"/>
            <w:noWrap/>
            <w:vAlign w:val="bottom"/>
            <w:hideMark/>
          </w:tcPr>
          <w:p w14:paraId="5A7BCC24" w14:textId="77777777" w:rsidR="00C94F4F" w:rsidRDefault="00C94F4F">
            <w:pPr>
              <w:rPr>
                <w:rFonts w:eastAsia="Times New Roman" w:cs="Times New Roman"/>
                <w:color w:val="000000"/>
                <w:szCs w:val="24"/>
              </w:rPr>
            </w:pPr>
            <w:r>
              <w:rPr>
                <w:rFonts w:eastAsia="Times New Roman" w:cs="Times New Roman"/>
                <w:color w:val="000000"/>
                <w:szCs w:val="24"/>
              </w:rPr>
              <w:t>DRR</w:t>
            </w:r>
          </w:p>
        </w:tc>
        <w:tc>
          <w:tcPr>
            <w:tcW w:w="6360" w:type="dxa"/>
            <w:noWrap/>
            <w:vAlign w:val="bottom"/>
            <w:hideMark/>
          </w:tcPr>
          <w:p w14:paraId="5A536422" w14:textId="77777777" w:rsidR="00C94F4F" w:rsidRDefault="00C94F4F">
            <w:pPr>
              <w:rPr>
                <w:rFonts w:eastAsia="Times New Roman" w:cs="Times New Roman"/>
                <w:color w:val="000000"/>
                <w:szCs w:val="24"/>
              </w:rPr>
            </w:pPr>
            <w:r>
              <w:rPr>
                <w:rFonts w:eastAsia="Times New Roman" w:cs="Times New Roman"/>
                <w:color w:val="000000"/>
                <w:szCs w:val="24"/>
              </w:rPr>
              <w:t>Death Rate Ratio</w:t>
            </w:r>
          </w:p>
        </w:tc>
      </w:tr>
      <w:tr w:rsidR="00C94F4F" w14:paraId="721D8FF0" w14:textId="77777777" w:rsidTr="00C94F4F">
        <w:trPr>
          <w:trHeight w:val="315"/>
        </w:trPr>
        <w:tc>
          <w:tcPr>
            <w:tcW w:w="1350" w:type="dxa"/>
            <w:noWrap/>
            <w:vAlign w:val="bottom"/>
            <w:hideMark/>
          </w:tcPr>
          <w:p w14:paraId="33904EF0" w14:textId="77777777" w:rsidR="00C94F4F" w:rsidRDefault="00C94F4F">
            <w:pPr>
              <w:rPr>
                <w:rFonts w:eastAsia="Times New Roman" w:cs="Times New Roman"/>
                <w:color w:val="000000"/>
                <w:szCs w:val="24"/>
              </w:rPr>
            </w:pPr>
            <w:r>
              <w:rPr>
                <w:rFonts w:eastAsia="Times New Roman" w:cs="Times New Roman"/>
                <w:color w:val="000000"/>
                <w:szCs w:val="24"/>
              </w:rPr>
              <w:t>DRS</w:t>
            </w:r>
          </w:p>
        </w:tc>
        <w:tc>
          <w:tcPr>
            <w:tcW w:w="6360" w:type="dxa"/>
            <w:noWrap/>
            <w:vAlign w:val="bottom"/>
            <w:hideMark/>
          </w:tcPr>
          <w:p w14:paraId="42312321" w14:textId="77777777" w:rsidR="00C94F4F" w:rsidRDefault="00C94F4F">
            <w:pPr>
              <w:rPr>
                <w:rFonts w:eastAsia="Times New Roman" w:cs="Times New Roman"/>
                <w:color w:val="000000"/>
                <w:szCs w:val="24"/>
              </w:rPr>
            </w:pPr>
            <w:r>
              <w:rPr>
                <w:rFonts w:eastAsia="Times New Roman" w:cs="Times New Roman"/>
                <w:color w:val="000000"/>
                <w:szCs w:val="24"/>
              </w:rPr>
              <w:t>Driving Rehabilitation Specialist</w:t>
            </w:r>
          </w:p>
        </w:tc>
      </w:tr>
      <w:tr w:rsidR="00C94F4F" w14:paraId="24E01D2C" w14:textId="77777777" w:rsidTr="00C94F4F">
        <w:trPr>
          <w:trHeight w:val="315"/>
        </w:trPr>
        <w:tc>
          <w:tcPr>
            <w:tcW w:w="1350" w:type="dxa"/>
            <w:noWrap/>
            <w:vAlign w:val="bottom"/>
            <w:hideMark/>
          </w:tcPr>
          <w:p w14:paraId="7327DA0D" w14:textId="77777777" w:rsidR="00C94F4F" w:rsidRDefault="00C94F4F">
            <w:pPr>
              <w:rPr>
                <w:rFonts w:eastAsia="Times New Roman" w:cs="Times New Roman"/>
                <w:color w:val="000000"/>
                <w:szCs w:val="24"/>
              </w:rPr>
            </w:pPr>
            <w:r>
              <w:rPr>
                <w:rFonts w:eastAsia="Times New Roman" w:cs="Times New Roman"/>
                <w:color w:val="000000"/>
                <w:szCs w:val="24"/>
              </w:rPr>
              <w:t>EMM</w:t>
            </w:r>
          </w:p>
        </w:tc>
        <w:tc>
          <w:tcPr>
            <w:tcW w:w="6360" w:type="dxa"/>
            <w:noWrap/>
            <w:vAlign w:val="bottom"/>
            <w:hideMark/>
          </w:tcPr>
          <w:p w14:paraId="5AE52C44" w14:textId="77777777" w:rsidR="00C94F4F" w:rsidRDefault="00C94F4F">
            <w:pPr>
              <w:rPr>
                <w:rFonts w:eastAsia="Times New Roman" w:cs="Times New Roman"/>
                <w:color w:val="000000"/>
                <w:szCs w:val="24"/>
              </w:rPr>
            </w:pPr>
            <w:r>
              <w:rPr>
                <w:rFonts w:eastAsia="Times New Roman" w:cs="Times New Roman"/>
                <w:color w:val="000000"/>
                <w:szCs w:val="24"/>
              </w:rPr>
              <w:t>Estimated Marginal Means</w:t>
            </w:r>
          </w:p>
        </w:tc>
      </w:tr>
      <w:tr w:rsidR="00C94F4F" w14:paraId="6041918C" w14:textId="77777777" w:rsidTr="00C94F4F">
        <w:trPr>
          <w:trHeight w:val="315"/>
        </w:trPr>
        <w:tc>
          <w:tcPr>
            <w:tcW w:w="1350" w:type="dxa"/>
            <w:noWrap/>
            <w:vAlign w:val="bottom"/>
            <w:hideMark/>
          </w:tcPr>
          <w:p w14:paraId="44CBED1D" w14:textId="77777777" w:rsidR="00C94F4F" w:rsidRDefault="00C94F4F">
            <w:pPr>
              <w:rPr>
                <w:rFonts w:eastAsia="Times New Roman" w:cs="Times New Roman"/>
                <w:color w:val="000000"/>
                <w:szCs w:val="24"/>
              </w:rPr>
            </w:pPr>
            <w:r>
              <w:rPr>
                <w:rFonts w:eastAsia="Times New Roman" w:cs="Times New Roman"/>
                <w:color w:val="000000"/>
                <w:szCs w:val="24"/>
              </w:rPr>
              <w:t>FARS</w:t>
            </w:r>
          </w:p>
        </w:tc>
        <w:tc>
          <w:tcPr>
            <w:tcW w:w="6360" w:type="dxa"/>
            <w:noWrap/>
            <w:vAlign w:val="bottom"/>
            <w:hideMark/>
          </w:tcPr>
          <w:p w14:paraId="5E5439FD" w14:textId="77777777" w:rsidR="00C94F4F" w:rsidRDefault="00C94F4F">
            <w:pPr>
              <w:rPr>
                <w:rFonts w:eastAsia="Times New Roman" w:cs="Times New Roman"/>
                <w:color w:val="000000"/>
                <w:szCs w:val="24"/>
              </w:rPr>
            </w:pPr>
            <w:r>
              <w:rPr>
                <w:rFonts w:eastAsia="Times New Roman" w:cs="Times New Roman"/>
                <w:color w:val="000000"/>
                <w:szCs w:val="24"/>
              </w:rPr>
              <w:t>Fatality Analysis Reporting System</w:t>
            </w:r>
          </w:p>
        </w:tc>
      </w:tr>
      <w:tr w:rsidR="00C94F4F" w14:paraId="27B64A78" w14:textId="77777777" w:rsidTr="00C94F4F">
        <w:trPr>
          <w:trHeight w:val="315"/>
        </w:trPr>
        <w:tc>
          <w:tcPr>
            <w:tcW w:w="1350" w:type="dxa"/>
            <w:noWrap/>
            <w:vAlign w:val="bottom"/>
            <w:hideMark/>
          </w:tcPr>
          <w:p w14:paraId="4E79A49D" w14:textId="77777777" w:rsidR="00C94F4F" w:rsidRDefault="00C94F4F">
            <w:pPr>
              <w:rPr>
                <w:rFonts w:eastAsia="Times New Roman" w:cs="Times New Roman"/>
                <w:color w:val="000000"/>
                <w:szCs w:val="24"/>
              </w:rPr>
            </w:pPr>
            <w:r>
              <w:rPr>
                <w:rFonts w:eastAsia="Times New Roman" w:cs="Times New Roman"/>
                <w:color w:val="000000"/>
                <w:szCs w:val="24"/>
              </w:rPr>
              <w:t>FMVSS</w:t>
            </w:r>
          </w:p>
        </w:tc>
        <w:tc>
          <w:tcPr>
            <w:tcW w:w="6360" w:type="dxa"/>
            <w:noWrap/>
            <w:vAlign w:val="bottom"/>
            <w:hideMark/>
          </w:tcPr>
          <w:p w14:paraId="2BAD056F" w14:textId="77777777" w:rsidR="00C94F4F" w:rsidRDefault="00C94F4F">
            <w:pPr>
              <w:rPr>
                <w:rFonts w:eastAsia="Times New Roman" w:cs="Times New Roman"/>
                <w:color w:val="000000"/>
                <w:szCs w:val="24"/>
              </w:rPr>
            </w:pPr>
            <w:r>
              <w:rPr>
                <w:rFonts w:eastAsia="Times New Roman" w:cs="Times New Roman"/>
                <w:color w:val="000000"/>
                <w:szCs w:val="24"/>
              </w:rPr>
              <w:t>Federal Motor Vehicle Safety Standard</w:t>
            </w:r>
          </w:p>
        </w:tc>
      </w:tr>
      <w:tr w:rsidR="00C94F4F" w14:paraId="23E8461F" w14:textId="77777777" w:rsidTr="00C94F4F">
        <w:trPr>
          <w:trHeight w:val="315"/>
        </w:trPr>
        <w:tc>
          <w:tcPr>
            <w:tcW w:w="1350" w:type="dxa"/>
            <w:noWrap/>
            <w:vAlign w:val="bottom"/>
            <w:hideMark/>
          </w:tcPr>
          <w:p w14:paraId="17539A97" w14:textId="77777777" w:rsidR="00C94F4F" w:rsidRDefault="00C94F4F">
            <w:pPr>
              <w:rPr>
                <w:rFonts w:eastAsia="Times New Roman" w:cs="Times New Roman"/>
                <w:color w:val="000000"/>
                <w:szCs w:val="24"/>
              </w:rPr>
            </w:pPr>
            <w:r>
              <w:rPr>
                <w:rFonts w:eastAsia="Times New Roman" w:cs="Times New Roman"/>
                <w:color w:val="000000"/>
                <w:szCs w:val="24"/>
              </w:rPr>
              <w:t>GES</w:t>
            </w:r>
          </w:p>
        </w:tc>
        <w:tc>
          <w:tcPr>
            <w:tcW w:w="6360" w:type="dxa"/>
            <w:noWrap/>
            <w:vAlign w:val="bottom"/>
            <w:hideMark/>
          </w:tcPr>
          <w:p w14:paraId="7D5E40C8" w14:textId="77777777" w:rsidR="00C94F4F" w:rsidRDefault="00C94F4F">
            <w:pPr>
              <w:rPr>
                <w:rFonts w:eastAsia="Times New Roman" w:cs="Times New Roman"/>
                <w:color w:val="000000"/>
                <w:szCs w:val="24"/>
              </w:rPr>
            </w:pPr>
            <w:r>
              <w:rPr>
                <w:rFonts w:eastAsia="Times New Roman" w:cs="Times New Roman"/>
                <w:color w:val="000000"/>
                <w:szCs w:val="24"/>
              </w:rPr>
              <w:t>General Estimates System</w:t>
            </w:r>
          </w:p>
        </w:tc>
      </w:tr>
      <w:tr w:rsidR="00C94F4F" w14:paraId="6B39ABC9" w14:textId="77777777" w:rsidTr="00C94F4F">
        <w:trPr>
          <w:trHeight w:val="315"/>
        </w:trPr>
        <w:tc>
          <w:tcPr>
            <w:tcW w:w="1350" w:type="dxa"/>
            <w:noWrap/>
            <w:vAlign w:val="bottom"/>
            <w:hideMark/>
          </w:tcPr>
          <w:p w14:paraId="20D6EAB5" w14:textId="77777777" w:rsidR="00C94F4F" w:rsidRDefault="00C94F4F">
            <w:pPr>
              <w:rPr>
                <w:rFonts w:eastAsia="Times New Roman" w:cs="Times New Roman"/>
                <w:color w:val="000000"/>
                <w:szCs w:val="24"/>
              </w:rPr>
            </w:pPr>
            <w:r>
              <w:rPr>
                <w:rFonts w:eastAsia="Times New Roman" w:cs="Times New Roman"/>
                <w:color w:val="000000"/>
                <w:szCs w:val="24"/>
              </w:rPr>
              <w:t>GHS</w:t>
            </w:r>
          </w:p>
        </w:tc>
        <w:tc>
          <w:tcPr>
            <w:tcW w:w="6360" w:type="dxa"/>
            <w:noWrap/>
            <w:vAlign w:val="bottom"/>
            <w:hideMark/>
          </w:tcPr>
          <w:p w14:paraId="6FF6D441" w14:textId="77777777" w:rsidR="00C94F4F" w:rsidRDefault="00C94F4F">
            <w:pPr>
              <w:rPr>
                <w:rFonts w:eastAsia="Times New Roman" w:cs="Times New Roman"/>
                <w:color w:val="000000"/>
                <w:szCs w:val="24"/>
              </w:rPr>
            </w:pPr>
            <w:r>
              <w:rPr>
                <w:rFonts w:eastAsia="Times New Roman" w:cs="Times New Roman"/>
                <w:color w:val="000000"/>
                <w:szCs w:val="24"/>
              </w:rPr>
              <w:t>Greenville Health System</w:t>
            </w:r>
          </w:p>
        </w:tc>
      </w:tr>
      <w:tr w:rsidR="00C94F4F" w14:paraId="3DA17AD5" w14:textId="77777777" w:rsidTr="00C94F4F">
        <w:trPr>
          <w:trHeight w:val="315"/>
        </w:trPr>
        <w:tc>
          <w:tcPr>
            <w:tcW w:w="1350" w:type="dxa"/>
            <w:noWrap/>
            <w:vAlign w:val="center"/>
            <w:hideMark/>
          </w:tcPr>
          <w:p w14:paraId="1E8026B2" w14:textId="77777777" w:rsidR="00C94F4F" w:rsidRDefault="00C94F4F">
            <w:pPr>
              <w:rPr>
                <w:rFonts w:eastAsia="Times New Roman" w:cs="Times New Roman"/>
                <w:color w:val="000000"/>
                <w:szCs w:val="24"/>
              </w:rPr>
            </w:pPr>
            <w:r>
              <w:rPr>
                <w:rFonts w:eastAsia="Times New Roman" w:cs="Times New Roman"/>
                <w:color w:val="000000"/>
                <w:szCs w:val="24"/>
              </w:rPr>
              <w:t>H13</w:t>
            </w:r>
          </w:p>
        </w:tc>
        <w:tc>
          <w:tcPr>
            <w:tcW w:w="6360" w:type="dxa"/>
            <w:noWrap/>
            <w:vAlign w:val="center"/>
            <w:hideMark/>
          </w:tcPr>
          <w:p w14:paraId="35594B10" w14:textId="77777777" w:rsidR="00C94F4F" w:rsidRDefault="00C94F4F">
            <w:pPr>
              <w:rPr>
                <w:rFonts w:eastAsia="Times New Roman" w:cs="Times New Roman"/>
                <w:color w:val="000000"/>
                <w:szCs w:val="24"/>
              </w:rPr>
            </w:pPr>
            <w:r>
              <w:rPr>
                <w:rFonts w:eastAsia="Times New Roman" w:cs="Times New Roman"/>
                <w:color w:val="000000"/>
                <w:szCs w:val="24"/>
              </w:rPr>
              <w:t>Steering Wheel Thigh Clearance</w:t>
            </w:r>
          </w:p>
        </w:tc>
      </w:tr>
      <w:tr w:rsidR="00C94F4F" w14:paraId="44B832AC" w14:textId="77777777" w:rsidTr="00C94F4F">
        <w:trPr>
          <w:trHeight w:val="315"/>
        </w:trPr>
        <w:tc>
          <w:tcPr>
            <w:tcW w:w="1350" w:type="dxa"/>
            <w:noWrap/>
            <w:vAlign w:val="center"/>
            <w:hideMark/>
          </w:tcPr>
          <w:p w14:paraId="76F204EF" w14:textId="77777777" w:rsidR="00C94F4F" w:rsidRDefault="00C94F4F">
            <w:pPr>
              <w:rPr>
                <w:rFonts w:eastAsia="Times New Roman" w:cs="Times New Roman"/>
                <w:color w:val="000000"/>
                <w:szCs w:val="24"/>
              </w:rPr>
            </w:pPr>
            <w:r>
              <w:rPr>
                <w:rFonts w:eastAsia="Times New Roman" w:cs="Times New Roman"/>
                <w:color w:val="000000"/>
                <w:szCs w:val="24"/>
              </w:rPr>
              <w:t>H17</w:t>
            </w:r>
          </w:p>
        </w:tc>
        <w:tc>
          <w:tcPr>
            <w:tcW w:w="6360" w:type="dxa"/>
            <w:noWrap/>
            <w:vAlign w:val="center"/>
            <w:hideMark/>
          </w:tcPr>
          <w:p w14:paraId="3DB43092" w14:textId="77777777" w:rsidR="00C94F4F" w:rsidRDefault="00C94F4F">
            <w:pPr>
              <w:rPr>
                <w:rFonts w:eastAsia="Times New Roman" w:cs="Times New Roman"/>
                <w:color w:val="000000"/>
                <w:szCs w:val="24"/>
              </w:rPr>
            </w:pPr>
            <w:r>
              <w:rPr>
                <w:rFonts w:eastAsia="Times New Roman" w:cs="Times New Roman"/>
                <w:color w:val="000000"/>
                <w:szCs w:val="24"/>
              </w:rPr>
              <w:t>Wheel Center to Heel Pont</w:t>
            </w:r>
          </w:p>
        </w:tc>
      </w:tr>
      <w:tr w:rsidR="00C94F4F" w14:paraId="49B96F15" w14:textId="77777777" w:rsidTr="00C94F4F">
        <w:trPr>
          <w:trHeight w:val="315"/>
        </w:trPr>
        <w:tc>
          <w:tcPr>
            <w:tcW w:w="1350" w:type="dxa"/>
            <w:noWrap/>
            <w:vAlign w:val="center"/>
            <w:hideMark/>
          </w:tcPr>
          <w:p w14:paraId="697CBDF5" w14:textId="77777777" w:rsidR="00C94F4F" w:rsidRDefault="00C94F4F">
            <w:pPr>
              <w:rPr>
                <w:rFonts w:eastAsia="Times New Roman" w:cs="Times New Roman"/>
                <w:color w:val="000000"/>
                <w:szCs w:val="24"/>
              </w:rPr>
            </w:pPr>
            <w:r>
              <w:rPr>
                <w:rFonts w:eastAsia="Times New Roman" w:cs="Times New Roman"/>
                <w:color w:val="000000"/>
                <w:szCs w:val="24"/>
              </w:rPr>
              <w:t>H30</w:t>
            </w:r>
          </w:p>
        </w:tc>
        <w:tc>
          <w:tcPr>
            <w:tcW w:w="6360" w:type="dxa"/>
            <w:noWrap/>
            <w:vAlign w:val="center"/>
            <w:hideMark/>
          </w:tcPr>
          <w:p w14:paraId="71905929" w14:textId="77777777" w:rsidR="00C94F4F" w:rsidRDefault="00C94F4F">
            <w:pPr>
              <w:rPr>
                <w:rFonts w:eastAsia="Times New Roman" w:cs="Times New Roman"/>
                <w:color w:val="000000"/>
                <w:szCs w:val="24"/>
              </w:rPr>
            </w:pPr>
            <w:r>
              <w:rPr>
                <w:rFonts w:eastAsia="Times New Roman" w:cs="Times New Roman"/>
                <w:color w:val="000000"/>
                <w:szCs w:val="24"/>
              </w:rPr>
              <w:t>H-point to accelerator heel point</w:t>
            </w:r>
          </w:p>
        </w:tc>
      </w:tr>
      <w:tr w:rsidR="00C94F4F" w14:paraId="17F91849" w14:textId="77777777" w:rsidTr="00C94F4F">
        <w:trPr>
          <w:trHeight w:val="315"/>
        </w:trPr>
        <w:tc>
          <w:tcPr>
            <w:tcW w:w="1350" w:type="dxa"/>
            <w:noWrap/>
            <w:vAlign w:val="bottom"/>
            <w:hideMark/>
          </w:tcPr>
          <w:p w14:paraId="69E755C3" w14:textId="77777777" w:rsidR="00C94F4F" w:rsidRDefault="00C94F4F">
            <w:pPr>
              <w:rPr>
                <w:rFonts w:eastAsia="Times New Roman" w:cs="Times New Roman"/>
                <w:color w:val="000000"/>
                <w:szCs w:val="24"/>
              </w:rPr>
            </w:pPr>
            <w:r>
              <w:rPr>
                <w:rFonts w:eastAsia="Times New Roman" w:cs="Times New Roman"/>
                <w:color w:val="000000"/>
                <w:szCs w:val="24"/>
              </w:rPr>
              <w:t>HPD</w:t>
            </w:r>
          </w:p>
        </w:tc>
        <w:tc>
          <w:tcPr>
            <w:tcW w:w="6360" w:type="dxa"/>
            <w:noWrap/>
            <w:vAlign w:val="bottom"/>
            <w:hideMark/>
          </w:tcPr>
          <w:p w14:paraId="6AD21193" w14:textId="77777777" w:rsidR="00C94F4F" w:rsidRDefault="00C94F4F">
            <w:pPr>
              <w:rPr>
                <w:rFonts w:eastAsia="Times New Roman" w:cs="Times New Roman"/>
                <w:color w:val="000000"/>
                <w:szCs w:val="24"/>
              </w:rPr>
            </w:pPr>
            <w:r>
              <w:rPr>
                <w:rFonts w:eastAsia="Times New Roman" w:cs="Times New Roman"/>
                <w:color w:val="000000"/>
                <w:szCs w:val="24"/>
              </w:rPr>
              <w:t>H-point Design Tool</w:t>
            </w:r>
          </w:p>
        </w:tc>
      </w:tr>
      <w:tr w:rsidR="00C94F4F" w14:paraId="2E7D57E0" w14:textId="77777777" w:rsidTr="00C94F4F">
        <w:trPr>
          <w:trHeight w:val="315"/>
        </w:trPr>
        <w:tc>
          <w:tcPr>
            <w:tcW w:w="1350" w:type="dxa"/>
            <w:noWrap/>
            <w:vAlign w:val="bottom"/>
            <w:hideMark/>
          </w:tcPr>
          <w:p w14:paraId="4A2560F1" w14:textId="77777777" w:rsidR="00C94F4F" w:rsidRDefault="00C94F4F">
            <w:pPr>
              <w:rPr>
                <w:rFonts w:eastAsia="Times New Roman" w:cs="Times New Roman"/>
                <w:color w:val="000000"/>
                <w:szCs w:val="24"/>
              </w:rPr>
            </w:pPr>
            <w:r>
              <w:rPr>
                <w:rFonts w:eastAsia="Times New Roman" w:cs="Times New Roman"/>
                <w:color w:val="000000"/>
                <w:szCs w:val="24"/>
              </w:rPr>
              <w:t>HPM</w:t>
            </w:r>
          </w:p>
        </w:tc>
        <w:tc>
          <w:tcPr>
            <w:tcW w:w="6360" w:type="dxa"/>
            <w:noWrap/>
            <w:vAlign w:val="bottom"/>
            <w:hideMark/>
          </w:tcPr>
          <w:p w14:paraId="1704CEC7" w14:textId="77777777" w:rsidR="00C94F4F" w:rsidRDefault="00C94F4F">
            <w:pPr>
              <w:rPr>
                <w:rFonts w:eastAsia="Times New Roman" w:cs="Times New Roman"/>
                <w:color w:val="000000"/>
                <w:szCs w:val="24"/>
              </w:rPr>
            </w:pPr>
            <w:r>
              <w:rPr>
                <w:rFonts w:eastAsia="Times New Roman" w:cs="Times New Roman"/>
                <w:color w:val="000000"/>
                <w:szCs w:val="24"/>
              </w:rPr>
              <w:t>H-point Machine</w:t>
            </w:r>
          </w:p>
        </w:tc>
      </w:tr>
      <w:tr w:rsidR="00C94F4F" w14:paraId="6230A3E7" w14:textId="77777777" w:rsidTr="00C94F4F">
        <w:trPr>
          <w:trHeight w:val="315"/>
        </w:trPr>
        <w:tc>
          <w:tcPr>
            <w:tcW w:w="1350" w:type="dxa"/>
            <w:noWrap/>
            <w:vAlign w:val="bottom"/>
            <w:hideMark/>
          </w:tcPr>
          <w:p w14:paraId="19A0ECF7" w14:textId="77777777" w:rsidR="00C94F4F" w:rsidRDefault="00C94F4F">
            <w:pPr>
              <w:rPr>
                <w:rFonts w:eastAsia="Times New Roman" w:cs="Times New Roman"/>
                <w:color w:val="000000"/>
                <w:szCs w:val="24"/>
              </w:rPr>
            </w:pPr>
            <w:r>
              <w:rPr>
                <w:rFonts w:eastAsia="Times New Roman" w:cs="Times New Roman"/>
                <w:color w:val="000000"/>
                <w:szCs w:val="24"/>
              </w:rPr>
              <w:t>HPM-II</w:t>
            </w:r>
          </w:p>
        </w:tc>
        <w:tc>
          <w:tcPr>
            <w:tcW w:w="6360" w:type="dxa"/>
            <w:noWrap/>
            <w:vAlign w:val="bottom"/>
            <w:hideMark/>
          </w:tcPr>
          <w:p w14:paraId="4DAF893C" w14:textId="77777777" w:rsidR="00C94F4F" w:rsidRDefault="00C94F4F">
            <w:pPr>
              <w:rPr>
                <w:rFonts w:eastAsia="Times New Roman" w:cs="Times New Roman"/>
                <w:color w:val="000000"/>
                <w:szCs w:val="24"/>
              </w:rPr>
            </w:pPr>
            <w:r>
              <w:rPr>
                <w:rFonts w:eastAsia="Times New Roman" w:cs="Times New Roman"/>
                <w:color w:val="000000"/>
                <w:szCs w:val="24"/>
              </w:rPr>
              <w:t>H-point Machine II</w:t>
            </w:r>
          </w:p>
        </w:tc>
      </w:tr>
      <w:tr w:rsidR="00C94F4F" w14:paraId="39C3069A" w14:textId="77777777" w:rsidTr="00C94F4F">
        <w:trPr>
          <w:trHeight w:val="315"/>
        </w:trPr>
        <w:tc>
          <w:tcPr>
            <w:tcW w:w="1350" w:type="dxa"/>
            <w:noWrap/>
            <w:vAlign w:val="center"/>
            <w:hideMark/>
          </w:tcPr>
          <w:p w14:paraId="7F0CBE57" w14:textId="77777777" w:rsidR="00C94F4F" w:rsidRDefault="00C94F4F">
            <w:pPr>
              <w:rPr>
                <w:rFonts w:eastAsia="Times New Roman" w:cs="Times New Roman"/>
                <w:color w:val="000000"/>
                <w:szCs w:val="24"/>
              </w:rPr>
            </w:pPr>
            <w:r>
              <w:rPr>
                <w:rFonts w:eastAsia="Times New Roman" w:cs="Times New Roman"/>
                <w:color w:val="000000"/>
                <w:szCs w:val="24"/>
              </w:rPr>
              <w:t>HT</w:t>
            </w:r>
          </w:p>
        </w:tc>
        <w:tc>
          <w:tcPr>
            <w:tcW w:w="6360" w:type="dxa"/>
            <w:noWrap/>
            <w:vAlign w:val="center"/>
            <w:hideMark/>
          </w:tcPr>
          <w:p w14:paraId="26EEFF40" w14:textId="77777777" w:rsidR="00C94F4F" w:rsidRDefault="00C94F4F">
            <w:pPr>
              <w:rPr>
                <w:rFonts w:eastAsia="Times New Roman" w:cs="Times New Roman"/>
                <w:color w:val="000000"/>
                <w:szCs w:val="24"/>
              </w:rPr>
            </w:pPr>
            <w:r>
              <w:rPr>
                <w:rFonts w:eastAsia="Times New Roman" w:cs="Times New Roman"/>
                <w:color w:val="000000"/>
                <w:szCs w:val="24"/>
              </w:rPr>
              <w:t>H-point Travel</w:t>
            </w:r>
          </w:p>
        </w:tc>
      </w:tr>
      <w:tr w:rsidR="00C94F4F" w14:paraId="2FFB338D" w14:textId="77777777" w:rsidTr="00C94F4F">
        <w:trPr>
          <w:trHeight w:val="315"/>
        </w:trPr>
        <w:tc>
          <w:tcPr>
            <w:tcW w:w="1350" w:type="dxa"/>
            <w:noWrap/>
            <w:vAlign w:val="center"/>
            <w:hideMark/>
          </w:tcPr>
          <w:p w14:paraId="09E11F4F" w14:textId="77777777" w:rsidR="00C94F4F" w:rsidRDefault="00C94F4F">
            <w:pPr>
              <w:rPr>
                <w:rFonts w:eastAsia="Times New Roman" w:cs="Times New Roman"/>
                <w:color w:val="000000"/>
                <w:szCs w:val="24"/>
              </w:rPr>
            </w:pPr>
            <w:r>
              <w:rPr>
                <w:rFonts w:eastAsia="Times New Roman" w:cs="Times New Roman"/>
                <w:color w:val="000000"/>
                <w:szCs w:val="24"/>
              </w:rPr>
              <w:t>HX</w:t>
            </w:r>
          </w:p>
        </w:tc>
        <w:tc>
          <w:tcPr>
            <w:tcW w:w="6360" w:type="dxa"/>
            <w:noWrap/>
            <w:vAlign w:val="center"/>
            <w:hideMark/>
          </w:tcPr>
          <w:p w14:paraId="1C7AD99E" w14:textId="77777777" w:rsidR="00C94F4F" w:rsidRDefault="00C94F4F">
            <w:pPr>
              <w:rPr>
                <w:rFonts w:eastAsia="Times New Roman" w:cs="Times New Roman"/>
                <w:color w:val="000000"/>
                <w:szCs w:val="24"/>
              </w:rPr>
            </w:pPr>
            <w:r>
              <w:rPr>
                <w:rFonts w:eastAsia="Times New Roman" w:cs="Times New Roman"/>
                <w:color w:val="000000"/>
                <w:szCs w:val="24"/>
              </w:rPr>
              <w:t>H-point to Accelerator Heel Point</w:t>
            </w:r>
          </w:p>
        </w:tc>
      </w:tr>
      <w:tr w:rsidR="00C94F4F" w14:paraId="098E92B1" w14:textId="77777777" w:rsidTr="00C94F4F">
        <w:trPr>
          <w:trHeight w:val="315"/>
        </w:trPr>
        <w:tc>
          <w:tcPr>
            <w:tcW w:w="1350" w:type="dxa"/>
            <w:noWrap/>
            <w:vAlign w:val="center"/>
            <w:hideMark/>
          </w:tcPr>
          <w:p w14:paraId="52F5880E" w14:textId="77777777" w:rsidR="00C94F4F" w:rsidRDefault="00C94F4F">
            <w:pPr>
              <w:rPr>
                <w:rFonts w:eastAsia="Times New Roman" w:cs="Times New Roman"/>
                <w:color w:val="000000"/>
                <w:szCs w:val="24"/>
              </w:rPr>
            </w:pPr>
            <w:r>
              <w:rPr>
                <w:rFonts w:eastAsia="Times New Roman" w:cs="Times New Roman"/>
                <w:color w:val="000000"/>
                <w:szCs w:val="24"/>
              </w:rPr>
              <w:t>HZ</w:t>
            </w:r>
          </w:p>
        </w:tc>
        <w:tc>
          <w:tcPr>
            <w:tcW w:w="6360" w:type="dxa"/>
            <w:noWrap/>
            <w:vAlign w:val="center"/>
            <w:hideMark/>
          </w:tcPr>
          <w:p w14:paraId="30716724" w14:textId="77777777" w:rsidR="00C94F4F" w:rsidRDefault="00C94F4F">
            <w:pPr>
              <w:rPr>
                <w:rFonts w:eastAsia="Times New Roman" w:cs="Times New Roman"/>
                <w:color w:val="000000"/>
                <w:szCs w:val="24"/>
              </w:rPr>
            </w:pPr>
            <w:r>
              <w:rPr>
                <w:rFonts w:eastAsia="Times New Roman" w:cs="Times New Roman"/>
                <w:color w:val="000000"/>
                <w:szCs w:val="24"/>
              </w:rPr>
              <w:t>H-point to Accelerator Heel Point</w:t>
            </w:r>
          </w:p>
        </w:tc>
      </w:tr>
      <w:tr w:rsidR="00C94F4F" w14:paraId="0CFE0656" w14:textId="77777777" w:rsidTr="00C94F4F">
        <w:trPr>
          <w:trHeight w:val="315"/>
        </w:trPr>
        <w:tc>
          <w:tcPr>
            <w:tcW w:w="1350" w:type="dxa"/>
            <w:noWrap/>
            <w:vAlign w:val="bottom"/>
            <w:hideMark/>
          </w:tcPr>
          <w:p w14:paraId="3D9E5622" w14:textId="77777777" w:rsidR="00C94F4F" w:rsidRDefault="00C94F4F">
            <w:pPr>
              <w:rPr>
                <w:rFonts w:eastAsia="Times New Roman" w:cs="Times New Roman"/>
                <w:color w:val="000000"/>
                <w:szCs w:val="24"/>
              </w:rPr>
            </w:pPr>
            <w:r>
              <w:rPr>
                <w:rFonts w:eastAsia="Times New Roman" w:cs="Times New Roman"/>
                <w:color w:val="000000"/>
                <w:szCs w:val="24"/>
              </w:rPr>
              <w:t>IIHS</w:t>
            </w:r>
          </w:p>
        </w:tc>
        <w:tc>
          <w:tcPr>
            <w:tcW w:w="6360" w:type="dxa"/>
            <w:noWrap/>
            <w:vAlign w:val="bottom"/>
            <w:hideMark/>
          </w:tcPr>
          <w:p w14:paraId="7E5B3B47" w14:textId="77777777" w:rsidR="00C94F4F" w:rsidRDefault="00C94F4F">
            <w:pPr>
              <w:rPr>
                <w:rFonts w:eastAsia="Times New Roman" w:cs="Times New Roman"/>
                <w:color w:val="000000"/>
                <w:szCs w:val="24"/>
              </w:rPr>
            </w:pPr>
            <w:r>
              <w:rPr>
                <w:rFonts w:eastAsia="Times New Roman" w:cs="Times New Roman"/>
                <w:color w:val="000000"/>
                <w:szCs w:val="24"/>
              </w:rPr>
              <w:t>Insurance Institute for Highway Safety</w:t>
            </w:r>
          </w:p>
        </w:tc>
      </w:tr>
      <w:tr w:rsidR="00C94F4F" w14:paraId="6153B418" w14:textId="77777777" w:rsidTr="00C94F4F">
        <w:trPr>
          <w:trHeight w:val="315"/>
        </w:trPr>
        <w:tc>
          <w:tcPr>
            <w:tcW w:w="1350" w:type="dxa"/>
            <w:noWrap/>
            <w:vAlign w:val="bottom"/>
            <w:hideMark/>
          </w:tcPr>
          <w:p w14:paraId="0845C851" w14:textId="77777777" w:rsidR="00C94F4F" w:rsidRDefault="00C94F4F">
            <w:pPr>
              <w:rPr>
                <w:rFonts w:eastAsia="Times New Roman" w:cs="Times New Roman"/>
                <w:color w:val="000000"/>
                <w:szCs w:val="24"/>
              </w:rPr>
            </w:pPr>
            <w:r>
              <w:rPr>
                <w:rFonts w:eastAsia="Times New Roman" w:cs="Times New Roman"/>
                <w:color w:val="000000"/>
                <w:szCs w:val="24"/>
              </w:rPr>
              <w:t>L6</w:t>
            </w:r>
          </w:p>
        </w:tc>
        <w:tc>
          <w:tcPr>
            <w:tcW w:w="6360" w:type="dxa"/>
            <w:noWrap/>
            <w:vAlign w:val="bottom"/>
            <w:hideMark/>
          </w:tcPr>
          <w:p w14:paraId="7822924E" w14:textId="77777777" w:rsidR="00C94F4F" w:rsidRDefault="00C94F4F">
            <w:pPr>
              <w:rPr>
                <w:rFonts w:eastAsia="Times New Roman" w:cs="Times New Roman"/>
                <w:color w:val="000000"/>
                <w:szCs w:val="24"/>
              </w:rPr>
            </w:pPr>
            <w:r>
              <w:rPr>
                <w:rFonts w:eastAsia="Times New Roman" w:cs="Times New Roman"/>
                <w:color w:val="000000"/>
                <w:szCs w:val="24"/>
              </w:rPr>
              <w:t>BFRP to Steering Wheel Center</w:t>
            </w:r>
          </w:p>
        </w:tc>
      </w:tr>
    </w:tbl>
    <w:p w14:paraId="48FBCC23" w14:textId="79B2934F" w:rsidR="00103904" w:rsidRDefault="00103904" w:rsidP="7F8DB0B4">
      <w:pPr>
        <w:pStyle w:val="Heading1"/>
        <w:spacing w:after="160" w:line="259" w:lineRule="auto"/>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6" w:name="_Toc158304616"/>
      <w:r>
        <w:lastRenderedPageBreak/>
        <w:t xml:space="preserve">Chapter </w:t>
      </w:r>
      <w:r w:rsidR="00FD7588">
        <w:t>One</w:t>
      </w:r>
      <w:r>
        <w:t>: EML 4551C</w:t>
      </w:r>
      <w:bookmarkEnd w:id="6"/>
    </w:p>
    <w:p w14:paraId="71F6AE6D" w14:textId="77777777" w:rsidR="0045532C" w:rsidRDefault="0045532C" w:rsidP="00BB40A0"/>
    <w:p w14:paraId="59F84B9B" w14:textId="71E42CED" w:rsidR="00D33D95" w:rsidRDefault="00DA402C" w:rsidP="00D33D95">
      <w:pPr>
        <w:pStyle w:val="Heading2"/>
        <w:numPr>
          <w:ilvl w:val="1"/>
          <w:numId w:val="27"/>
        </w:numPr>
      </w:pPr>
      <w:bookmarkStart w:id="7" w:name="_Toc158304617"/>
      <w:r>
        <w:t>Project Scop</w:t>
      </w:r>
      <w:r w:rsidR="00D33D95">
        <w:t>e</w:t>
      </w:r>
      <w:bookmarkEnd w:id="7"/>
    </w:p>
    <w:p w14:paraId="71ECF25A" w14:textId="766AC8AD" w:rsidR="003C59BB" w:rsidRDefault="00E11305" w:rsidP="00E11305">
      <w:pPr>
        <w:pStyle w:val="ListParagraph"/>
        <w:numPr>
          <w:ilvl w:val="2"/>
          <w:numId w:val="27"/>
        </w:numPr>
        <w:rPr>
          <w:b/>
        </w:rPr>
      </w:pPr>
      <w:r w:rsidRPr="007276E9">
        <w:rPr>
          <w:b/>
          <w:bCs/>
        </w:rPr>
        <w:t>Project Description</w:t>
      </w:r>
    </w:p>
    <w:p w14:paraId="1E2A5B0E" w14:textId="6BF0C3EF" w:rsidR="7B47877F" w:rsidRPr="00C15B21" w:rsidRDefault="000A65F9" w:rsidP="00C15B21">
      <w:pPr>
        <w:pStyle w:val="ListParagraph"/>
        <w:tabs>
          <w:tab w:val="left" w:pos="7524"/>
        </w:tabs>
        <w:ind w:left="0"/>
      </w:pPr>
      <w:r w:rsidRPr="000A65F9">
        <w:t xml:space="preserve">The objective of this project is to develop a solution to </w:t>
      </w:r>
      <w:r w:rsidR="0AB69664">
        <w:t>maintain</w:t>
      </w:r>
      <w:r w:rsidRPr="000A65F9">
        <w:t xml:space="preserve"> water </w:t>
      </w:r>
      <w:r>
        <w:t>ice</w:t>
      </w:r>
      <w:r w:rsidRPr="000A65F9">
        <w:t xml:space="preserve"> in </w:t>
      </w:r>
      <w:r w:rsidR="1A80CF6E">
        <w:t>lunar regolith simulant</w:t>
      </w:r>
      <w:r w:rsidRPr="000A65F9">
        <w:t xml:space="preserve"> while reaching high vacuum pressure.</w:t>
      </w:r>
      <w:r w:rsidR="00BC0A00">
        <w:t xml:space="preserve"> The design or process should integrate into </w:t>
      </w:r>
      <w:r w:rsidR="000E5EC8">
        <w:t xml:space="preserve">the </w:t>
      </w:r>
      <w:r w:rsidR="000E5EC8" w:rsidRPr="00A321D9">
        <w:rPr>
          <w:rStyle w:val="normaltextrun"/>
        </w:rPr>
        <w:t>National Aeronautics and Space Administration</w:t>
      </w:r>
      <w:r w:rsidR="000E5EC8">
        <w:rPr>
          <w:rStyle w:val="normaltextrun"/>
        </w:rPr>
        <w:t>’s</w:t>
      </w:r>
      <w:r w:rsidR="00BC0A00">
        <w:t xml:space="preserve"> </w:t>
      </w:r>
      <w:r w:rsidR="000E5EC8">
        <w:t>(</w:t>
      </w:r>
      <w:r w:rsidR="00BC0A00" w:rsidRPr="2A021C44">
        <w:rPr>
          <w:rFonts w:eastAsia="Times New Roman" w:cs="Times New Roman"/>
        </w:rPr>
        <w:t>NASA</w:t>
      </w:r>
      <w:r w:rsidR="000E5EC8" w:rsidRPr="2A021C44">
        <w:rPr>
          <w:rFonts w:eastAsia="Times New Roman" w:cs="Times New Roman"/>
        </w:rPr>
        <w:t>)</w:t>
      </w:r>
      <w:r w:rsidR="00BC0A00" w:rsidRPr="2A021C44">
        <w:rPr>
          <w:rFonts w:eastAsia="Times New Roman" w:cs="Times New Roman"/>
        </w:rPr>
        <w:t xml:space="preserve"> </w:t>
      </w:r>
      <w:r w:rsidR="7DE7EC71" w:rsidRPr="2A021C44">
        <w:rPr>
          <w:rFonts w:eastAsia="Times New Roman" w:cs="Times New Roman"/>
          <w:szCs w:val="24"/>
        </w:rPr>
        <w:t>Planetary, Lunar, and Asteroid Natural Environments Testbed (</w:t>
      </w:r>
      <w:r w:rsidR="00BC0A00" w:rsidRPr="2A021C44">
        <w:rPr>
          <w:rFonts w:eastAsia="Times New Roman" w:cs="Times New Roman"/>
          <w:szCs w:val="24"/>
        </w:rPr>
        <w:t>PLANET</w:t>
      </w:r>
      <w:r w:rsidR="7DE7EC71" w:rsidRPr="2A021C44">
        <w:rPr>
          <w:rFonts w:eastAsia="Times New Roman" w:cs="Times New Roman"/>
          <w:szCs w:val="24"/>
        </w:rPr>
        <w:t>)</w:t>
      </w:r>
      <w:r w:rsidR="00BC0A00" w:rsidRPr="2A021C44">
        <w:rPr>
          <w:rFonts w:eastAsia="Times New Roman" w:cs="Times New Roman"/>
        </w:rPr>
        <w:t xml:space="preserve"> chamber, for </w:t>
      </w:r>
      <w:r w:rsidR="00C87639" w:rsidRPr="2A021C44">
        <w:rPr>
          <w:rFonts w:eastAsia="Times New Roman" w:cs="Times New Roman"/>
        </w:rPr>
        <w:t xml:space="preserve">continued use on further experiments. </w:t>
      </w:r>
    </w:p>
    <w:p w14:paraId="3AABCCC1" w14:textId="56C36D0E" w:rsidR="28FD924B" w:rsidRDefault="007276E9" w:rsidP="29BE309E">
      <w:pPr>
        <w:pStyle w:val="ListParagraph"/>
        <w:numPr>
          <w:ilvl w:val="2"/>
          <w:numId w:val="27"/>
        </w:numPr>
        <w:rPr>
          <w:b/>
        </w:rPr>
      </w:pPr>
      <w:r w:rsidRPr="00C60E17">
        <w:rPr>
          <w:b/>
          <w:bCs/>
        </w:rPr>
        <w:t>Key Goals</w:t>
      </w:r>
    </w:p>
    <w:p w14:paraId="52D03031" w14:textId="24E9966A" w:rsidR="064C1ACC" w:rsidRDefault="064C1ACC" w:rsidP="29BE309E">
      <w:pPr>
        <w:pStyle w:val="ListParagraph"/>
        <w:ind w:left="0"/>
        <w:rPr>
          <w:rFonts w:eastAsia="Times New Roman" w:cs="Times New Roman"/>
          <w:color w:val="000000" w:themeColor="text1"/>
        </w:rPr>
      </w:pPr>
      <w:r>
        <w:t xml:space="preserve">The primary goal of this project is to </w:t>
      </w:r>
      <w:r w:rsidR="47C9657F">
        <w:t xml:space="preserve">adequately </w:t>
      </w:r>
      <w:r>
        <w:t xml:space="preserve">cool a regolith simulant bed before </w:t>
      </w:r>
      <w:r w:rsidR="04724646">
        <w:t>and</w:t>
      </w:r>
      <w:r>
        <w:t xml:space="preserve"> during high vacuum</w:t>
      </w:r>
      <w:r w:rsidR="1958FD50">
        <w:t xml:space="preserve"> (</w:t>
      </w:r>
      <w:r w:rsidR="1958FD50" w:rsidRPr="7F8DB0B4">
        <w:rPr>
          <w:rFonts w:eastAsia="Times New Roman" w:cs="Times New Roman"/>
          <w:color w:val="000000" w:themeColor="text1"/>
        </w:rPr>
        <w:t>10^-7 torr</w:t>
      </w:r>
      <w:r w:rsidR="1958FD50" w:rsidRPr="2A021C44">
        <w:rPr>
          <w:rFonts w:eastAsia="Times New Roman" w:cs="Times New Roman"/>
          <w:color w:val="000000" w:themeColor="text1"/>
        </w:rPr>
        <w:t>)</w:t>
      </w:r>
      <w:r w:rsidR="011CF6CC" w:rsidRPr="2A021C44">
        <w:rPr>
          <w:rFonts w:eastAsia="Times New Roman" w:cs="Times New Roman"/>
          <w:color w:val="000000" w:themeColor="text1"/>
        </w:rPr>
        <w:t xml:space="preserve"> pump down</w:t>
      </w:r>
      <w:r w:rsidR="1958FD50" w:rsidRPr="2A021C44">
        <w:rPr>
          <w:rFonts w:eastAsia="Times New Roman" w:cs="Times New Roman"/>
          <w:color w:val="000000" w:themeColor="text1"/>
        </w:rPr>
        <w:t xml:space="preserve">. </w:t>
      </w:r>
      <w:r w:rsidR="25CE6EAD" w:rsidRPr="2A021C44">
        <w:rPr>
          <w:rFonts w:eastAsia="Times New Roman" w:cs="Times New Roman"/>
          <w:color w:val="000000" w:themeColor="text1"/>
        </w:rPr>
        <w:t xml:space="preserve">The regolith </w:t>
      </w:r>
      <w:r w:rsidR="00DC1B47">
        <w:rPr>
          <w:rFonts w:eastAsia="Times New Roman" w:cs="Times New Roman"/>
          <w:color w:val="000000" w:themeColor="text1"/>
        </w:rPr>
        <w:t xml:space="preserve">needs to </w:t>
      </w:r>
      <w:r w:rsidR="25CE6EAD" w:rsidRPr="2A021C44">
        <w:rPr>
          <w:rFonts w:eastAsia="Times New Roman" w:cs="Times New Roman"/>
          <w:color w:val="000000" w:themeColor="text1"/>
        </w:rPr>
        <w:t xml:space="preserve">be cooled from a high enough temperature before </w:t>
      </w:r>
      <w:r w:rsidR="1899A999" w:rsidRPr="2A021C44">
        <w:rPr>
          <w:rFonts w:eastAsia="Times New Roman" w:cs="Times New Roman"/>
          <w:color w:val="000000" w:themeColor="text1"/>
        </w:rPr>
        <w:t>pumping</w:t>
      </w:r>
      <w:r w:rsidR="25CE6EAD" w:rsidRPr="2A021C44">
        <w:rPr>
          <w:rFonts w:eastAsia="Times New Roman" w:cs="Times New Roman"/>
          <w:color w:val="000000" w:themeColor="text1"/>
        </w:rPr>
        <w:t xml:space="preserve"> down so that water </w:t>
      </w:r>
      <w:r w:rsidR="4F8A8EFB" w:rsidRPr="2A021C44">
        <w:rPr>
          <w:rFonts w:eastAsia="Times New Roman" w:cs="Times New Roman"/>
          <w:color w:val="000000" w:themeColor="text1"/>
        </w:rPr>
        <w:t>is not condensed out of the air.</w:t>
      </w:r>
      <w:r w:rsidR="1958FD50" w:rsidRPr="7F8DB0B4">
        <w:rPr>
          <w:rFonts w:eastAsia="Times New Roman" w:cs="Times New Roman"/>
          <w:color w:val="000000" w:themeColor="text1"/>
        </w:rPr>
        <w:t xml:space="preserve"> The generated solution must be c</w:t>
      </w:r>
      <w:r w:rsidR="613FC904" w:rsidRPr="7F8DB0B4">
        <w:rPr>
          <w:rFonts w:eastAsia="Times New Roman" w:cs="Times New Roman"/>
          <w:color w:val="000000" w:themeColor="text1"/>
        </w:rPr>
        <w:t>ompatible</w:t>
      </w:r>
      <w:r w:rsidR="1958FD50" w:rsidRPr="7F8DB0B4">
        <w:rPr>
          <w:rFonts w:eastAsia="Times New Roman" w:cs="Times New Roman"/>
          <w:color w:val="000000" w:themeColor="text1"/>
        </w:rPr>
        <w:t xml:space="preserve"> with NASA</w:t>
      </w:r>
      <w:r w:rsidR="001D4E3A" w:rsidRPr="7F8DB0B4">
        <w:rPr>
          <w:rFonts w:eastAsia="Times New Roman" w:cs="Times New Roman"/>
          <w:color w:val="000000" w:themeColor="text1"/>
        </w:rPr>
        <w:t xml:space="preserve">’s </w:t>
      </w:r>
      <w:r w:rsidR="1958FD50" w:rsidRPr="7F8DB0B4">
        <w:rPr>
          <w:rFonts w:eastAsia="Times New Roman" w:cs="Times New Roman"/>
          <w:color w:val="000000" w:themeColor="text1"/>
        </w:rPr>
        <w:t>PLANET</w:t>
      </w:r>
      <w:r w:rsidR="5D296964" w:rsidRPr="7F8DB0B4">
        <w:rPr>
          <w:rFonts w:eastAsia="Times New Roman" w:cs="Times New Roman"/>
          <w:color w:val="000000" w:themeColor="text1"/>
        </w:rPr>
        <w:t xml:space="preserve"> chamber</w:t>
      </w:r>
      <w:r w:rsidR="3F83DB6D" w:rsidRPr="7F8DB0B4">
        <w:rPr>
          <w:rFonts w:eastAsia="Times New Roman" w:cs="Times New Roman"/>
          <w:color w:val="000000" w:themeColor="text1"/>
        </w:rPr>
        <w:t xml:space="preserve"> dimensions and </w:t>
      </w:r>
      <w:r w:rsidR="3F83DB6D" w:rsidRPr="2A021C44">
        <w:rPr>
          <w:rFonts w:eastAsia="Times New Roman" w:cs="Times New Roman"/>
          <w:color w:val="000000" w:themeColor="text1"/>
        </w:rPr>
        <w:t>p</w:t>
      </w:r>
      <w:r w:rsidR="0A2ECEA2" w:rsidRPr="2A021C44">
        <w:rPr>
          <w:rFonts w:eastAsia="Times New Roman" w:cs="Times New Roman"/>
          <w:color w:val="000000" w:themeColor="text1"/>
        </w:rPr>
        <w:t>lumbing</w:t>
      </w:r>
      <w:r w:rsidR="3F83DB6D" w:rsidRPr="7F8DB0B4">
        <w:rPr>
          <w:rFonts w:eastAsia="Times New Roman" w:cs="Times New Roman"/>
          <w:color w:val="000000" w:themeColor="text1"/>
        </w:rPr>
        <w:t>/wiring c</w:t>
      </w:r>
      <w:r w:rsidR="000E33A0" w:rsidRPr="7F8DB0B4">
        <w:rPr>
          <w:rFonts w:eastAsia="Times New Roman" w:cs="Times New Roman"/>
          <w:color w:val="000000" w:themeColor="text1"/>
        </w:rPr>
        <w:t>onfigurations.</w:t>
      </w:r>
      <w:r w:rsidR="3F83DB6D" w:rsidRPr="7F8DB0B4">
        <w:rPr>
          <w:rFonts w:eastAsia="Times New Roman" w:cs="Times New Roman"/>
          <w:color w:val="000000" w:themeColor="text1"/>
        </w:rPr>
        <w:t xml:space="preserve"> </w:t>
      </w:r>
      <w:r w:rsidR="653C032D" w:rsidRPr="7F8DB0B4">
        <w:rPr>
          <w:rFonts w:eastAsia="Times New Roman" w:cs="Times New Roman"/>
          <w:color w:val="000000" w:themeColor="text1"/>
        </w:rPr>
        <w:t>Other key goals include: the regolith simulant bed operates in cryogenic temperatures, all materials used are vacuum compatible, and</w:t>
      </w:r>
      <w:r w:rsidR="1D670ACC" w:rsidRPr="7F8DB0B4">
        <w:rPr>
          <w:rFonts w:eastAsia="Times New Roman" w:cs="Times New Roman"/>
          <w:color w:val="000000" w:themeColor="text1"/>
        </w:rPr>
        <w:t xml:space="preserve"> the bed </w:t>
      </w:r>
      <w:r w:rsidR="56C4F7D2" w:rsidRPr="2A021C44">
        <w:rPr>
          <w:rFonts w:eastAsia="Times New Roman" w:cs="Times New Roman"/>
          <w:color w:val="000000" w:themeColor="text1"/>
        </w:rPr>
        <w:t>is</w:t>
      </w:r>
      <w:r w:rsidR="1D670ACC" w:rsidRPr="7F8DB0B4">
        <w:rPr>
          <w:rFonts w:eastAsia="Times New Roman" w:cs="Times New Roman"/>
          <w:color w:val="000000" w:themeColor="text1"/>
        </w:rPr>
        <w:t xml:space="preserve"> open</w:t>
      </w:r>
      <w:r w:rsidR="653C032D" w:rsidRPr="7F8DB0B4">
        <w:rPr>
          <w:rFonts w:eastAsia="Times New Roman" w:cs="Times New Roman"/>
          <w:color w:val="000000" w:themeColor="text1"/>
        </w:rPr>
        <w:t xml:space="preserve"> </w:t>
      </w:r>
      <w:r w:rsidR="1D670ACC" w:rsidRPr="7F8DB0B4">
        <w:rPr>
          <w:rFonts w:eastAsia="Times New Roman" w:cs="Times New Roman"/>
          <w:color w:val="000000" w:themeColor="text1"/>
        </w:rPr>
        <w:t>for testing while inside the NASA PLANET chamber.</w:t>
      </w:r>
      <w:r w:rsidR="653C032D" w:rsidRPr="7F8DB0B4">
        <w:rPr>
          <w:rFonts w:eastAsia="Times New Roman" w:cs="Times New Roman"/>
          <w:color w:val="000000" w:themeColor="text1"/>
        </w:rPr>
        <w:t xml:space="preserve"> </w:t>
      </w:r>
    </w:p>
    <w:p w14:paraId="5F854BE6" w14:textId="4888442D" w:rsidR="007276E9" w:rsidRDefault="007276E9" w:rsidP="00E11305">
      <w:pPr>
        <w:pStyle w:val="ListParagraph"/>
        <w:numPr>
          <w:ilvl w:val="2"/>
          <w:numId w:val="27"/>
        </w:numPr>
        <w:rPr>
          <w:b/>
          <w:bCs/>
        </w:rPr>
      </w:pPr>
      <w:r w:rsidRPr="00C60E17">
        <w:rPr>
          <w:b/>
          <w:bCs/>
        </w:rPr>
        <w:t>Markets</w:t>
      </w:r>
    </w:p>
    <w:p w14:paraId="414A5240" w14:textId="3270CA11" w:rsidR="00DC1B47" w:rsidRPr="00270896" w:rsidRDefault="00956573" w:rsidP="00270896">
      <w:pPr>
        <w:rPr>
          <w:rFonts w:eastAsia="Times New Roman" w:cs="Times New Roman"/>
          <w:color w:val="000000" w:themeColor="text1"/>
          <w:szCs w:val="24"/>
        </w:rPr>
      </w:pPr>
      <w:r>
        <w:t xml:space="preserve">This </w:t>
      </w:r>
      <w:r w:rsidR="0054138F">
        <w:t>design’s</w:t>
      </w:r>
      <w:r w:rsidR="00596B57">
        <w:t xml:space="preserve"> primar</w:t>
      </w:r>
      <w:r w:rsidR="00596B57" w:rsidRPr="69D8AF31">
        <w:rPr>
          <w:rFonts w:eastAsia="Times New Roman" w:cs="Times New Roman"/>
          <w:szCs w:val="24"/>
        </w:rPr>
        <w:t xml:space="preserve">y market is </w:t>
      </w:r>
      <w:r w:rsidR="00A00598" w:rsidRPr="69D8AF31">
        <w:rPr>
          <w:rFonts w:eastAsia="Times New Roman" w:cs="Times New Roman"/>
          <w:szCs w:val="24"/>
        </w:rPr>
        <w:t>NASA</w:t>
      </w:r>
      <w:r w:rsidR="00DF64FA">
        <w:rPr>
          <w:rFonts w:eastAsia="Times New Roman" w:cs="Times New Roman"/>
          <w:szCs w:val="24"/>
        </w:rPr>
        <w:t>, who is acting as the project sponsor</w:t>
      </w:r>
      <w:r w:rsidR="00A00598" w:rsidRPr="69D8AF31">
        <w:rPr>
          <w:rFonts w:eastAsia="Times New Roman" w:cs="Times New Roman"/>
          <w:szCs w:val="24"/>
        </w:rPr>
        <w:t xml:space="preserve">. Secondary markets include </w:t>
      </w:r>
      <w:r w:rsidR="0B33AE88" w:rsidRPr="69D8AF31">
        <w:rPr>
          <w:rFonts w:eastAsia="Times New Roman" w:cs="Times New Roman"/>
          <w:szCs w:val="24"/>
        </w:rPr>
        <w:t xml:space="preserve">private aerospace </w:t>
      </w:r>
      <w:r w:rsidR="00A00598" w:rsidRPr="69D8AF31">
        <w:rPr>
          <w:rFonts w:eastAsia="Times New Roman" w:cs="Times New Roman"/>
          <w:szCs w:val="24"/>
        </w:rPr>
        <w:t xml:space="preserve">companies </w:t>
      </w:r>
      <w:r w:rsidR="599F95C1" w:rsidRPr="69D8AF31">
        <w:rPr>
          <w:rFonts w:eastAsia="Times New Roman" w:cs="Times New Roman"/>
          <w:color w:val="000000" w:themeColor="text1"/>
          <w:szCs w:val="24"/>
        </w:rPr>
        <w:t>developing extraction and excavation technologies.</w:t>
      </w:r>
      <w:r w:rsidR="0026644D">
        <w:rPr>
          <w:rFonts w:eastAsia="Times New Roman" w:cs="Times New Roman"/>
          <w:color w:val="000000" w:themeColor="text1"/>
          <w:szCs w:val="24"/>
        </w:rPr>
        <w:t xml:space="preserve"> Possible companies include SpaceX, Boeing</w:t>
      </w:r>
      <w:r w:rsidR="00236A4F">
        <w:rPr>
          <w:rFonts w:eastAsia="Times New Roman" w:cs="Times New Roman"/>
          <w:color w:val="000000" w:themeColor="text1"/>
          <w:szCs w:val="24"/>
        </w:rPr>
        <w:t>, or Blue Origin.</w:t>
      </w:r>
      <w:r w:rsidR="00066029">
        <w:rPr>
          <w:rFonts w:eastAsia="Times New Roman" w:cs="Times New Roman"/>
          <w:color w:val="000000" w:themeColor="text1"/>
          <w:szCs w:val="24"/>
        </w:rPr>
        <w:t xml:space="preserve"> High vacuum is </w:t>
      </w:r>
      <w:r w:rsidR="0054379C">
        <w:rPr>
          <w:rFonts w:eastAsia="Times New Roman" w:cs="Times New Roman"/>
          <w:color w:val="000000" w:themeColor="text1"/>
          <w:szCs w:val="24"/>
        </w:rPr>
        <w:t xml:space="preserve">typically </w:t>
      </w:r>
      <w:r w:rsidR="00270896">
        <w:rPr>
          <w:rFonts w:eastAsia="Times New Roman" w:cs="Times New Roman"/>
          <w:color w:val="000000" w:themeColor="text1"/>
          <w:szCs w:val="24"/>
        </w:rPr>
        <w:t xml:space="preserve">only </w:t>
      </w:r>
      <w:r w:rsidR="0054379C">
        <w:rPr>
          <w:rFonts w:eastAsia="Times New Roman" w:cs="Times New Roman"/>
          <w:color w:val="000000" w:themeColor="text1"/>
          <w:szCs w:val="24"/>
        </w:rPr>
        <w:t xml:space="preserve">used for space applications, so </w:t>
      </w:r>
      <w:r w:rsidR="00A145CD">
        <w:rPr>
          <w:rFonts w:eastAsia="Times New Roman" w:cs="Times New Roman"/>
          <w:color w:val="000000" w:themeColor="text1"/>
          <w:szCs w:val="24"/>
        </w:rPr>
        <w:t xml:space="preserve">the markets for this </w:t>
      </w:r>
      <w:r w:rsidR="00F03FFC">
        <w:rPr>
          <w:rFonts w:eastAsia="Times New Roman" w:cs="Times New Roman"/>
          <w:color w:val="000000" w:themeColor="text1"/>
          <w:szCs w:val="24"/>
        </w:rPr>
        <w:t>project are</w:t>
      </w:r>
      <w:r w:rsidR="00270896">
        <w:rPr>
          <w:rFonts w:eastAsia="Times New Roman" w:cs="Times New Roman"/>
          <w:color w:val="000000" w:themeColor="text1"/>
          <w:szCs w:val="24"/>
        </w:rPr>
        <w:t xml:space="preserve"> limited.</w:t>
      </w:r>
    </w:p>
    <w:p w14:paraId="293E21A4" w14:textId="12D24FFE" w:rsidR="009E389E" w:rsidRDefault="006964D1" w:rsidP="009E389E">
      <w:pPr>
        <w:pStyle w:val="ListParagraph"/>
        <w:numPr>
          <w:ilvl w:val="2"/>
          <w:numId w:val="27"/>
        </w:numPr>
        <w:rPr>
          <w:b/>
          <w:bCs/>
        </w:rPr>
      </w:pPr>
      <w:r w:rsidRPr="00C60E17">
        <w:rPr>
          <w:b/>
          <w:bCs/>
        </w:rPr>
        <w:lastRenderedPageBreak/>
        <w:t>Assumptions</w:t>
      </w:r>
    </w:p>
    <w:p w14:paraId="1247D0DF" w14:textId="36BB7FB5" w:rsidR="00F37CB3" w:rsidRDefault="00F37CB3" w:rsidP="5AFC88E3">
      <w:pPr>
        <w:pStyle w:val="ListParagraph"/>
        <w:ind w:left="0"/>
      </w:pPr>
      <w:r>
        <w:t xml:space="preserve">There are multiple assumptions made for this project. The first </w:t>
      </w:r>
      <w:r w:rsidR="00546976">
        <w:t xml:space="preserve">assumption </w:t>
      </w:r>
      <w:r>
        <w:t>includes</w:t>
      </w:r>
      <w:r w:rsidR="00D15DA0">
        <w:t xml:space="preserve"> </w:t>
      </w:r>
      <w:r w:rsidR="5D27F4F6">
        <w:t>that</w:t>
      </w:r>
      <w:r w:rsidR="00D15DA0">
        <w:t xml:space="preserve"> </w:t>
      </w:r>
      <w:r w:rsidR="00546976">
        <w:t xml:space="preserve">the following materials will be supplied </w:t>
      </w:r>
      <w:r w:rsidR="29D7B0ED">
        <w:t xml:space="preserve">by </w:t>
      </w:r>
      <w:r w:rsidR="2F7C16BF">
        <w:t>our sponsor</w:t>
      </w:r>
      <w:r w:rsidR="29D7B0ED">
        <w:t xml:space="preserve"> </w:t>
      </w:r>
      <w:r w:rsidR="00546976">
        <w:t>to the team</w:t>
      </w:r>
      <w:r w:rsidR="341BCCC5">
        <w:t xml:space="preserve"> for final testing</w:t>
      </w:r>
      <w:r w:rsidR="457EE43D">
        <w:t xml:space="preserve"> at the NASA-MSFC facility:</w:t>
      </w:r>
      <w:r w:rsidR="00546976">
        <w:t xml:space="preserve"> </w:t>
      </w:r>
      <w:r w:rsidR="00D15DA0">
        <w:t>liquid nitrogen (LN2)</w:t>
      </w:r>
      <w:r w:rsidR="00525CE6">
        <w:t xml:space="preserve">, </w:t>
      </w:r>
      <w:r w:rsidR="2A41CF25">
        <w:t>regolith simulant</w:t>
      </w:r>
      <w:r w:rsidR="00525CE6">
        <w:t>,</w:t>
      </w:r>
      <w:r w:rsidR="00D15DA0">
        <w:t xml:space="preserve"> and a vacuum chamber</w:t>
      </w:r>
      <w:r w:rsidR="0C5795B2">
        <w:t>.</w:t>
      </w:r>
      <w:r w:rsidR="00525CE6">
        <w:t xml:space="preserve"> </w:t>
      </w:r>
      <w:r w:rsidR="2A89EAC6">
        <w:t xml:space="preserve">Consequently, </w:t>
      </w:r>
      <w:r w:rsidR="6E0421B0">
        <w:t xml:space="preserve">the </w:t>
      </w:r>
      <w:r w:rsidR="0CB1C965">
        <w:t>pipes, pumps,</w:t>
      </w:r>
      <w:r w:rsidR="6E0421B0">
        <w:t xml:space="preserve"> and </w:t>
      </w:r>
      <w:r w:rsidR="0CB1C965">
        <w:t xml:space="preserve">instrumentation </w:t>
      </w:r>
      <w:bookmarkStart w:id="8" w:name="_Int_RgVWR99n"/>
      <w:r w:rsidR="0CB1C965">
        <w:t>are</w:t>
      </w:r>
      <w:bookmarkEnd w:id="8"/>
      <w:r w:rsidR="6E0421B0">
        <w:t xml:space="preserve"> the responsibility of the sponsor.</w:t>
      </w:r>
      <w:r w:rsidR="00525CE6">
        <w:t xml:space="preserve"> </w:t>
      </w:r>
      <w:r w:rsidR="00702ABF">
        <w:t xml:space="preserve">The assumption is the LN2, vacuum, and regolith will operate under a </w:t>
      </w:r>
      <w:r w:rsidR="4E5D85E1">
        <w:t>known</w:t>
      </w:r>
      <w:r w:rsidR="00702ABF">
        <w:t xml:space="preserve"> </w:t>
      </w:r>
      <w:r w:rsidR="00525CE6">
        <w:t>range of conditions and no extreme</w:t>
      </w:r>
      <w:r w:rsidR="108597F4">
        <w:t xml:space="preserve"> conditions</w:t>
      </w:r>
      <w:r w:rsidR="00525CE6">
        <w:t xml:space="preserve"> will be experienced</w:t>
      </w:r>
      <w:r w:rsidR="3D55B267">
        <w:t xml:space="preserve"> (</w:t>
      </w:r>
      <w:proofErr w:type="gramStart"/>
      <w:r w:rsidR="3D55B267">
        <w:t>i</w:t>
      </w:r>
      <w:r w:rsidR="00525CE6">
        <w:t>.</w:t>
      </w:r>
      <w:r w:rsidR="3D55B267">
        <w:t>e.</w:t>
      </w:r>
      <w:proofErr w:type="gramEnd"/>
      <w:r w:rsidR="3D55B267">
        <w:t xml:space="preserve"> no pressures beyond </w:t>
      </w:r>
      <w:r w:rsidR="641AF01F">
        <w:t>a</w:t>
      </w:r>
      <w:r w:rsidR="3D55B267">
        <w:t xml:space="preserve"> high vacuum, no cryogenic temperatures beyond </w:t>
      </w:r>
      <w:r w:rsidR="440F46BE">
        <w:t xml:space="preserve">that of </w:t>
      </w:r>
      <w:r w:rsidR="3D55B267">
        <w:t>liquid nitrogen)</w:t>
      </w:r>
      <w:r w:rsidR="00525CE6">
        <w:t xml:space="preserve">. </w:t>
      </w:r>
      <w:r w:rsidR="002B083E">
        <w:t xml:space="preserve">The main fluid to be used for this project is </w:t>
      </w:r>
      <w:r w:rsidR="73FDB1D7">
        <w:t xml:space="preserve">deionized </w:t>
      </w:r>
      <w:r w:rsidR="00482A90">
        <w:t xml:space="preserve">water. </w:t>
      </w:r>
      <w:r w:rsidR="00970316">
        <w:t>Another assumption is the users of the final design will</w:t>
      </w:r>
      <w:r w:rsidR="00C2178E">
        <w:t xml:space="preserve"> have the </w:t>
      </w:r>
      <w:r w:rsidR="2476CE40">
        <w:t>instructions</w:t>
      </w:r>
      <w:r w:rsidR="00C2178E">
        <w:t xml:space="preserve"> to</w:t>
      </w:r>
      <w:r w:rsidR="00970316">
        <w:t xml:space="preserve"> </w:t>
      </w:r>
      <w:r w:rsidR="00C2178E">
        <w:t xml:space="preserve">regularly check and maintain the product. </w:t>
      </w:r>
    </w:p>
    <w:p w14:paraId="54ED9475" w14:textId="5A673871" w:rsidR="006964D1" w:rsidRDefault="006964D1" w:rsidP="00E11305">
      <w:pPr>
        <w:pStyle w:val="ListParagraph"/>
        <w:numPr>
          <w:ilvl w:val="2"/>
          <w:numId w:val="27"/>
        </w:numPr>
        <w:rPr>
          <w:b/>
          <w:bCs/>
        </w:rPr>
      </w:pPr>
      <w:r w:rsidRPr="00C60E17">
        <w:rPr>
          <w:b/>
          <w:bCs/>
        </w:rPr>
        <w:t>Stakeholders</w:t>
      </w:r>
    </w:p>
    <w:p w14:paraId="406D0CE2" w14:textId="77777777" w:rsidR="00E87224" w:rsidRDefault="00A42DC8" w:rsidP="00D100C6">
      <w:r>
        <w:t>This project will have multiple stakeholders over the course of the project. These</w:t>
      </w:r>
    </w:p>
    <w:p w14:paraId="012B7750" w14:textId="0DBF295F" w:rsidR="0039045C" w:rsidRDefault="00A42DC8" w:rsidP="001F3BD0">
      <w:pPr>
        <w:ind w:firstLine="0"/>
        <w:jc w:val="both"/>
        <w:rPr>
          <w:rStyle w:val="normaltextrun"/>
        </w:rPr>
      </w:pPr>
      <w:r>
        <w:t xml:space="preserve">sponsors include NASA </w:t>
      </w:r>
      <w:r w:rsidR="00E87224" w:rsidRPr="00E87224">
        <w:t>Marshall Space Flight Center</w:t>
      </w:r>
      <w:r w:rsidR="00D100C6">
        <w:t xml:space="preserve"> (NASA – MSFC), </w:t>
      </w:r>
      <w:r w:rsidR="0060625A">
        <w:rPr>
          <w:rStyle w:val="normaltextrun"/>
        </w:rPr>
        <w:t xml:space="preserve">the </w:t>
      </w:r>
      <w:r w:rsidR="0060625A" w:rsidRPr="0060625A">
        <w:rPr>
          <w:rStyle w:val="normaltextrun"/>
        </w:rPr>
        <w:t>National High Magnetic Field Laboratory</w:t>
      </w:r>
      <w:r w:rsidR="0060625A">
        <w:rPr>
          <w:rStyle w:val="normaltextrun"/>
        </w:rPr>
        <w:t xml:space="preserve"> (</w:t>
      </w:r>
      <w:proofErr w:type="spellStart"/>
      <w:r w:rsidR="0060625A" w:rsidRPr="713B0511">
        <w:rPr>
          <w:rStyle w:val="normaltextrun"/>
        </w:rPr>
        <w:t>Mag</w:t>
      </w:r>
      <w:r w:rsidR="0057692E">
        <w:rPr>
          <w:rStyle w:val="normaltextrun"/>
        </w:rPr>
        <w:t>L</w:t>
      </w:r>
      <w:r w:rsidR="0060625A" w:rsidRPr="713B0511">
        <w:rPr>
          <w:rStyle w:val="normaltextrun"/>
        </w:rPr>
        <w:t>ab</w:t>
      </w:r>
      <w:proofErr w:type="spellEnd"/>
      <w:r w:rsidR="0060625A">
        <w:rPr>
          <w:rStyle w:val="normaltextrun"/>
        </w:rPr>
        <w:t>)</w:t>
      </w:r>
      <w:r w:rsidR="00F575A2" w:rsidRPr="0AD0A23B">
        <w:rPr>
          <w:rStyle w:val="normaltextrun"/>
        </w:rPr>
        <w:t>, and Dr. Shayne McConomy.</w:t>
      </w:r>
      <w:r w:rsidR="00DF04B5">
        <w:rPr>
          <w:rStyle w:val="normaltextrun"/>
        </w:rPr>
        <w:t xml:space="preserve"> NASA – MSFC is the </w:t>
      </w:r>
      <w:r w:rsidR="00CC3FFE">
        <w:rPr>
          <w:rStyle w:val="normaltextrun"/>
        </w:rPr>
        <w:t>principal</w:t>
      </w:r>
      <w:r w:rsidR="00DF04B5">
        <w:rPr>
          <w:rStyle w:val="normaltextrun"/>
        </w:rPr>
        <w:t xml:space="preserve"> stakeholder as </w:t>
      </w:r>
      <w:r w:rsidR="009B0E49">
        <w:rPr>
          <w:rStyle w:val="normaltextrun"/>
        </w:rPr>
        <w:t>the sponsor of the project</w:t>
      </w:r>
      <w:r w:rsidR="000F7A55">
        <w:rPr>
          <w:rStyle w:val="normaltextrun"/>
        </w:rPr>
        <w:t xml:space="preserve"> and </w:t>
      </w:r>
      <w:r w:rsidR="003D137E">
        <w:rPr>
          <w:rStyle w:val="normaltextrun"/>
        </w:rPr>
        <w:t xml:space="preserve">final </w:t>
      </w:r>
      <w:r w:rsidR="001D2885">
        <w:rPr>
          <w:rStyle w:val="normaltextrun"/>
        </w:rPr>
        <w:t>approv</w:t>
      </w:r>
      <w:r w:rsidR="00217EDB">
        <w:rPr>
          <w:rStyle w:val="normaltextrun"/>
        </w:rPr>
        <w:t>er</w:t>
      </w:r>
      <w:r w:rsidR="001D2885">
        <w:rPr>
          <w:rStyle w:val="normaltextrun"/>
        </w:rPr>
        <w:t xml:space="preserve"> of the design. </w:t>
      </w:r>
      <w:r w:rsidR="24B7E54A" w:rsidRPr="2A021C44">
        <w:rPr>
          <w:rStyle w:val="normaltextrun"/>
        </w:rPr>
        <w:t xml:space="preserve">Other potential </w:t>
      </w:r>
      <w:r w:rsidR="000A15A0">
        <w:rPr>
          <w:rStyle w:val="normaltextrun"/>
        </w:rPr>
        <w:t xml:space="preserve">stakeholders include </w:t>
      </w:r>
      <w:r w:rsidR="00197EF7">
        <w:rPr>
          <w:rStyle w:val="normaltextrun"/>
        </w:rPr>
        <w:t>companies in the space industry including but not limited to</w:t>
      </w:r>
      <w:r w:rsidR="00C23CC3" w:rsidRPr="02663F81">
        <w:rPr>
          <w:rStyle w:val="normaltextrun"/>
        </w:rPr>
        <w:t>:</w:t>
      </w:r>
      <w:r w:rsidR="00197EF7">
        <w:rPr>
          <w:rStyle w:val="normaltextrun"/>
        </w:rPr>
        <w:t xml:space="preserve"> </w:t>
      </w:r>
      <w:r w:rsidR="0095662D">
        <w:rPr>
          <w:rStyle w:val="normaltextrun"/>
        </w:rPr>
        <w:t xml:space="preserve">SpaceX, </w:t>
      </w:r>
      <w:r w:rsidR="00C01F60">
        <w:rPr>
          <w:rStyle w:val="normaltextrun"/>
        </w:rPr>
        <w:t>Lockheed Martin</w:t>
      </w:r>
      <w:r w:rsidR="0095662D">
        <w:rPr>
          <w:rStyle w:val="normaltextrun"/>
        </w:rPr>
        <w:t xml:space="preserve">, and Blue Origin. </w:t>
      </w:r>
      <w:r w:rsidR="00C01F60">
        <w:rPr>
          <w:rStyle w:val="normaltextrun"/>
        </w:rPr>
        <w:t xml:space="preserve">These companies have </w:t>
      </w:r>
      <w:r w:rsidR="009566E6">
        <w:rPr>
          <w:rStyle w:val="normaltextrun"/>
        </w:rPr>
        <w:t xml:space="preserve">business units </w:t>
      </w:r>
      <w:r w:rsidR="00F14B37">
        <w:rPr>
          <w:rStyle w:val="normaltextrun"/>
        </w:rPr>
        <w:t xml:space="preserve">that are </w:t>
      </w:r>
      <w:r w:rsidR="00D7684B">
        <w:rPr>
          <w:rStyle w:val="normaltextrun"/>
        </w:rPr>
        <w:t xml:space="preserve">pursuing </w:t>
      </w:r>
      <w:r w:rsidR="6E80666C" w:rsidRPr="0D5BFBAD">
        <w:rPr>
          <w:rStyle w:val="normaltextrun"/>
        </w:rPr>
        <w:t>aero</w:t>
      </w:r>
      <w:r w:rsidR="00D7684B" w:rsidRPr="0D5BFBAD">
        <w:rPr>
          <w:rStyle w:val="normaltextrun"/>
        </w:rPr>
        <w:t>space</w:t>
      </w:r>
      <w:r w:rsidR="00D7684B">
        <w:rPr>
          <w:rStyle w:val="normaltextrun"/>
        </w:rPr>
        <w:t xml:space="preserve"> research and exploration</w:t>
      </w:r>
      <w:r w:rsidR="00FD6682">
        <w:rPr>
          <w:rStyle w:val="normaltextrun"/>
        </w:rPr>
        <w:t xml:space="preserve"> and act as potential influential stakeholders. </w:t>
      </w:r>
      <w:r w:rsidR="00C01F60">
        <w:rPr>
          <w:rStyle w:val="normaltextrun"/>
        </w:rPr>
        <w:t xml:space="preserve"> </w:t>
      </w:r>
    </w:p>
    <w:p w14:paraId="3F62ADA4" w14:textId="77777777" w:rsidR="00062930" w:rsidRPr="00062930" w:rsidRDefault="00062930" w:rsidP="000D4B39">
      <w:pPr>
        <w:ind w:firstLine="0"/>
        <w:rPr>
          <w:b/>
          <w:bCs/>
        </w:rPr>
      </w:pPr>
    </w:p>
    <w:p w14:paraId="6411B913" w14:textId="77777777" w:rsidR="004E17DF" w:rsidRDefault="004E17DF" w:rsidP="000D4B39">
      <w:pPr>
        <w:ind w:firstLine="0"/>
        <w:rPr>
          <w:b/>
          <w:bCs/>
        </w:rPr>
      </w:pPr>
    </w:p>
    <w:p w14:paraId="1BBA7616" w14:textId="1B3860A6" w:rsidR="2B192ABC" w:rsidRDefault="2B192ABC" w:rsidP="2B192ABC">
      <w:pPr>
        <w:ind w:firstLine="0"/>
        <w:rPr>
          <w:b/>
          <w:bCs/>
        </w:rPr>
      </w:pPr>
    </w:p>
    <w:p w14:paraId="3E4F99EA" w14:textId="5BE4CA7E" w:rsidR="00FF23FC" w:rsidRDefault="00FF23FC" w:rsidP="68C81703">
      <w:pPr>
        <w:ind w:firstLine="0"/>
        <w:rPr>
          <w:b/>
          <w:bCs/>
        </w:rPr>
      </w:pPr>
    </w:p>
    <w:p w14:paraId="282B6116" w14:textId="6B704603" w:rsidR="00FF23FC" w:rsidRDefault="003C59BB" w:rsidP="00FF23FC">
      <w:pPr>
        <w:pStyle w:val="Heading2"/>
        <w:numPr>
          <w:ilvl w:val="1"/>
          <w:numId w:val="27"/>
        </w:numPr>
      </w:pPr>
      <w:bookmarkStart w:id="9" w:name="_Toc158304618"/>
      <w:r>
        <w:lastRenderedPageBreak/>
        <w:t>Customer Needs</w:t>
      </w:r>
      <w:bookmarkEnd w:id="9"/>
    </w:p>
    <w:p w14:paraId="717BA1E9" w14:textId="206A76E2" w:rsidR="005F37EB" w:rsidRDefault="00402B23" w:rsidP="00166766">
      <w:pPr>
        <w:pStyle w:val="ListParagraph"/>
        <w:numPr>
          <w:ilvl w:val="2"/>
          <w:numId w:val="27"/>
        </w:numPr>
        <w:textAlignment w:val="baseline"/>
        <w:rPr>
          <w:rFonts w:eastAsia="Times New Roman" w:cs="Times New Roman"/>
          <w:szCs w:val="24"/>
        </w:rPr>
      </w:pPr>
      <w:r w:rsidRPr="68C81703">
        <w:rPr>
          <w:rFonts w:eastAsia="Times New Roman" w:cs="Times New Roman"/>
          <w:b/>
        </w:rPr>
        <w:t>Investigation of Needs</w:t>
      </w:r>
      <w:r w:rsidR="002F3089" w:rsidRPr="68C81703">
        <w:rPr>
          <w:rFonts w:eastAsia="Times New Roman" w:cs="Times New Roman"/>
        </w:rPr>
        <w:t> </w:t>
      </w:r>
    </w:p>
    <w:p w14:paraId="2BE2BE94" w14:textId="284BD929" w:rsidR="00166766" w:rsidRDefault="00166766" w:rsidP="00913AF7">
      <w:pPr>
        <w:textAlignment w:val="baseline"/>
        <w:rPr>
          <w:rFonts w:eastAsia="Times New Roman" w:cs="Times New Roman"/>
          <w:szCs w:val="24"/>
        </w:rPr>
      </w:pPr>
      <w:r>
        <w:rPr>
          <w:rFonts w:eastAsia="Times New Roman" w:cs="Times New Roman"/>
          <w:szCs w:val="24"/>
        </w:rPr>
        <w:t xml:space="preserve">NASA </w:t>
      </w:r>
      <w:r w:rsidR="005574B3">
        <w:rPr>
          <w:rFonts w:eastAsia="Times New Roman" w:cs="Times New Roman"/>
          <w:szCs w:val="24"/>
        </w:rPr>
        <w:t xml:space="preserve">has </w:t>
      </w:r>
      <w:r w:rsidR="00704F70">
        <w:rPr>
          <w:rFonts w:eastAsia="Times New Roman" w:cs="Times New Roman"/>
          <w:szCs w:val="24"/>
        </w:rPr>
        <w:t xml:space="preserve">collaborated with the FAMU-FSU College of Engineering to </w:t>
      </w:r>
      <w:r w:rsidR="00277062">
        <w:rPr>
          <w:rFonts w:eastAsia="Times New Roman" w:cs="Times New Roman"/>
          <w:szCs w:val="24"/>
        </w:rPr>
        <w:t xml:space="preserve">generate </w:t>
      </w:r>
      <w:r w:rsidR="00D20D1F">
        <w:rPr>
          <w:rFonts w:eastAsia="Times New Roman" w:cs="Times New Roman"/>
          <w:szCs w:val="24"/>
        </w:rPr>
        <w:t>a</w:t>
      </w:r>
      <w:r w:rsidR="00617DA5">
        <w:rPr>
          <w:rFonts w:eastAsia="Times New Roman" w:cs="Times New Roman"/>
          <w:szCs w:val="24"/>
        </w:rPr>
        <w:t xml:space="preserve"> </w:t>
      </w:r>
      <w:r w:rsidR="00E26547">
        <w:rPr>
          <w:rFonts w:eastAsia="Times New Roman" w:cs="Times New Roman"/>
          <w:szCs w:val="24"/>
        </w:rPr>
        <w:t xml:space="preserve">device and procedure </w:t>
      </w:r>
      <w:r w:rsidR="003A0727">
        <w:rPr>
          <w:rFonts w:eastAsia="Times New Roman" w:cs="Times New Roman"/>
          <w:szCs w:val="24"/>
        </w:rPr>
        <w:t xml:space="preserve">to </w:t>
      </w:r>
      <w:r w:rsidR="00EF169C">
        <w:rPr>
          <w:rFonts w:eastAsia="Times New Roman" w:cs="Times New Roman"/>
          <w:szCs w:val="24"/>
        </w:rPr>
        <w:t xml:space="preserve">retain water ice </w:t>
      </w:r>
      <w:r w:rsidR="000D3E98">
        <w:rPr>
          <w:rFonts w:eastAsia="Times New Roman" w:cs="Times New Roman"/>
          <w:szCs w:val="24"/>
        </w:rPr>
        <w:t xml:space="preserve">in regolith </w:t>
      </w:r>
      <w:r w:rsidR="009D232C">
        <w:rPr>
          <w:rFonts w:eastAsia="Times New Roman" w:cs="Times New Roman"/>
          <w:szCs w:val="24"/>
        </w:rPr>
        <w:t>at</w:t>
      </w:r>
      <w:r w:rsidR="00D1279A">
        <w:rPr>
          <w:rFonts w:eastAsia="Times New Roman" w:cs="Times New Roman"/>
          <w:szCs w:val="24"/>
        </w:rPr>
        <w:t xml:space="preserve"> vacuum. </w:t>
      </w:r>
      <w:r w:rsidR="009A40B1">
        <w:rPr>
          <w:rFonts w:eastAsia="Times New Roman" w:cs="Times New Roman"/>
          <w:szCs w:val="24"/>
        </w:rPr>
        <w:t>NASA provided</w:t>
      </w:r>
      <w:r w:rsidR="003F44CE">
        <w:rPr>
          <w:rFonts w:eastAsia="Times New Roman" w:cs="Times New Roman"/>
          <w:szCs w:val="24"/>
        </w:rPr>
        <w:t xml:space="preserve"> contact</w:t>
      </w:r>
      <w:r w:rsidR="004F4D4E">
        <w:rPr>
          <w:rFonts w:eastAsia="Times New Roman" w:cs="Times New Roman"/>
          <w:szCs w:val="24"/>
        </w:rPr>
        <w:t>s</w:t>
      </w:r>
      <w:r w:rsidR="003F44CE">
        <w:rPr>
          <w:rFonts w:eastAsia="Times New Roman" w:cs="Times New Roman"/>
          <w:szCs w:val="24"/>
        </w:rPr>
        <w:t xml:space="preserve"> </w:t>
      </w:r>
      <w:r w:rsidR="004F4D4E">
        <w:rPr>
          <w:rFonts w:eastAsia="Times New Roman" w:cs="Times New Roman"/>
          <w:szCs w:val="24"/>
        </w:rPr>
        <w:t>with our team</w:t>
      </w:r>
      <w:r w:rsidR="00C247A0">
        <w:rPr>
          <w:rFonts w:eastAsia="Times New Roman" w:cs="Times New Roman"/>
          <w:szCs w:val="24"/>
        </w:rPr>
        <w:t xml:space="preserve"> mentor</w:t>
      </w:r>
      <w:r w:rsidR="003F44CE">
        <w:rPr>
          <w:rFonts w:eastAsia="Times New Roman" w:cs="Times New Roman"/>
          <w:szCs w:val="24"/>
        </w:rPr>
        <w:t xml:space="preserve"> </w:t>
      </w:r>
      <w:r w:rsidR="0056054D">
        <w:rPr>
          <w:rFonts w:eastAsia="Times New Roman" w:cs="Times New Roman"/>
          <w:szCs w:val="24"/>
        </w:rPr>
        <w:t>Annette Gray</w:t>
      </w:r>
      <w:r w:rsidR="00D2658A">
        <w:rPr>
          <w:rFonts w:eastAsia="Times New Roman" w:cs="Times New Roman"/>
          <w:szCs w:val="24"/>
        </w:rPr>
        <w:t xml:space="preserve">, </w:t>
      </w:r>
      <w:r w:rsidR="00952F45">
        <w:rPr>
          <w:rFonts w:eastAsia="Times New Roman" w:cs="Times New Roman"/>
          <w:szCs w:val="24"/>
        </w:rPr>
        <w:t xml:space="preserve">Material Test Engineer at </w:t>
      </w:r>
      <w:r w:rsidR="001B40C4">
        <w:rPr>
          <w:rFonts w:eastAsia="Times New Roman" w:cs="Times New Roman"/>
          <w:szCs w:val="24"/>
        </w:rPr>
        <w:t xml:space="preserve">Marshall </w:t>
      </w:r>
      <w:r w:rsidR="00761B23">
        <w:rPr>
          <w:rFonts w:eastAsia="Times New Roman" w:cs="Times New Roman"/>
          <w:szCs w:val="24"/>
        </w:rPr>
        <w:t>Space Flight Center</w:t>
      </w:r>
      <w:r w:rsidR="00C247A0">
        <w:rPr>
          <w:rFonts w:eastAsia="Times New Roman" w:cs="Times New Roman"/>
          <w:szCs w:val="24"/>
        </w:rPr>
        <w:t xml:space="preserve">, </w:t>
      </w:r>
      <w:r w:rsidR="001D27FC">
        <w:rPr>
          <w:rFonts w:eastAsia="Times New Roman" w:cs="Times New Roman"/>
          <w:szCs w:val="24"/>
        </w:rPr>
        <w:t>a</w:t>
      </w:r>
      <w:r w:rsidR="00A41325">
        <w:rPr>
          <w:rFonts w:eastAsia="Times New Roman" w:cs="Times New Roman"/>
          <w:szCs w:val="24"/>
        </w:rPr>
        <w:t>long with</w:t>
      </w:r>
      <w:r w:rsidR="00C247A0">
        <w:rPr>
          <w:rFonts w:eastAsia="Times New Roman" w:cs="Times New Roman"/>
          <w:szCs w:val="24"/>
        </w:rPr>
        <w:t xml:space="preserve"> our sponsor</w:t>
      </w:r>
      <w:r w:rsidR="00A41325">
        <w:rPr>
          <w:rFonts w:eastAsia="Times New Roman" w:cs="Times New Roman"/>
          <w:szCs w:val="24"/>
        </w:rPr>
        <w:t xml:space="preserve"> Marvin Barnes</w:t>
      </w:r>
      <w:r w:rsidR="00267C5D">
        <w:rPr>
          <w:rFonts w:eastAsia="Times New Roman" w:cs="Times New Roman"/>
          <w:szCs w:val="24"/>
        </w:rPr>
        <w:t xml:space="preserve">, Branch Chief </w:t>
      </w:r>
      <w:r w:rsidR="00CB3684">
        <w:rPr>
          <w:rFonts w:eastAsia="Times New Roman" w:cs="Times New Roman"/>
          <w:szCs w:val="24"/>
        </w:rPr>
        <w:t>at Marshall Fli</w:t>
      </w:r>
      <w:r w:rsidR="00FF52C5">
        <w:rPr>
          <w:rFonts w:eastAsia="Times New Roman" w:cs="Times New Roman"/>
          <w:szCs w:val="24"/>
        </w:rPr>
        <w:t>ght Center</w:t>
      </w:r>
      <w:r w:rsidR="00C247A0">
        <w:rPr>
          <w:rFonts w:eastAsia="Times New Roman" w:cs="Times New Roman"/>
          <w:szCs w:val="24"/>
        </w:rPr>
        <w:t>.</w:t>
      </w:r>
    </w:p>
    <w:p w14:paraId="771CAD7C" w14:textId="5E3536DB" w:rsidR="00745CC4" w:rsidRDefault="00745CC4" w:rsidP="00913AF7">
      <w:pPr>
        <w:textAlignment w:val="baseline"/>
        <w:rPr>
          <w:rFonts w:eastAsia="Times New Roman" w:cs="Times New Roman"/>
          <w:szCs w:val="24"/>
        </w:rPr>
      </w:pPr>
      <w:r>
        <w:rPr>
          <w:rFonts w:eastAsia="Times New Roman" w:cs="Times New Roman"/>
          <w:szCs w:val="24"/>
        </w:rPr>
        <w:t xml:space="preserve">On </w:t>
      </w:r>
      <w:r w:rsidR="00F70BD5">
        <w:rPr>
          <w:rFonts w:eastAsia="Times New Roman" w:cs="Times New Roman"/>
          <w:szCs w:val="24"/>
        </w:rPr>
        <w:t>September 19</w:t>
      </w:r>
      <w:r w:rsidR="00F70BD5" w:rsidRPr="00F70BD5">
        <w:rPr>
          <w:rFonts w:eastAsia="Times New Roman" w:cs="Times New Roman"/>
          <w:szCs w:val="24"/>
          <w:vertAlign w:val="superscript"/>
        </w:rPr>
        <w:t>th</w:t>
      </w:r>
      <w:r w:rsidR="00F70BD5">
        <w:rPr>
          <w:rFonts w:eastAsia="Times New Roman" w:cs="Times New Roman"/>
          <w:szCs w:val="24"/>
        </w:rPr>
        <w:t xml:space="preserve"> and </w:t>
      </w:r>
      <w:r w:rsidR="00E76074">
        <w:rPr>
          <w:rFonts w:eastAsia="Times New Roman" w:cs="Times New Roman"/>
          <w:szCs w:val="24"/>
        </w:rPr>
        <w:t xml:space="preserve">October </w:t>
      </w:r>
      <w:r w:rsidR="007B1FCA">
        <w:rPr>
          <w:rFonts w:eastAsia="Times New Roman" w:cs="Times New Roman"/>
          <w:szCs w:val="24"/>
        </w:rPr>
        <w:t>5</w:t>
      </w:r>
      <w:r w:rsidR="007B1FCA" w:rsidRPr="007B1FCA">
        <w:rPr>
          <w:rFonts w:eastAsia="Times New Roman" w:cs="Times New Roman"/>
          <w:szCs w:val="24"/>
          <w:vertAlign w:val="superscript"/>
        </w:rPr>
        <w:t>th</w:t>
      </w:r>
      <w:r w:rsidR="007B1FCA">
        <w:rPr>
          <w:rFonts w:eastAsia="Times New Roman" w:cs="Times New Roman"/>
          <w:szCs w:val="24"/>
        </w:rPr>
        <w:t xml:space="preserve"> of</w:t>
      </w:r>
      <w:r w:rsidR="00E76074">
        <w:rPr>
          <w:rFonts w:eastAsia="Times New Roman" w:cs="Times New Roman"/>
          <w:szCs w:val="24"/>
        </w:rPr>
        <w:t xml:space="preserve"> 2023</w:t>
      </w:r>
      <w:r w:rsidR="00CF42B5">
        <w:rPr>
          <w:rFonts w:eastAsia="Times New Roman" w:cs="Times New Roman"/>
          <w:szCs w:val="24"/>
        </w:rPr>
        <w:t xml:space="preserve">, the team </w:t>
      </w:r>
      <w:r w:rsidR="007F78DB">
        <w:rPr>
          <w:rFonts w:eastAsia="Times New Roman" w:cs="Times New Roman"/>
          <w:szCs w:val="24"/>
        </w:rPr>
        <w:t xml:space="preserve">conducted interviews with </w:t>
      </w:r>
      <w:r w:rsidR="006B4599">
        <w:rPr>
          <w:rFonts w:eastAsia="Times New Roman" w:cs="Times New Roman"/>
          <w:szCs w:val="24"/>
        </w:rPr>
        <w:t>Annette</w:t>
      </w:r>
      <w:r w:rsidR="00617DA5">
        <w:rPr>
          <w:rFonts w:eastAsia="Times New Roman" w:cs="Times New Roman"/>
          <w:szCs w:val="24"/>
        </w:rPr>
        <w:t xml:space="preserve"> </w:t>
      </w:r>
      <w:r w:rsidR="006C4BEF">
        <w:rPr>
          <w:rFonts w:eastAsia="Times New Roman" w:cs="Times New Roman"/>
          <w:szCs w:val="24"/>
        </w:rPr>
        <w:t xml:space="preserve">Gray, </w:t>
      </w:r>
      <w:r w:rsidR="006B4599">
        <w:rPr>
          <w:rFonts w:eastAsia="Times New Roman" w:cs="Times New Roman"/>
          <w:szCs w:val="24"/>
        </w:rPr>
        <w:t xml:space="preserve">Marvin </w:t>
      </w:r>
      <w:r w:rsidR="00306081">
        <w:rPr>
          <w:rFonts w:eastAsia="Times New Roman" w:cs="Times New Roman"/>
          <w:szCs w:val="24"/>
        </w:rPr>
        <w:t>Barnes,</w:t>
      </w:r>
      <w:r w:rsidR="006B4599">
        <w:rPr>
          <w:rFonts w:eastAsia="Times New Roman" w:cs="Times New Roman"/>
          <w:szCs w:val="24"/>
        </w:rPr>
        <w:t xml:space="preserve"> </w:t>
      </w:r>
      <w:r w:rsidR="000C790B">
        <w:rPr>
          <w:rFonts w:eastAsia="Times New Roman" w:cs="Times New Roman"/>
          <w:szCs w:val="24"/>
        </w:rPr>
        <w:t xml:space="preserve">Erin Hayward, </w:t>
      </w:r>
      <w:r w:rsidR="007E73C9">
        <w:rPr>
          <w:rFonts w:eastAsia="Times New Roman" w:cs="Times New Roman"/>
          <w:szCs w:val="24"/>
        </w:rPr>
        <w:t xml:space="preserve">Patrick Lynn, </w:t>
      </w:r>
      <w:r w:rsidR="00477B8E">
        <w:rPr>
          <w:rFonts w:eastAsia="Times New Roman" w:cs="Times New Roman"/>
          <w:szCs w:val="24"/>
        </w:rPr>
        <w:t>Jason Vaugh</w:t>
      </w:r>
      <w:r w:rsidR="006B61E6">
        <w:rPr>
          <w:rFonts w:eastAsia="Times New Roman" w:cs="Times New Roman"/>
          <w:szCs w:val="24"/>
        </w:rPr>
        <w:t xml:space="preserve">n, and </w:t>
      </w:r>
      <w:r w:rsidR="00CE007D">
        <w:rPr>
          <w:rFonts w:eastAsia="Times New Roman" w:cs="Times New Roman"/>
          <w:szCs w:val="24"/>
        </w:rPr>
        <w:t>Todd Schn</w:t>
      </w:r>
      <w:r w:rsidR="002258DE">
        <w:rPr>
          <w:rFonts w:eastAsia="Times New Roman" w:cs="Times New Roman"/>
          <w:szCs w:val="24"/>
        </w:rPr>
        <w:t>ei</w:t>
      </w:r>
      <w:r w:rsidR="00CE007D">
        <w:rPr>
          <w:rFonts w:eastAsia="Times New Roman" w:cs="Times New Roman"/>
          <w:szCs w:val="24"/>
        </w:rPr>
        <w:t>der</w:t>
      </w:r>
      <w:r w:rsidR="009D2D46">
        <w:rPr>
          <w:rFonts w:eastAsia="Times New Roman" w:cs="Times New Roman"/>
          <w:szCs w:val="24"/>
        </w:rPr>
        <w:t xml:space="preserve"> through a Microsoft </w:t>
      </w:r>
      <w:r w:rsidR="00334F24">
        <w:rPr>
          <w:rFonts w:eastAsia="Times New Roman" w:cs="Times New Roman"/>
          <w:szCs w:val="24"/>
        </w:rPr>
        <w:t>Te</w:t>
      </w:r>
      <w:r w:rsidR="009D2D46">
        <w:rPr>
          <w:rFonts w:eastAsia="Times New Roman" w:cs="Times New Roman"/>
          <w:szCs w:val="24"/>
        </w:rPr>
        <w:t>ams meeting</w:t>
      </w:r>
      <w:r w:rsidR="0054329D">
        <w:rPr>
          <w:rFonts w:eastAsia="Times New Roman" w:cs="Times New Roman"/>
          <w:szCs w:val="24"/>
        </w:rPr>
        <w:t xml:space="preserve">. The team prepared a list </w:t>
      </w:r>
      <w:r w:rsidR="00CD6A69">
        <w:rPr>
          <w:rFonts w:eastAsia="Times New Roman" w:cs="Times New Roman"/>
          <w:szCs w:val="24"/>
        </w:rPr>
        <w:t xml:space="preserve">of questions </w:t>
      </w:r>
      <w:r w:rsidR="00CB5E80">
        <w:rPr>
          <w:rFonts w:eastAsia="Times New Roman" w:cs="Times New Roman"/>
          <w:szCs w:val="24"/>
        </w:rPr>
        <w:t>for</w:t>
      </w:r>
      <w:r w:rsidR="00F32BAE">
        <w:rPr>
          <w:rFonts w:eastAsia="Times New Roman" w:cs="Times New Roman"/>
          <w:szCs w:val="24"/>
        </w:rPr>
        <w:t xml:space="preserve"> </w:t>
      </w:r>
      <w:r w:rsidR="00B360F3">
        <w:rPr>
          <w:rFonts w:eastAsia="Times New Roman" w:cs="Times New Roman"/>
          <w:szCs w:val="24"/>
        </w:rPr>
        <w:t xml:space="preserve">the </w:t>
      </w:r>
      <w:r w:rsidR="006C14A2">
        <w:rPr>
          <w:rFonts w:eastAsia="Times New Roman" w:cs="Times New Roman"/>
          <w:szCs w:val="24"/>
        </w:rPr>
        <w:t>mentors</w:t>
      </w:r>
      <w:r w:rsidR="0048645F">
        <w:rPr>
          <w:rFonts w:eastAsia="Times New Roman" w:cs="Times New Roman"/>
          <w:szCs w:val="24"/>
        </w:rPr>
        <w:t xml:space="preserve"> </w:t>
      </w:r>
      <w:r w:rsidR="002D5762">
        <w:rPr>
          <w:rFonts w:eastAsia="Times New Roman" w:cs="Times New Roman"/>
          <w:szCs w:val="24"/>
        </w:rPr>
        <w:t xml:space="preserve">to answer </w:t>
      </w:r>
      <w:r w:rsidR="00030718">
        <w:rPr>
          <w:rFonts w:eastAsia="Times New Roman" w:cs="Times New Roman"/>
          <w:szCs w:val="24"/>
        </w:rPr>
        <w:t>and</w:t>
      </w:r>
      <w:r w:rsidR="002D5762">
        <w:rPr>
          <w:rFonts w:eastAsia="Times New Roman" w:cs="Times New Roman"/>
          <w:szCs w:val="24"/>
        </w:rPr>
        <w:t xml:space="preserve"> converse on. </w:t>
      </w:r>
      <w:r w:rsidR="00E45369">
        <w:rPr>
          <w:rFonts w:eastAsia="Times New Roman" w:cs="Times New Roman"/>
          <w:szCs w:val="24"/>
        </w:rPr>
        <w:t xml:space="preserve">Their responses were recorded and put into </w:t>
      </w:r>
      <w:r w:rsidR="00273043">
        <w:rPr>
          <w:rFonts w:eastAsia="Times New Roman" w:cs="Times New Roman"/>
          <w:szCs w:val="24"/>
        </w:rPr>
        <w:t xml:space="preserve">the table </w:t>
      </w:r>
      <w:r w:rsidR="00F31EF1">
        <w:rPr>
          <w:rFonts w:eastAsia="Times New Roman" w:cs="Times New Roman"/>
          <w:szCs w:val="24"/>
        </w:rPr>
        <w:t xml:space="preserve">below (Table 1). </w:t>
      </w:r>
    </w:p>
    <w:p w14:paraId="2F594AB0" w14:textId="0534774D" w:rsidR="00F31EF1" w:rsidRPr="00166766" w:rsidRDefault="009F3C57" w:rsidP="00913AF7">
      <w:pPr>
        <w:textAlignment w:val="baseline"/>
        <w:rPr>
          <w:rFonts w:eastAsia="Times New Roman" w:cs="Times New Roman"/>
        </w:rPr>
      </w:pPr>
      <w:r w:rsidRPr="7E99840F">
        <w:rPr>
          <w:rFonts w:eastAsia="Times New Roman" w:cs="Times New Roman"/>
        </w:rPr>
        <w:t>The responses to these questions</w:t>
      </w:r>
      <w:r w:rsidR="001E6D19" w:rsidRPr="7E99840F">
        <w:rPr>
          <w:rFonts w:eastAsia="Times New Roman" w:cs="Times New Roman"/>
        </w:rPr>
        <w:t xml:space="preserve"> </w:t>
      </w:r>
      <w:r w:rsidR="0016370F" w:rsidRPr="7E99840F">
        <w:rPr>
          <w:rFonts w:eastAsia="Times New Roman" w:cs="Times New Roman"/>
        </w:rPr>
        <w:t xml:space="preserve">gave the team more insight </w:t>
      </w:r>
      <w:r w:rsidR="00C40D21" w:rsidRPr="7E99840F">
        <w:rPr>
          <w:rFonts w:eastAsia="Times New Roman" w:cs="Times New Roman"/>
        </w:rPr>
        <w:t>on</w:t>
      </w:r>
      <w:r w:rsidR="0016370F" w:rsidRPr="7E99840F">
        <w:rPr>
          <w:rFonts w:eastAsia="Times New Roman" w:cs="Times New Roman"/>
        </w:rPr>
        <w:t xml:space="preserve"> the problem</w:t>
      </w:r>
      <w:r w:rsidR="00B04746" w:rsidRPr="7E99840F">
        <w:rPr>
          <w:rFonts w:eastAsia="Times New Roman" w:cs="Times New Roman"/>
        </w:rPr>
        <w:t xml:space="preserve"> and w</w:t>
      </w:r>
      <w:r w:rsidR="000507F5" w:rsidRPr="7E99840F">
        <w:rPr>
          <w:rFonts w:eastAsia="Times New Roman" w:cs="Times New Roman"/>
        </w:rPr>
        <w:t>hich</w:t>
      </w:r>
      <w:r w:rsidRPr="7E99840F">
        <w:rPr>
          <w:rFonts w:eastAsia="Times New Roman" w:cs="Times New Roman"/>
        </w:rPr>
        <w:t xml:space="preserve"> </w:t>
      </w:r>
      <w:r w:rsidR="000507F5" w:rsidRPr="7E99840F">
        <w:rPr>
          <w:rFonts w:eastAsia="Times New Roman" w:cs="Times New Roman"/>
        </w:rPr>
        <w:t>characteristics t</w:t>
      </w:r>
      <w:r w:rsidR="00617DA5" w:rsidRPr="7E99840F">
        <w:rPr>
          <w:rFonts w:eastAsia="Times New Roman" w:cs="Times New Roman"/>
        </w:rPr>
        <w:t xml:space="preserve">o </w:t>
      </w:r>
      <w:r w:rsidR="00F74298" w:rsidRPr="7E99840F">
        <w:rPr>
          <w:rFonts w:eastAsia="Times New Roman" w:cs="Times New Roman"/>
        </w:rPr>
        <w:t>direct our efforts toward</w:t>
      </w:r>
      <w:r w:rsidR="006434D9" w:rsidRPr="7E99840F">
        <w:rPr>
          <w:rFonts w:eastAsia="Times New Roman" w:cs="Times New Roman"/>
        </w:rPr>
        <w:t xml:space="preserve">. </w:t>
      </w:r>
      <w:r w:rsidR="00195A3F" w:rsidRPr="7E99840F">
        <w:rPr>
          <w:rFonts w:eastAsia="Times New Roman" w:cs="Times New Roman"/>
        </w:rPr>
        <w:t xml:space="preserve">From the responses </w:t>
      </w:r>
      <w:r w:rsidR="005F6D43" w:rsidRPr="7E99840F">
        <w:rPr>
          <w:rFonts w:eastAsia="Times New Roman" w:cs="Times New Roman"/>
        </w:rPr>
        <w:t>to the given questions</w:t>
      </w:r>
      <w:r w:rsidR="54AD5E0A" w:rsidRPr="7E99840F">
        <w:rPr>
          <w:rFonts w:eastAsia="Times New Roman" w:cs="Times New Roman"/>
        </w:rPr>
        <w:t>,</w:t>
      </w:r>
      <w:r w:rsidR="002C757B" w:rsidRPr="7E99840F">
        <w:rPr>
          <w:rFonts w:eastAsia="Times New Roman" w:cs="Times New Roman"/>
        </w:rPr>
        <w:t xml:space="preserve"> </w:t>
      </w:r>
      <w:r w:rsidR="005F6D43" w:rsidRPr="7E99840F">
        <w:rPr>
          <w:rFonts w:eastAsia="Times New Roman" w:cs="Times New Roman"/>
        </w:rPr>
        <w:t xml:space="preserve">interpreted </w:t>
      </w:r>
      <w:r w:rsidR="00DE681A" w:rsidRPr="7E99840F">
        <w:rPr>
          <w:rFonts w:eastAsia="Times New Roman" w:cs="Times New Roman"/>
        </w:rPr>
        <w:t>need</w:t>
      </w:r>
      <w:r w:rsidR="007A1DF0">
        <w:rPr>
          <w:rFonts w:eastAsia="Times New Roman" w:cs="Times New Roman"/>
        </w:rPr>
        <w:t>s</w:t>
      </w:r>
      <w:r w:rsidR="00DE681A" w:rsidRPr="7E99840F">
        <w:rPr>
          <w:rFonts w:eastAsia="Times New Roman" w:cs="Times New Roman"/>
        </w:rPr>
        <w:t xml:space="preserve"> w</w:t>
      </w:r>
      <w:r w:rsidR="00BB592D">
        <w:rPr>
          <w:rFonts w:eastAsia="Times New Roman" w:cs="Times New Roman"/>
        </w:rPr>
        <w:t>ere</w:t>
      </w:r>
      <w:r w:rsidR="00DE681A" w:rsidRPr="7E99840F">
        <w:rPr>
          <w:rFonts w:eastAsia="Times New Roman" w:cs="Times New Roman"/>
        </w:rPr>
        <w:t xml:space="preserve"> formed</w:t>
      </w:r>
      <w:r w:rsidR="00D06526" w:rsidRPr="7E99840F">
        <w:rPr>
          <w:rFonts w:eastAsia="Times New Roman" w:cs="Times New Roman"/>
        </w:rPr>
        <w:t>.</w:t>
      </w:r>
      <w:r w:rsidR="00C87D1D" w:rsidRPr="7E99840F">
        <w:rPr>
          <w:rFonts w:eastAsia="Times New Roman" w:cs="Times New Roman"/>
        </w:rPr>
        <w:t xml:space="preserve"> </w:t>
      </w:r>
      <w:r w:rsidR="00456F19" w:rsidRPr="7E99840F">
        <w:rPr>
          <w:rFonts w:eastAsia="Times New Roman" w:cs="Times New Roman"/>
        </w:rPr>
        <w:t xml:space="preserve">The interpreted needs </w:t>
      </w:r>
      <w:r w:rsidR="00D7672F" w:rsidRPr="7E99840F">
        <w:rPr>
          <w:rFonts w:eastAsia="Times New Roman" w:cs="Times New Roman"/>
        </w:rPr>
        <w:t xml:space="preserve">highlight the </w:t>
      </w:r>
      <w:r w:rsidR="0043371B" w:rsidRPr="7E99840F">
        <w:rPr>
          <w:rFonts w:eastAsia="Times New Roman" w:cs="Times New Roman"/>
        </w:rPr>
        <w:t xml:space="preserve">requirements </w:t>
      </w:r>
      <w:r w:rsidR="001153E6" w:rsidRPr="7E99840F">
        <w:rPr>
          <w:rFonts w:eastAsia="Times New Roman" w:cs="Times New Roman"/>
        </w:rPr>
        <w:t xml:space="preserve">needed to </w:t>
      </w:r>
      <w:r w:rsidR="0066242C" w:rsidRPr="7E99840F">
        <w:rPr>
          <w:rFonts w:eastAsia="Times New Roman" w:cs="Times New Roman"/>
        </w:rPr>
        <w:t xml:space="preserve">progress through </w:t>
      </w:r>
      <w:r w:rsidR="00626F7A" w:rsidRPr="7E99840F">
        <w:rPr>
          <w:rFonts w:eastAsia="Times New Roman" w:cs="Times New Roman"/>
        </w:rPr>
        <w:t xml:space="preserve">the next stages of the project. </w:t>
      </w:r>
      <w:r w:rsidR="0026054C" w:rsidRPr="7E99840F">
        <w:rPr>
          <w:rFonts w:eastAsia="Times New Roman" w:cs="Times New Roman"/>
        </w:rPr>
        <w:t xml:space="preserve">The </w:t>
      </w:r>
      <w:r w:rsidR="00922186" w:rsidRPr="7E99840F">
        <w:rPr>
          <w:rFonts w:eastAsia="Times New Roman" w:cs="Times New Roman"/>
        </w:rPr>
        <w:t>team’s</w:t>
      </w:r>
      <w:r w:rsidR="0026054C" w:rsidRPr="7E99840F">
        <w:rPr>
          <w:rFonts w:eastAsia="Times New Roman" w:cs="Times New Roman"/>
        </w:rPr>
        <w:t xml:space="preserve"> </w:t>
      </w:r>
      <w:r w:rsidR="007C5FCC" w:rsidRPr="7E99840F">
        <w:rPr>
          <w:rFonts w:eastAsia="Times New Roman" w:cs="Times New Roman"/>
        </w:rPr>
        <w:t xml:space="preserve">questions </w:t>
      </w:r>
      <w:r w:rsidR="00A04060" w:rsidRPr="7E99840F">
        <w:rPr>
          <w:rFonts w:eastAsia="Times New Roman" w:cs="Times New Roman"/>
        </w:rPr>
        <w:t>focus o</w:t>
      </w:r>
      <w:r w:rsidR="004E6E9F" w:rsidRPr="7E99840F">
        <w:rPr>
          <w:rFonts w:eastAsia="Times New Roman" w:cs="Times New Roman"/>
        </w:rPr>
        <w:t xml:space="preserve">n </w:t>
      </w:r>
      <w:r w:rsidR="00E44882" w:rsidRPr="7E99840F">
        <w:rPr>
          <w:rFonts w:eastAsia="Times New Roman" w:cs="Times New Roman"/>
        </w:rPr>
        <w:t xml:space="preserve">the environment </w:t>
      </w:r>
      <w:r w:rsidR="00616F06" w:rsidRPr="7E99840F">
        <w:rPr>
          <w:rFonts w:eastAsia="Times New Roman" w:cs="Times New Roman"/>
        </w:rPr>
        <w:t xml:space="preserve">in which the fixture and soil will be tested, </w:t>
      </w:r>
      <w:r w:rsidR="000B44F2" w:rsidRPr="7E99840F">
        <w:rPr>
          <w:rFonts w:eastAsia="Times New Roman" w:cs="Times New Roman"/>
        </w:rPr>
        <w:t>the PLANET chamber</w:t>
      </w:r>
      <w:r w:rsidR="0059504B" w:rsidRPr="7E99840F">
        <w:rPr>
          <w:rFonts w:eastAsia="Times New Roman" w:cs="Times New Roman"/>
        </w:rPr>
        <w:t xml:space="preserve">, and the water that is within the </w:t>
      </w:r>
      <w:r w:rsidR="00DC5EAB" w:rsidRPr="7E99840F">
        <w:rPr>
          <w:rFonts w:eastAsia="Times New Roman" w:cs="Times New Roman"/>
        </w:rPr>
        <w:t xml:space="preserve">regolith simulant. </w:t>
      </w:r>
      <w:r w:rsidR="00DE0026" w:rsidRPr="7E99840F">
        <w:rPr>
          <w:rFonts w:eastAsia="Times New Roman" w:cs="Times New Roman"/>
        </w:rPr>
        <w:t>These questions were designed to</w:t>
      </w:r>
      <w:r w:rsidR="003670E5">
        <w:rPr>
          <w:rFonts w:eastAsia="Times New Roman" w:cs="Times New Roman"/>
        </w:rPr>
        <w:t xml:space="preserve"> further define our project,</w:t>
      </w:r>
      <w:r w:rsidR="00DE0026" w:rsidRPr="7E99840F">
        <w:rPr>
          <w:rFonts w:eastAsia="Times New Roman" w:cs="Times New Roman"/>
        </w:rPr>
        <w:t xml:space="preserve"> eliminate project creep</w:t>
      </w:r>
      <w:r w:rsidR="003670E5">
        <w:rPr>
          <w:rFonts w:eastAsia="Times New Roman" w:cs="Times New Roman"/>
        </w:rPr>
        <w:t>,</w:t>
      </w:r>
      <w:r w:rsidR="00CE1F0E" w:rsidRPr="7E99840F">
        <w:rPr>
          <w:rFonts w:eastAsia="Times New Roman" w:cs="Times New Roman"/>
        </w:rPr>
        <w:t xml:space="preserve"> and create </w:t>
      </w:r>
      <w:r w:rsidR="000930FC" w:rsidRPr="7E99840F">
        <w:rPr>
          <w:rFonts w:eastAsia="Times New Roman" w:cs="Times New Roman"/>
        </w:rPr>
        <w:t xml:space="preserve">constraints </w:t>
      </w:r>
      <w:r w:rsidR="00BC6758" w:rsidRPr="7E99840F">
        <w:rPr>
          <w:rFonts w:eastAsia="Times New Roman" w:cs="Times New Roman"/>
        </w:rPr>
        <w:t xml:space="preserve">for our </w:t>
      </w:r>
      <w:r w:rsidR="00EB5117" w:rsidRPr="7E99840F">
        <w:rPr>
          <w:rFonts w:eastAsia="Times New Roman" w:cs="Times New Roman"/>
        </w:rPr>
        <w:t>design/</w:t>
      </w:r>
      <w:r w:rsidR="00AE3D60" w:rsidRPr="7E99840F">
        <w:rPr>
          <w:rFonts w:eastAsia="Times New Roman" w:cs="Times New Roman"/>
        </w:rPr>
        <w:t>process.</w:t>
      </w:r>
    </w:p>
    <w:p w14:paraId="70F866A9" w14:textId="77777777" w:rsidR="00301823" w:rsidRDefault="00301823" w:rsidP="00A62B10">
      <w:pPr>
        <w:ind w:firstLine="0"/>
        <w:textAlignment w:val="baseline"/>
        <w:rPr>
          <w:rFonts w:eastAsia="Times New Roman" w:cs="Times New Roman"/>
          <w:szCs w:val="24"/>
        </w:rPr>
      </w:pPr>
    </w:p>
    <w:p w14:paraId="4502F1B9" w14:textId="77777777" w:rsidR="00A62B10" w:rsidRDefault="00A62B10" w:rsidP="00A62B10">
      <w:pPr>
        <w:ind w:firstLine="0"/>
        <w:textAlignment w:val="baseline"/>
        <w:rPr>
          <w:rFonts w:eastAsia="Times New Roman" w:cs="Times New Roman"/>
          <w:szCs w:val="24"/>
        </w:rPr>
      </w:pPr>
    </w:p>
    <w:p w14:paraId="26B536BC" w14:textId="77777777" w:rsidR="00A62B10" w:rsidRPr="00301823" w:rsidRDefault="00A62B10" w:rsidP="00A62B10">
      <w:pPr>
        <w:ind w:firstLine="0"/>
        <w:textAlignment w:val="baseline"/>
        <w:rPr>
          <w:rFonts w:ascii="Segoe UI" w:eastAsia="Times New Roman" w:hAnsi="Segoe UI" w:cs="Segoe UI"/>
          <w:sz w:val="18"/>
          <w:szCs w:val="18"/>
        </w:rPr>
      </w:pPr>
    </w:p>
    <w:p w14:paraId="5F186371" w14:textId="1B5B28AD" w:rsidR="00CE6C41" w:rsidRDefault="00CE6C41" w:rsidP="00CE6C41">
      <w:pPr>
        <w:pStyle w:val="Caption"/>
      </w:pPr>
      <w:r>
        <w:lastRenderedPageBreak/>
        <w:t xml:space="preserve">Table </w:t>
      </w:r>
      <w:r>
        <w:fldChar w:fldCharType="begin"/>
      </w:r>
      <w:r>
        <w:instrText>SEQ Table \* ARABIC</w:instrText>
      </w:r>
      <w:r>
        <w:fldChar w:fldCharType="separate"/>
      </w:r>
      <w:r>
        <w:rPr>
          <w:noProof/>
        </w:rPr>
        <w:t>1</w:t>
      </w:r>
      <w:r>
        <w:fldChar w:fldCharType="end"/>
      </w:r>
      <w:r>
        <w:t>:</w:t>
      </w:r>
      <w:r w:rsidRPr="005A0A43">
        <w:t xml:space="preserve"> </w:t>
      </w:r>
      <w:r w:rsidRPr="0018335C">
        <w:rPr>
          <w:i/>
        </w:rPr>
        <w:t>Questions posed to sponsor, along with the responses and interpreted needs</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6"/>
        <w:gridCol w:w="3114"/>
        <w:gridCol w:w="3114"/>
      </w:tblGrid>
      <w:tr w:rsidR="00784A75" w:rsidRPr="006017B4" w14:paraId="5B895E1C" w14:textId="77777777" w:rsidTr="005D03C3">
        <w:trPr>
          <w:trHeight w:val="300"/>
          <w:tblHeader/>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7D06820F" w14:textId="77777777" w:rsidR="00784A75" w:rsidRPr="006017B4" w:rsidRDefault="00784A75" w:rsidP="009A0F1D">
            <w:pPr>
              <w:spacing w:line="240" w:lineRule="auto"/>
              <w:ind w:firstLine="0"/>
              <w:jc w:val="center"/>
              <w:textAlignment w:val="baseline"/>
              <w:rPr>
                <w:rFonts w:eastAsia="Times New Roman" w:cs="Times New Roman"/>
                <w:szCs w:val="24"/>
              </w:rPr>
            </w:pPr>
            <w:r w:rsidRPr="006017B4">
              <w:rPr>
                <w:rFonts w:eastAsia="Times New Roman" w:cs="Times New Roman"/>
                <w:b/>
                <w:bCs/>
                <w:szCs w:val="24"/>
              </w:rPr>
              <w:t>Customer Questions</w:t>
            </w:r>
            <w:r w:rsidRPr="006017B4">
              <w:rPr>
                <w:rFonts w:eastAsia="Times New Roman" w:cs="Times New Roman"/>
                <w:szCs w:val="24"/>
              </w:rPr>
              <w:t>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7DB881AA" w14:textId="77777777" w:rsidR="00784A75" w:rsidRPr="006017B4" w:rsidRDefault="00784A75" w:rsidP="009A0F1D">
            <w:pPr>
              <w:spacing w:line="240" w:lineRule="auto"/>
              <w:ind w:firstLine="0"/>
              <w:jc w:val="center"/>
              <w:textAlignment w:val="baseline"/>
              <w:rPr>
                <w:rFonts w:eastAsia="Times New Roman" w:cs="Times New Roman"/>
                <w:szCs w:val="24"/>
              </w:rPr>
            </w:pPr>
            <w:r w:rsidRPr="006017B4">
              <w:rPr>
                <w:rFonts w:eastAsia="Times New Roman" w:cs="Times New Roman"/>
                <w:b/>
                <w:bCs/>
                <w:szCs w:val="24"/>
              </w:rPr>
              <w:t>Customer Statements</w:t>
            </w:r>
            <w:r w:rsidRPr="006017B4">
              <w:rPr>
                <w:rFonts w:eastAsia="Times New Roman" w:cs="Times New Roman"/>
                <w:szCs w:val="24"/>
              </w:rPr>
              <w:t>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2A535FA7" w14:textId="77777777" w:rsidR="00784A75" w:rsidRPr="006017B4" w:rsidRDefault="00784A75" w:rsidP="009A0F1D">
            <w:pPr>
              <w:spacing w:line="240" w:lineRule="auto"/>
              <w:ind w:firstLine="0"/>
              <w:jc w:val="center"/>
              <w:textAlignment w:val="baseline"/>
              <w:rPr>
                <w:rFonts w:eastAsia="Times New Roman" w:cs="Times New Roman"/>
                <w:szCs w:val="24"/>
              </w:rPr>
            </w:pPr>
            <w:r w:rsidRPr="006017B4">
              <w:rPr>
                <w:rFonts w:eastAsia="Times New Roman" w:cs="Times New Roman"/>
                <w:b/>
                <w:bCs/>
                <w:szCs w:val="24"/>
              </w:rPr>
              <w:t>Interpreted Needs</w:t>
            </w:r>
            <w:r w:rsidRPr="006017B4">
              <w:rPr>
                <w:rFonts w:eastAsia="Times New Roman" w:cs="Times New Roman"/>
                <w:szCs w:val="24"/>
              </w:rPr>
              <w:t> </w:t>
            </w:r>
          </w:p>
        </w:tc>
      </w:tr>
      <w:tr w:rsidR="00E131C7" w:rsidRPr="006017B4" w14:paraId="706A680E"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669DB5CF" w14:textId="36A6D490" w:rsidR="00E131C7" w:rsidRPr="00F415EC" w:rsidRDefault="00E131C7">
            <w:pPr>
              <w:spacing w:line="240" w:lineRule="auto"/>
              <w:ind w:firstLine="0"/>
              <w:textAlignment w:val="baseline"/>
              <w:rPr>
                <w:rFonts w:eastAsia="Times New Roman" w:cs="Times New Roman"/>
                <w:szCs w:val="24"/>
              </w:rPr>
            </w:pPr>
            <w:r>
              <w:rPr>
                <w:rFonts w:eastAsia="Times New Roman" w:cs="Times New Roman"/>
                <w:szCs w:val="24"/>
              </w:rPr>
              <w:t xml:space="preserve">Is the water already frozen?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4B54C581" w14:textId="02A59ED7" w:rsidR="00E131C7" w:rsidRPr="00D05661" w:rsidRDefault="1F91C053" w:rsidP="002A4E41">
            <w:pPr>
              <w:spacing w:line="240" w:lineRule="auto"/>
              <w:ind w:firstLine="0"/>
              <w:rPr>
                <w:rFonts w:eastAsia="Times New Roman" w:cs="Times New Roman"/>
              </w:rPr>
            </w:pPr>
            <w:r w:rsidRPr="5253D204">
              <w:rPr>
                <w:rFonts w:eastAsia="Times New Roman" w:cs="Times New Roman"/>
              </w:rPr>
              <w:t>“</w:t>
            </w:r>
            <w:r w:rsidRPr="2DF965E2">
              <w:rPr>
                <w:rFonts w:eastAsia="Times New Roman" w:cs="Times New Roman"/>
              </w:rPr>
              <w:t xml:space="preserve">Water does not need to </w:t>
            </w:r>
            <w:r w:rsidRPr="5253D204">
              <w:rPr>
                <w:rFonts w:eastAsia="Times New Roman" w:cs="Times New Roman"/>
              </w:rPr>
              <w:t>be frozen before</w:t>
            </w:r>
            <w:r w:rsidRPr="51497765">
              <w:rPr>
                <w:rFonts w:eastAsia="Times New Roman" w:cs="Times New Roman"/>
              </w:rPr>
              <w:t xml:space="preserve"> </w:t>
            </w:r>
            <w:r w:rsidRPr="5C2029E8">
              <w:rPr>
                <w:rFonts w:eastAsia="Times New Roman" w:cs="Times New Roman"/>
              </w:rPr>
              <w:t xml:space="preserve">but needs to </w:t>
            </w:r>
            <w:r w:rsidRPr="2ECD3697">
              <w:rPr>
                <w:rFonts w:eastAsia="Times New Roman" w:cs="Times New Roman"/>
              </w:rPr>
              <w:t>become and stay frozen.”</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0E29B0A5" w14:textId="7AEF6EE5" w:rsidR="00E131C7" w:rsidRPr="006017B4" w:rsidRDefault="002033C5">
            <w:pPr>
              <w:spacing w:line="240" w:lineRule="auto"/>
              <w:ind w:firstLine="0"/>
              <w:textAlignment w:val="baseline"/>
              <w:rPr>
                <w:rFonts w:eastAsia="Times New Roman" w:cs="Times New Roman"/>
                <w:szCs w:val="24"/>
              </w:rPr>
            </w:pPr>
            <w:r>
              <w:rPr>
                <w:rFonts w:eastAsia="Times New Roman" w:cs="Times New Roman"/>
                <w:szCs w:val="24"/>
              </w:rPr>
              <w:t xml:space="preserve">The water does not have to </w:t>
            </w:r>
            <w:r w:rsidR="00BA0252">
              <w:rPr>
                <w:rFonts w:eastAsia="Times New Roman" w:cs="Times New Roman"/>
                <w:szCs w:val="24"/>
              </w:rPr>
              <w:t>start</w:t>
            </w:r>
            <w:r>
              <w:rPr>
                <w:rFonts w:eastAsia="Times New Roman" w:cs="Times New Roman"/>
                <w:szCs w:val="24"/>
              </w:rPr>
              <w:t xml:space="preserve"> frozen, but </w:t>
            </w:r>
            <w:r w:rsidR="005369DF">
              <w:rPr>
                <w:rFonts w:eastAsia="Times New Roman" w:cs="Times New Roman"/>
                <w:szCs w:val="24"/>
              </w:rPr>
              <w:t xml:space="preserve">at least </w:t>
            </w:r>
            <w:r w:rsidR="00D72565">
              <w:rPr>
                <w:rFonts w:eastAsia="Times New Roman" w:cs="Times New Roman"/>
                <w:szCs w:val="24"/>
              </w:rPr>
              <w:t>cool</w:t>
            </w:r>
            <w:r w:rsidR="005369DF">
              <w:rPr>
                <w:rFonts w:eastAsia="Times New Roman" w:cs="Times New Roman"/>
                <w:szCs w:val="24"/>
              </w:rPr>
              <w:t>s</w:t>
            </w:r>
            <w:r w:rsidR="00D72565">
              <w:rPr>
                <w:rFonts w:eastAsia="Times New Roman" w:cs="Times New Roman"/>
                <w:szCs w:val="24"/>
              </w:rPr>
              <w:t xml:space="preserve"> to </w:t>
            </w:r>
            <w:r w:rsidR="00BC6CF3">
              <w:rPr>
                <w:rFonts w:eastAsia="Times New Roman" w:cs="Times New Roman"/>
                <w:szCs w:val="24"/>
              </w:rPr>
              <w:t>and stay</w:t>
            </w:r>
            <w:r w:rsidR="005369DF">
              <w:rPr>
                <w:rFonts w:eastAsia="Times New Roman" w:cs="Times New Roman"/>
                <w:szCs w:val="24"/>
              </w:rPr>
              <w:t>s</w:t>
            </w:r>
            <w:r w:rsidR="00BC6CF3">
              <w:rPr>
                <w:rFonts w:eastAsia="Times New Roman" w:cs="Times New Roman"/>
                <w:szCs w:val="24"/>
              </w:rPr>
              <w:t xml:space="preserve"> </w:t>
            </w:r>
            <w:r w:rsidR="00795673">
              <w:rPr>
                <w:rFonts w:eastAsia="Times New Roman" w:cs="Times New Roman"/>
                <w:szCs w:val="24"/>
              </w:rPr>
              <w:t>in a</w:t>
            </w:r>
            <w:r w:rsidR="00D72565">
              <w:rPr>
                <w:rFonts w:eastAsia="Times New Roman" w:cs="Times New Roman"/>
                <w:szCs w:val="24"/>
              </w:rPr>
              <w:t xml:space="preserve"> cryogenic </w:t>
            </w:r>
            <w:r w:rsidR="00506FB8">
              <w:rPr>
                <w:rFonts w:eastAsia="Times New Roman" w:cs="Times New Roman"/>
                <w:szCs w:val="24"/>
              </w:rPr>
              <w:t>temperature</w:t>
            </w:r>
            <w:r w:rsidR="00795673">
              <w:rPr>
                <w:rFonts w:eastAsia="Times New Roman" w:cs="Times New Roman"/>
                <w:szCs w:val="24"/>
              </w:rPr>
              <w:t xml:space="preserve"> range</w:t>
            </w:r>
            <w:r w:rsidR="00506FB8">
              <w:rPr>
                <w:rFonts w:eastAsia="Times New Roman" w:cs="Times New Roman"/>
                <w:szCs w:val="24"/>
              </w:rPr>
              <w:t xml:space="preserve"> of </w:t>
            </w:r>
            <w:r w:rsidR="006C061E">
              <w:rPr>
                <w:rFonts w:eastAsia="Times New Roman" w:cs="Times New Roman"/>
                <w:szCs w:val="24"/>
              </w:rPr>
              <w:t>-</w:t>
            </w:r>
            <w:r w:rsidR="00795673">
              <w:rPr>
                <w:rFonts w:eastAsia="Times New Roman" w:cs="Times New Roman"/>
                <w:szCs w:val="24"/>
              </w:rPr>
              <w:t>70</w:t>
            </w:r>
            <w:r w:rsidR="006C061E">
              <w:rPr>
                <w:rFonts w:eastAsia="Times New Roman" w:cs="Times New Roman"/>
                <w:szCs w:val="24"/>
              </w:rPr>
              <w:t xml:space="preserve"> </w:t>
            </w:r>
            <w:r w:rsidR="00795673">
              <w:rPr>
                <w:rFonts w:eastAsia="Times New Roman" w:cs="Times New Roman"/>
                <w:szCs w:val="24"/>
              </w:rPr>
              <w:t>and -100 degrees Celsius</w:t>
            </w:r>
            <w:r w:rsidR="00947A2B">
              <w:rPr>
                <w:rFonts w:eastAsia="Times New Roman" w:cs="Times New Roman"/>
                <w:szCs w:val="24"/>
              </w:rPr>
              <w:t xml:space="preserve"> throughout the test</w:t>
            </w:r>
            <w:r w:rsidR="00B55CF6">
              <w:rPr>
                <w:rFonts w:eastAsia="Times New Roman" w:cs="Times New Roman"/>
                <w:szCs w:val="24"/>
              </w:rPr>
              <w:t>/run</w:t>
            </w:r>
            <w:r w:rsidR="002A4E41">
              <w:rPr>
                <w:rFonts w:eastAsia="Times New Roman" w:cs="Times New Roman"/>
                <w:szCs w:val="24"/>
              </w:rPr>
              <w:t>.</w:t>
            </w:r>
          </w:p>
        </w:tc>
      </w:tr>
      <w:tr w:rsidR="00C77817" w:rsidRPr="006017B4" w14:paraId="1278DAD2"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5791CFDA" w14:textId="6F1E44E7" w:rsidR="00C77817" w:rsidRDefault="00C77817">
            <w:pPr>
              <w:spacing w:line="240" w:lineRule="auto"/>
              <w:ind w:firstLine="0"/>
              <w:textAlignment w:val="baseline"/>
              <w:rPr>
                <w:rFonts w:eastAsia="Times New Roman" w:cs="Times New Roman"/>
                <w:szCs w:val="24"/>
              </w:rPr>
            </w:pPr>
            <w:r>
              <w:rPr>
                <w:rFonts w:eastAsia="Times New Roman" w:cs="Times New Roman"/>
                <w:szCs w:val="24"/>
              </w:rPr>
              <w:t>Does water have a unique mineral composition? Is it tap water?</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0FDFBC3C" w14:textId="593D51D6" w:rsidR="00C77817" w:rsidRPr="001C54B3" w:rsidRDefault="001C54B3">
            <w:pPr>
              <w:spacing w:line="240" w:lineRule="auto"/>
              <w:ind w:firstLine="0"/>
              <w:textAlignment w:val="baseline"/>
              <w:rPr>
                <w:rFonts w:eastAsia="Times New Roman" w:cs="Times New Roman"/>
                <w:szCs w:val="24"/>
              </w:rPr>
            </w:pPr>
            <w:r>
              <w:rPr>
                <w:rFonts w:eastAsia="Times New Roman" w:cs="Times New Roman"/>
                <w:szCs w:val="24"/>
              </w:rPr>
              <w:t>“</w:t>
            </w:r>
            <w:r w:rsidR="001777B7">
              <w:rPr>
                <w:rFonts w:eastAsia="Times New Roman" w:cs="Times New Roman"/>
                <w:szCs w:val="24"/>
              </w:rPr>
              <w:t>Deionized water”</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1544FBB4" w14:textId="3872921B" w:rsidR="00C77817" w:rsidRPr="006017B4" w:rsidRDefault="000A0C70">
            <w:pPr>
              <w:spacing w:line="240" w:lineRule="auto"/>
              <w:ind w:firstLine="0"/>
              <w:textAlignment w:val="baseline"/>
              <w:rPr>
                <w:rFonts w:eastAsia="Times New Roman" w:cs="Times New Roman"/>
                <w:szCs w:val="24"/>
              </w:rPr>
            </w:pPr>
            <w:r>
              <w:rPr>
                <w:rFonts w:eastAsia="Times New Roman" w:cs="Times New Roman"/>
                <w:szCs w:val="24"/>
              </w:rPr>
              <w:t xml:space="preserve">The water </w:t>
            </w:r>
            <w:r w:rsidR="00024BB8">
              <w:rPr>
                <w:rFonts w:eastAsia="Times New Roman" w:cs="Times New Roman"/>
                <w:szCs w:val="24"/>
              </w:rPr>
              <w:t>used has been removed of any ions</w:t>
            </w:r>
            <w:r w:rsidR="004C696A">
              <w:rPr>
                <w:rFonts w:eastAsia="Times New Roman" w:cs="Times New Roman"/>
                <w:szCs w:val="24"/>
              </w:rPr>
              <w:t xml:space="preserve"> (usually </w:t>
            </w:r>
            <w:r w:rsidR="00A1093E">
              <w:rPr>
                <w:rFonts w:eastAsia="Times New Roman" w:cs="Times New Roman"/>
                <w:szCs w:val="24"/>
              </w:rPr>
              <w:t>mineral salts).</w:t>
            </w:r>
          </w:p>
        </w:tc>
      </w:tr>
      <w:tr w:rsidR="00784A75" w:rsidRPr="006017B4" w14:paraId="677967BD"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4839BB18" w14:textId="4CA8859D" w:rsidR="00784A75" w:rsidRPr="006017B4" w:rsidRDefault="00C04437" w:rsidP="009A0F1D">
            <w:pPr>
              <w:spacing w:line="240" w:lineRule="auto"/>
              <w:ind w:firstLine="0"/>
              <w:textAlignment w:val="baseline"/>
              <w:rPr>
                <w:rFonts w:eastAsia="Times New Roman" w:cs="Times New Roman"/>
                <w:szCs w:val="24"/>
              </w:rPr>
            </w:pPr>
            <w:r w:rsidRPr="00C04437">
              <w:rPr>
                <w:rFonts w:eastAsia="Times New Roman" w:cs="Times New Roman"/>
                <w:szCs w:val="24"/>
              </w:rPr>
              <w:t>Would it be like a pressurized cryogenic Dewer, like something for liquid nitrogen or liquid helium?</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69CB54D1" w14:textId="7F150D14" w:rsidR="00784A75" w:rsidRPr="006017B4" w:rsidRDefault="008C38F1" w:rsidP="009A0F1D">
            <w:pPr>
              <w:spacing w:line="240" w:lineRule="auto"/>
              <w:ind w:firstLine="0"/>
              <w:textAlignment w:val="baseline"/>
              <w:rPr>
                <w:rFonts w:eastAsia="Times New Roman" w:cs="Times New Roman"/>
                <w:szCs w:val="24"/>
              </w:rPr>
            </w:pPr>
            <w:r>
              <w:rPr>
                <w:rFonts w:eastAsia="Times New Roman" w:cs="Times New Roman"/>
                <w:szCs w:val="24"/>
              </w:rPr>
              <w:t>“</w:t>
            </w:r>
            <w:r w:rsidR="00647358">
              <w:rPr>
                <w:rFonts w:eastAsia="Times New Roman" w:cs="Times New Roman"/>
                <w:szCs w:val="24"/>
              </w:rPr>
              <w:t>The box is not a vacuum chamber</w:t>
            </w:r>
            <w:r w:rsidR="0035195B">
              <w:rPr>
                <w:rFonts w:eastAsia="Times New Roman" w:cs="Times New Roman"/>
                <w:szCs w:val="24"/>
              </w:rPr>
              <w:t xml:space="preserve">, but </w:t>
            </w:r>
            <w:r w:rsidR="00BA78C6">
              <w:rPr>
                <w:rFonts w:eastAsia="Times New Roman" w:cs="Times New Roman"/>
                <w:szCs w:val="24"/>
              </w:rPr>
              <w:t>withstand</w:t>
            </w:r>
            <w:r w:rsidR="00AF7569">
              <w:rPr>
                <w:rFonts w:eastAsia="Times New Roman" w:cs="Times New Roman"/>
                <w:szCs w:val="24"/>
              </w:rPr>
              <w:t>s</w:t>
            </w:r>
            <w:r w:rsidR="00BA78C6">
              <w:rPr>
                <w:rFonts w:eastAsia="Times New Roman" w:cs="Times New Roman"/>
                <w:szCs w:val="24"/>
              </w:rPr>
              <w:t xml:space="preserve"> the vacuum </w:t>
            </w:r>
            <w:r w:rsidR="00D94268">
              <w:rPr>
                <w:rFonts w:eastAsia="Times New Roman" w:cs="Times New Roman"/>
                <w:szCs w:val="24"/>
              </w:rPr>
              <w:t>atmosphere, pressure, and temperature.</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3881D29B" w14:textId="5CAC39AD" w:rsidR="00784A75" w:rsidRPr="006017B4" w:rsidRDefault="0033298A" w:rsidP="009A0F1D">
            <w:pPr>
              <w:spacing w:line="240" w:lineRule="auto"/>
              <w:ind w:firstLine="0"/>
              <w:textAlignment w:val="baseline"/>
              <w:rPr>
                <w:rFonts w:eastAsia="Times New Roman" w:cs="Times New Roman"/>
                <w:szCs w:val="24"/>
              </w:rPr>
            </w:pPr>
            <w:r>
              <w:rPr>
                <w:rFonts w:eastAsia="Times New Roman" w:cs="Times New Roman"/>
                <w:szCs w:val="24"/>
              </w:rPr>
              <w:t xml:space="preserve">The PLANET chamber </w:t>
            </w:r>
            <w:r w:rsidR="00F10841">
              <w:rPr>
                <w:rFonts w:eastAsia="Times New Roman" w:cs="Times New Roman"/>
                <w:szCs w:val="24"/>
              </w:rPr>
              <w:t xml:space="preserve">controls the </w:t>
            </w:r>
            <w:r w:rsidR="00A71A7E">
              <w:rPr>
                <w:rFonts w:eastAsia="Times New Roman" w:cs="Times New Roman"/>
                <w:szCs w:val="24"/>
              </w:rPr>
              <w:t>de-pressurization</w:t>
            </w:r>
            <w:r w:rsidR="00576AC5">
              <w:rPr>
                <w:rFonts w:eastAsia="Times New Roman" w:cs="Times New Roman"/>
                <w:szCs w:val="24"/>
              </w:rPr>
              <w:t xml:space="preserve">. The box </w:t>
            </w:r>
            <w:r w:rsidR="00612597">
              <w:rPr>
                <w:rFonts w:eastAsia="Times New Roman" w:cs="Times New Roman"/>
                <w:szCs w:val="24"/>
              </w:rPr>
              <w:t>functions inside the PLANET chamber.</w:t>
            </w:r>
          </w:p>
        </w:tc>
      </w:tr>
      <w:tr w:rsidR="00784A75" w:rsidRPr="006017B4" w14:paraId="277724F4"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378D98EC" w14:textId="77777777" w:rsidR="00784A75" w:rsidRPr="006017B4" w:rsidRDefault="00784A75" w:rsidP="009A0F1D">
            <w:pPr>
              <w:spacing w:line="240" w:lineRule="auto"/>
              <w:ind w:firstLine="0"/>
              <w:textAlignment w:val="baseline"/>
              <w:rPr>
                <w:rFonts w:eastAsia="Times New Roman" w:cs="Times New Roman"/>
                <w:szCs w:val="24"/>
              </w:rPr>
            </w:pPr>
            <w:r w:rsidRPr="006017B4">
              <w:rPr>
                <w:rFonts w:eastAsia="Times New Roman" w:cs="Times New Roman"/>
                <w:szCs w:val="24"/>
              </w:rPr>
              <w:t>Is there a preferred material?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4E3078B7" w14:textId="490B074C" w:rsidR="00784A75" w:rsidRPr="006017B4" w:rsidRDefault="00346A05" w:rsidP="009A0F1D">
            <w:pPr>
              <w:spacing w:line="240" w:lineRule="auto"/>
              <w:ind w:firstLine="0"/>
              <w:textAlignment w:val="baseline"/>
              <w:rPr>
                <w:rFonts w:eastAsia="Times New Roman" w:cs="Times New Roman"/>
                <w:szCs w:val="24"/>
              </w:rPr>
            </w:pPr>
            <w:r>
              <w:rPr>
                <w:rFonts w:eastAsia="Times New Roman" w:cs="Times New Roman"/>
                <w:szCs w:val="24"/>
              </w:rPr>
              <w:t>“</w:t>
            </w:r>
            <w:r w:rsidR="008C7371">
              <w:rPr>
                <w:rFonts w:eastAsia="Times New Roman" w:cs="Times New Roman"/>
                <w:szCs w:val="24"/>
              </w:rPr>
              <w:t>Any materials th</w:t>
            </w:r>
            <w:r w:rsidR="00B17CC6">
              <w:rPr>
                <w:rFonts w:eastAsia="Times New Roman" w:cs="Times New Roman"/>
                <w:szCs w:val="24"/>
              </w:rPr>
              <w:t>at withst</w:t>
            </w:r>
            <w:r w:rsidR="00765D08">
              <w:rPr>
                <w:rFonts w:eastAsia="Times New Roman" w:cs="Times New Roman"/>
                <w:szCs w:val="24"/>
              </w:rPr>
              <w:t xml:space="preserve">and </w:t>
            </w:r>
            <w:r w:rsidR="00B17CC6">
              <w:rPr>
                <w:rFonts w:eastAsia="Times New Roman" w:cs="Times New Roman"/>
                <w:szCs w:val="24"/>
              </w:rPr>
              <w:t>vacuum pressures. Aluminum preferred</w:t>
            </w:r>
            <w:r w:rsidR="00C42577">
              <w:rPr>
                <w:rFonts w:eastAsia="Times New Roman" w:cs="Times New Roman"/>
                <w:szCs w:val="24"/>
              </w:rPr>
              <w:t>, not</w:t>
            </w:r>
            <w:r w:rsidR="00B17CC6">
              <w:rPr>
                <w:rFonts w:eastAsia="Times New Roman" w:cs="Times New Roman"/>
                <w:szCs w:val="24"/>
              </w:rPr>
              <w:t xml:space="preserve"> stainless steel.</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3493DC4C" w14:textId="51B75ABE" w:rsidR="00784A75" w:rsidRPr="006017B4" w:rsidRDefault="00B674BB" w:rsidP="009A0F1D">
            <w:pPr>
              <w:spacing w:line="240" w:lineRule="auto"/>
              <w:ind w:firstLine="0"/>
              <w:textAlignment w:val="baseline"/>
              <w:rPr>
                <w:rFonts w:eastAsia="Times New Roman" w:cs="Times New Roman"/>
                <w:szCs w:val="24"/>
              </w:rPr>
            </w:pPr>
            <w:r>
              <w:rPr>
                <w:rFonts w:eastAsia="Times New Roman" w:cs="Times New Roman"/>
                <w:szCs w:val="24"/>
              </w:rPr>
              <w:t>The material</w:t>
            </w:r>
            <w:r w:rsidR="00E23C99">
              <w:rPr>
                <w:rFonts w:eastAsia="Times New Roman" w:cs="Times New Roman"/>
                <w:szCs w:val="24"/>
              </w:rPr>
              <w:t>(s)</w:t>
            </w:r>
            <w:r>
              <w:rPr>
                <w:rFonts w:eastAsia="Times New Roman" w:cs="Times New Roman"/>
                <w:szCs w:val="24"/>
              </w:rPr>
              <w:t xml:space="preserve"> used to create the fixture </w:t>
            </w:r>
            <w:r w:rsidR="00E54D93">
              <w:rPr>
                <w:rFonts w:eastAsia="Times New Roman" w:cs="Times New Roman"/>
                <w:szCs w:val="24"/>
              </w:rPr>
              <w:t>withstand</w:t>
            </w:r>
            <w:r w:rsidR="008F254D">
              <w:rPr>
                <w:rFonts w:eastAsia="Times New Roman" w:cs="Times New Roman"/>
                <w:szCs w:val="24"/>
              </w:rPr>
              <w:t>s</w:t>
            </w:r>
            <w:r w:rsidR="00E54D93">
              <w:rPr>
                <w:rFonts w:eastAsia="Times New Roman" w:cs="Times New Roman"/>
                <w:szCs w:val="24"/>
              </w:rPr>
              <w:t xml:space="preserve"> </w:t>
            </w:r>
            <w:r w:rsidR="00DD6ED8">
              <w:rPr>
                <w:rFonts w:eastAsia="Times New Roman" w:cs="Times New Roman"/>
                <w:szCs w:val="24"/>
              </w:rPr>
              <w:t xml:space="preserve">the high-pressure vacuum and the extreme low temperatures </w:t>
            </w:r>
            <w:r w:rsidR="00612597">
              <w:rPr>
                <w:rFonts w:eastAsia="Times New Roman" w:cs="Times New Roman"/>
                <w:szCs w:val="24"/>
              </w:rPr>
              <w:t>i</w:t>
            </w:r>
            <w:r w:rsidR="00DD6ED8">
              <w:rPr>
                <w:rFonts w:eastAsia="Times New Roman" w:cs="Times New Roman"/>
                <w:szCs w:val="24"/>
              </w:rPr>
              <w:t>n the chamber.</w:t>
            </w:r>
          </w:p>
        </w:tc>
      </w:tr>
      <w:tr w:rsidR="00784A75" w:rsidRPr="006017B4" w14:paraId="6C77F071"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20D17A36" w14:textId="0B7CDC1C" w:rsidR="00784A75" w:rsidRPr="006017B4" w:rsidRDefault="00C04437" w:rsidP="009A0F1D">
            <w:pPr>
              <w:spacing w:line="240" w:lineRule="auto"/>
              <w:ind w:firstLine="0"/>
              <w:textAlignment w:val="baseline"/>
              <w:rPr>
                <w:rFonts w:eastAsia="Times New Roman" w:cs="Times New Roman"/>
                <w:szCs w:val="24"/>
              </w:rPr>
            </w:pPr>
            <w:r w:rsidRPr="00C04437">
              <w:rPr>
                <w:rFonts w:eastAsia="Times New Roman" w:cs="Times New Roman"/>
                <w:szCs w:val="24"/>
              </w:rPr>
              <w:t xml:space="preserve">Should the fixture have any other characteristics other than providing a suitable testing environment?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1F4A2DBB" w14:textId="21DDC9E1" w:rsidR="00784A75" w:rsidRPr="006017B4" w:rsidRDefault="00DE2C2E" w:rsidP="009A0F1D">
            <w:pPr>
              <w:spacing w:line="240" w:lineRule="auto"/>
              <w:ind w:firstLine="0"/>
              <w:textAlignment w:val="baseline"/>
              <w:rPr>
                <w:rFonts w:eastAsia="Times New Roman" w:cs="Times New Roman"/>
                <w:szCs w:val="24"/>
              </w:rPr>
            </w:pPr>
            <w:r>
              <w:rPr>
                <w:rFonts w:eastAsia="Times New Roman" w:cs="Times New Roman"/>
                <w:szCs w:val="24"/>
              </w:rPr>
              <w:t>“</w:t>
            </w:r>
            <w:r w:rsidR="00B6785B">
              <w:rPr>
                <w:rFonts w:eastAsia="Times New Roman" w:cs="Times New Roman"/>
                <w:szCs w:val="24"/>
              </w:rPr>
              <w:t xml:space="preserve">The fixture </w:t>
            </w:r>
            <w:r w:rsidR="005F7F4B">
              <w:rPr>
                <w:rFonts w:eastAsia="Times New Roman" w:cs="Times New Roman"/>
                <w:szCs w:val="24"/>
              </w:rPr>
              <w:t>fit</w:t>
            </w:r>
            <w:r w:rsidR="00073D31">
              <w:rPr>
                <w:rFonts w:eastAsia="Times New Roman" w:cs="Times New Roman"/>
                <w:szCs w:val="24"/>
              </w:rPr>
              <w:t>s</w:t>
            </w:r>
            <w:r w:rsidR="005F7F4B">
              <w:rPr>
                <w:rFonts w:eastAsia="Times New Roman" w:cs="Times New Roman"/>
                <w:szCs w:val="24"/>
              </w:rPr>
              <w:t xml:space="preserve"> into the PLANET chamber. The fixture </w:t>
            </w:r>
            <w:r w:rsidR="006C741D">
              <w:rPr>
                <w:rFonts w:eastAsia="Times New Roman" w:cs="Times New Roman"/>
                <w:szCs w:val="24"/>
              </w:rPr>
              <w:t>open</w:t>
            </w:r>
            <w:r w:rsidR="00FD5C51">
              <w:rPr>
                <w:rFonts w:eastAsia="Times New Roman" w:cs="Times New Roman"/>
                <w:szCs w:val="24"/>
              </w:rPr>
              <w:t>s</w:t>
            </w:r>
            <w:r w:rsidR="006C741D">
              <w:rPr>
                <w:rFonts w:eastAsia="Times New Roman" w:cs="Times New Roman"/>
                <w:szCs w:val="24"/>
              </w:rPr>
              <w:t xml:space="preserve"> to do testing</w:t>
            </w:r>
            <w:r w:rsidR="0032246D">
              <w:rPr>
                <w:rFonts w:eastAsia="Times New Roman" w:cs="Times New Roman"/>
                <w:szCs w:val="24"/>
              </w:rPr>
              <w:t>.</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7BC916AD" w14:textId="6670193E" w:rsidR="00784A75" w:rsidRPr="006017B4" w:rsidRDefault="00DD6ED8" w:rsidP="009A0F1D">
            <w:pPr>
              <w:spacing w:line="240" w:lineRule="auto"/>
              <w:ind w:firstLine="0"/>
              <w:textAlignment w:val="baseline"/>
              <w:rPr>
                <w:rFonts w:eastAsia="Times New Roman" w:cs="Times New Roman"/>
                <w:szCs w:val="24"/>
              </w:rPr>
            </w:pPr>
            <w:r>
              <w:rPr>
                <w:rFonts w:eastAsia="Times New Roman" w:cs="Times New Roman"/>
                <w:szCs w:val="24"/>
              </w:rPr>
              <w:t xml:space="preserve">The fixture </w:t>
            </w:r>
            <w:r w:rsidR="00C14209">
              <w:rPr>
                <w:rFonts w:eastAsia="Times New Roman" w:cs="Times New Roman"/>
                <w:szCs w:val="24"/>
              </w:rPr>
              <w:t>has</w:t>
            </w:r>
            <w:r>
              <w:rPr>
                <w:rFonts w:eastAsia="Times New Roman" w:cs="Times New Roman"/>
                <w:szCs w:val="24"/>
              </w:rPr>
              <w:t xml:space="preserve"> a way to be o</w:t>
            </w:r>
            <w:r w:rsidR="00F82722">
              <w:rPr>
                <w:rFonts w:eastAsia="Times New Roman" w:cs="Times New Roman"/>
                <w:szCs w:val="24"/>
              </w:rPr>
              <w:t xml:space="preserve">pened so that testing can be conducted on the regolith </w:t>
            </w:r>
            <w:r w:rsidR="008D7A54">
              <w:rPr>
                <w:rFonts w:eastAsia="Times New Roman" w:cs="Times New Roman"/>
                <w:szCs w:val="24"/>
              </w:rPr>
              <w:t>held inside</w:t>
            </w:r>
            <w:r w:rsidR="001D07CA">
              <w:rPr>
                <w:rFonts w:eastAsia="Times New Roman" w:cs="Times New Roman"/>
                <w:szCs w:val="24"/>
              </w:rPr>
              <w:t xml:space="preserve"> the </w:t>
            </w:r>
            <w:r w:rsidR="00C14209">
              <w:rPr>
                <w:rFonts w:eastAsia="Times New Roman" w:cs="Times New Roman"/>
                <w:szCs w:val="24"/>
              </w:rPr>
              <w:t>box</w:t>
            </w:r>
            <w:r w:rsidR="00543B5F">
              <w:rPr>
                <w:rFonts w:eastAsia="Times New Roman" w:cs="Times New Roman"/>
                <w:szCs w:val="24"/>
              </w:rPr>
              <w:t>.</w:t>
            </w:r>
          </w:p>
        </w:tc>
      </w:tr>
      <w:tr w:rsidR="00784A75" w:rsidRPr="006017B4" w14:paraId="5CBCBBF9"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50501A28" w14:textId="4258E71A" w:rsidR="00784A75" w:rsidRPr="006017B4" w:rsidRDefault="004A4439" w:rsidP="009A0F1D">
            <w:pPr>
              <w:spacing w:line="240" w:lineRule="auto"/>
              <w:ind w:firstLine="0"/>
              <w:textAlignment w:val="baseline"/>
              <w:rPr>
                <w:rFonts w:eastAsia="Times New Roman" w:cs="Times New Roman"/>
                <w:szCs w:val="24"/>
              </w:rPr>
            </w:pPr>
            <w:r w:rsidRPr="004A4439">
              <w:rPr>
                <w:rFonts w:eastAsia="Times New Roman" w:cs="Times New Roman"/>
                <w:szCs w:val="24"/>
              </w:rPr>
              <w:t>What are some of the testing machineries that we should design the fixture for?</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2C085B28" w14:textId="29A687B5" w:rsidR="00784A75" w:rsidRPr="006017B4" w:rsidRDefault="002C4B7D" w:rsidP="009A0F1D">
            <w:pPr>
              <w:spacing w:line="240" w:lineRule="auto"/>
              <w:ind w:firstLine="0"/>
              <w:textAlignment w:val="baseline"/>
              <w:rPr>
                <w:rFonts w:eastAsia="Times New Roman" w:cs="Times New Roman"/>
                <w:szCs w:val="24"/>
              </w:rPr>
            </w:pPr>
            <w:r>
              <w:rPr>
                <w:rFonts w:eastAsia="Times New Roman" w:cs="Times New Roman"/>
                <w:szCs w:val="24"/>
              </w:rPr>
              <w:t>“</w:t>
            </w:r>
            <w:r w:rsidR="00612915">
              <w:rPr>
                <w:rFonts w:eastAsia="Times New Roman" w:cs="Times New Roman"/>
                <w:szCs w:val="24"/>
              </w:rPr>
              <w:t>Drilling</w:t>
            </w:r>
            <w:r w:rsidR="006D627F">
              <w:rPr>
                <w:rFonts w:eastAsia="Times New Roman" w:cs="Times New Roman"/>
                <w:szCs w:val="24"/>
              </w:rPr>
              <w:t xml:space="preserve"> and </w:t>
            </w:r>
            <w:r w:rsidR="000042FA">
              <w:rPr>
                <w:rFonts w:eastAsia="Times New Roman" w:cs="Times New Roman"/>
                <w:szCs w:val="24"/>
              </w:rPr>
              <w:t xml:space="preserve">solar </w:t>
            </w:r>
            <w:r>
              <w:rPr>
                <w:rFonts w:eastAsia="Times New Roman" w:cs="Times New Roman"/>
                <w:szCs w:val="24"/>
              </w:rPr>
              <w:t xml:space="preserve">ray </w:t>
            </w:r>
            <w:r w:rsidR="000042FA">
              <w:rPr>
                <w:rFonts w:eastAsia="Times New Roman" w:cs="Times New Roman"/>
                <w:szCs w:val="24"/>
              </w:rPr>
              <w:t>testing</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579DD337" w14:textId="3A00CBCA" w:rsidR="00784A75" w:rsidRPr="006017B4" w:rsidRDefault="00DE4E1A" w:rsidP="009A0F1D">
            <w:pPr>
              <w:spacing w:line="240" w:lineRule="auto"/>
              <w:ind w:firstLine="0"/>
              <w:textAlignment w:val="baseline"/>
              <w:rPr>
                <w:rFonts w:eastAsia="Times New Roman" w:cs="Times New Roman"/>
                <w:szCs w:val="24"/>
              </w:rPr>
            </w:pPr>
            <w:r>
              <w:rPr>
                <w:rFonts w:eastAsia="Times New Roman" w:cs="Times New Roman"/>
                <w:szCs w:val="24"/>
              </w:rPr>
              <w:t xml:space="preserve">The </w:t>
            </w:r>
            <w:r w:rsidR="00BB7CAA">
              <w:rPr>
                <w:rFonts w:eastAsia="Times New Roman" w:cs="Times New Roman"/>
                <w:szCs w:val="24"/>
              </w:rPr>
              <w:t xml:space="preserve">fixture </w:t>
            </w:r>
            <w:r w:rsidR="000C59D4">
              <w:rPr>
                <w:rFonts w:eastAsia="Times New Roman" w:cs="Times New Roman"/>
                <w:szCs w:val="24"/>
              </w:rPr>
              <w:t>can</w:t>
            </w:r>
            <w:r w:rsidR="007C5DC3">
              <w:rPr>
                <w:rFonts w:eastAsia="Times New Roman" w:cs="Times New Roman"/>
                <w:szCs w:val="24"/>
              </w:rPr>
              <w:t xml:space="preserve"> </w:t>
            </w:r>
            <w:r w:rsidR="005857C4">
              <w:rPr>
                <w:rFonts w:eastAsia="Times New Roman" w:cs="Times New Roman"/>
                <w:szCs w:val="24"/>
              </w:rPr>
              <w:t>have the soil extracted by drilling and withstand s</w:t>
            </w:r>
            <w:r w:rsidR="000C59D4">
              <w:rPr>
                <w:rFonts w:eastAsia="Times New Roman" w:cs="Times New Roman"/>
                <w:szCs w:val="24"/>
              </w:rPr>
              <w:t>olar ray testing.</w:t>
            </w:r>
          </w:p>
        </w:tc>
      </w:tr>
      <w:tr w:rsidR="00784A75" w:rsidRPr="006017B4" w14:paraId="3E929E1F"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4F8414E0" w14:textId="77777777" w:rsidR="00784A75" w:rsidRPr="006017B4" w:rsidRDefault="00784A75" w:rsidP="009A0F1D">
            <w:pPr>
              <w:spacing w:line="240" w:lineRule="auto"/>
              <w:ind w:firstLine="0"/>
              <w:textAlignment w:val="baseline"/>
              <w:rPr>
                <w:rFonts w:eastAsia="Times New Roman" w:cs="Times New Roman"/>
                <w:szCs w:val="24"/>
              </w:rPr>
            </w:pPr>
            <w:r w:rsidRPr="006017B4">
              <w:rPr>
                <w:rFonts w:eastAsia="Times New Roman" w:cs="Times New Roman"/>
                <w:szCs w:val="24"/>
              </w:rPr>
              <w:t>What are the ranges of temperatures and pressures the design needs to operate under?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1921B1EA" w14:textId="440AE6C2" w:rsidR="00784A75" w:rsidRPr="006017B4" w:rsidRDefault="00D56A1E" w:rsidP="009A0F1D">
            <w:pPr>
              <w:spacing w:line="240" w:lineRule="auto"/>
              <w:ind w:firstLine="0"/>
              <w:textAlignment w:val="baseline"/>
              <w:rPr>
                <w:rFonts w:eastAsia="Times New Roman" w:cs="Times New Roman"/>
                <w:szCs w:val="24"/>
              </w:rPr>
            </w:pPr>
            <w:r>
              <w:rPr>
                <w:rFonts w:eastAsia="Times New Roman" w:cs="Times New Roman"/>
                <w:szCs w:val="24"/>
              </w:rPr>
              <w:t>“</w:t>
            </w:r>
            <w:r w:rsidR="00404B61">
              <w:rPr>
                <w:rFonts w:eastAsia="Times New Roman" w:cs="Times New Roman"/>
                <w:szCs w:val="24"/>
              </w:rPr>
              <w:t>T</w:t>
            </w:r>
            <w:r w:rsidR="00EB58F9">
              <w:rPr>
                <w:rFonts w:eastAsia="Times New Roman" w:cs="Times New Roman"/>
                <w:szCs w:val="24"/>
              </w:rPr>
              <w:t>emperatures</w:t>
            </w:r>
            <w:r w:rsidR="00213BB6">
              <w:rPr>
                <w:rFonts w:eastAsia="Times New Roman" w:cs="Times New Roman"/>
                <w:szCs w:val="24"/>
              </w:rPr>
              <w:t xml:space="preserve"> </w:t>
            </w:r>
            <w:r w:rsidR="00073D31">
              <w:rPr>
                <w:rFonts w:eastAsia="Times New Roman" w:cs="Times New Roman"/>
                <w:szCs w:val="24"/>
              </w:rPr>
              <w:t xml:space="preserve">are </w:t>
            </w:r>
            <w:r w:rsidR="00213BB6">
              <w:rPr>
                <w:rFonts w:eastAsia="Times New Roman" w:cs="Times New Roman"/>
                <w:szCs w:val="24"/>
              </w:rPr>
              <w:t>a</w:t>
            </w:r>
            <w:r w:rsidR="001D0543">
              <w:rPr>
                <w:rFonts w:eastAsia="Times New Roman" w:cs="Times New Roman"/>
                <w:szCs w:val="24"/>
              </w:rPr>
              <w:t>t least</w:t>
            </w:r>
            <w:r w:rsidR="00D1320A">
              <w:rPr>
                <w:rFonts w:eastAsia="Times New Roman" w:cs="Times New Roman"/>
                <w:szCs w:val="24"/>
              </w:rPr>
              <w:t xml:space="preserve">        </w:t>
            </w:r>
            <w:r w:rsidR="00213BB6">
              <w:rPr>
                <w:rFonts w:eastAsia="Times New Roman" w:cs="Times New Roman"/>
                <w:szCs w:val="24"/>
              </w:rPr>
              <w:t xml:space="preserve"> -</w:t>
            </w:r>
            <w:r w:rsidR="00795673">
              <w:rPr>
                <w:rFonts w:eastAsia="Times New Roman" w:cs="Times New Roman"/>
                <w:szCs w:val="24"/>
              </w:rPr>
              <w:t>70</w:t>
            </w:r>
            <w:r w:rsidR="002A32F6">
              <w:rPr>
                <w:rFonts w:eastAsia="Times New Roman" w:cs="Times New Roman"/>
                <w:szCs w:val="24"/>
              </w:rPr>
              <w:t xml:space="preserve">°C and </w:t>
            </w:r>
            <w:r w:rsidR="009840A4">
              <w:rPr>
                <w:rFonts w:eastAsia="Times New Roman" w:cs="Times New Roman"/>
                <w:szCs w:val="24"/>
              </w:rPr>
              <w:t xml:space="preserve">a pressure of </w:t>
            </w:r>
            <w:r w:rsidR="006C0327">
              <w:rPr>
                <w:rFonts w:eastAsia="Times New Roman" w:cs="Times New Roman"/>
                <w:szCs w:val="24"/>
              </w:rPr>
              <w:t>10</w:t>
            </w:r>
            <w:r w:rsidR="001E757C">
              <w:rPr>
                <w:rFonts w:eastAsia="Times New Roman" w:cs="Times New Roman"/>
                <w:szCs w:val="24"/>
              </w:rPr>
              <w:t>^-7 Torr</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3CB31DFF" w14:textId="1DCF9FB0" w:rsidR="00784A75" w:rsidRPr="006017B4" w:rsidRDefault="00953DA9" w:rsidP="009A0F1D">
            <w:pPr>
              <w:spacing w:line="240" w:lineRule="auto"/>
              <w:ind w:firstLine="0"/>
              <w:textAlignment w:val="baseline"/>
              <w:rPr>
                <w:rFonts w:eastAsia="Times New Roman" w:cs="Times New Roman"/>
                <w:szCs w:val="24"/>
              </w:rPr>
            </w:pPr>
            <w:r>
              <w:rPr>
                <w:rFonts w:eastAsia="Times New Roman" w:cs="Times New Roman"/>
                <w:szCs w:val="24"/>
              </w:rPr>
              <w:t xml:space="preserve">The design </w:t>
            </w:r>
            <w:r w:rsidR="007106EB">
              <w:rPr>
                <w:rFonts w:eastAsia="Times New Roman" w:cs="Times New Roman"/>
                <w:szCs w:val="24"/>
              </w:rPr>
              <w:t>operates</w:t>
            </w:r>
            <w:r>
              <w:rPr>
                <w:rFonts w:eastAsia="Times New Roman" w:cs="Times New Roman"/>
                <w:szCs w:val="24"/>
              </w:rPr>
              <w:t xml:space="preserve"> in temperature</w:t>
            </w:r>
            <w:r w:rsidR="005B28E3">
              <w:rPr>
                <w:rFonts w:eastAsia="Times New Roman" w:cs="Times New Roman"/>
                <w:szCs w:val="24"/>
              </w:rPr>
              <w:t xml:space="preserve">s of </w:t>
            </w:r>
            <w:r w:rsidR="00876770">
              <w:rPr>
                <w:rFonts w:eastAsia="Times New Roman" w:cs="Times New Roman"/>
                <w:szCs w:val="24"/>
              </w:rPr>
              <w:t>-</w:t>
            </w:r>
            <w:r w:rsidR="005A2D9B">
              <w:rPr>
                <w:rFonts w:eastAsia="Times New Roman" w:cs="Times New Roman"/>
                <w:szCs w:val="24"/>
              </w:rPr>
              <w:t>70</w:t>
            </w:r>
            <w:r w:rsidR="00E5139F">
              <w:rPr>
                <w:rFonts w:eastAsia="Times New Roman" w:cs="Times New Roman"/>
                <w:szCs w:val="24"/>
              </w:rPr>
              <w:t>°C</w:t>
            </w:r>
            <w:r w:rsidR="005A2D9B">
              <w:rPr>
                <w:rFonts w:eastAsia="Times New Roman" w:cs="Times New Roman"/>
                <w:szCs w:val="24"/>
              </w:rPr>
              <w:t xml:space="preserve"> and -100</w:t>
            </w:r>
            <w:r w:rsidR="00876770">
              <w:rPr>
                <w:rFonts w:eastAsia="Times New Roman" w:cs="Times New Roman"/>
                <w:szCs w:val="24"/>
              </w:rPr>
              <w:t xml:space="preserve">°C </w:t>
            </w:r>
            <w:r w:rsidR="000916A1">
              <w:rPr>
                <w:rFonts w:eastAsia="Times New Roman" w:cs="Times New Roman"/>
                <w:szCs w:val="24"/>
              </w:rPr>
              <w:t xml:space="preserve">and </w:t>
            </w:r>
            <w:r w:rsidR="00C513AB">
              <w:rPr>
                <w:rFonts w:eastAsia="Times New Roman" w:cs="Times New Roman"/>
                <w:szCs w:val="24"/>
              </w:rPr>
              <w:t xml:space="preserve">pressures up to </w:t>
            </w:r>
            <w:r w:rsidR="00073D31">
              <w:rPr>
                <w:rFonts w:eastAsia="Times New Roman" w:cs="Times New Roman"/>
                <w:szCs w:val="24"/>
              </w:rPr>
              <w:t>high vacuum (</w:t>
            </w:r>
            <w:r w:rsidR="00C513AB">
              <w:rPr>
                <w:rFonts w:eastAsia="Times New Roman" w:cs="Times New Roman"/>
                <w:szCs w:val="24"/>
              </w:rPr>
              <w:t>10^-7 Torr</w:t>
            </w:r>
            <w:r w:rsidR="00073D31">
              <w:rPr>
                <w:rFonts w:eastAsia="Times New Roman" w:cs="Times New Roman"/>
                <w:szCs w:val="24"/>
              </w:rPr>
              <w:t>)</w:t>
            </w:r>
            <w:r w:rsidR="00C513AB">
              <w:rPr>
                <w:rFonts w:eastAsia="Times New Roman" w:cs="Times New Roman"/>
                <w:szCs w:val="24"/>
              </w:rPr>
              <w:t>.</w:t>
            </w:r>
          </w:p>
        </w:tc>
      </w:tr>
      <w:tr w:rsidR="00784A75" w:rsidRPr="006017B4" w14:paraId="28F7DA2E"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19C8E6FA" w14:textId="11E56D9E" w:rsidR="00784A75" w:rsidRPr="006017B4" w:rsidRDefault="00784A75" w:rsidP="009A0F1D">
            <w:pPr>
              <w:spacing w:line="240" w:lineRule="auto"/>
              <w:ind w:firstLine="0"/>
              <w:textAlignment w:val="baseline"/>
              <w:rPr>
                <w:rFonts w:eastAsia="Times New Roman" w:cs="Times New Roman"/>
                <w:szCs w:val="24"/>
              </w:rPr>
            </w:pPr>
            <w:r w:rsidRPr="006017B4">
              <w:rPr>
                <w:rFonts w:eastAsia="Times New Roman" w:cs="Times New Roman"/>
                <w:szCs w:val="24"/>
              </w:rPr>
              <w:t xml:space="preserve">Is our project scope constrained to creating a </w:t>
            </w:r>
            <w:r w:rsidR="004A4439">
              <w:rPr>
                <w:rFonts w:eastAsia="Times New Roman" w:cs="Times New Roman"/>
                <w:szCs w:val="24"/>
              </w:rPr>
              <w:t>testing fixture</w:t>
            </w:r>
            <w:r w:rsidRPr="006017B4">
              <w:rPr>
                <w:rFonts w:eastAsia="Times New Roman" w:cs="Times New Roman"/>
                <w:szCs w:val="24"/>
              </w:rPr>
              <w:t xml:space="preserve">, or should we also look at other ways of </w:t>
            </w:r>
            <w:r w:rsidR="004A4439">
              <w:rPr>
                <w:rFonts w:eastAsia="Times New Roman" w:cs="Times New Roman"/>
                <w:szCs w:val="24"/>
              </w:rPr>
              <w:t>maintaining water at ice</w:t>
            </w:r>
            <w:r w:rsidRPr="006017B4">
              <w:rPr>
                <w:rFonts w:eastAsia="Times New Roman" w:cs="Times New Roman"/>
                <w:szCs w:val="24"/>
              </w:rPr>
              <w:t>?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4B51C4E2" w14:textId="24903F0C" w:rsidR="00784A75" w:rsidRPr="006017B4" w:rsidRDefault="00D56A1E" w:rsidP="009A0F1D">
            <w:pPr>
              <w:spacing w:line="240" w:lineRule="auto"/>
              <w:ind w:firstLine="0"/>
              <w:textAlignment w:val="baseline"/>
              <w:rPr>
                <w:rFonts w:eastAsia="Times New Roman" w:cs="Times New Roman"/>
                <w:szCs w:val="24"/>
              </w:rPr>
            </w:pPr>
            <w:r>
              <w:rPr>
                <w:rFonts w:eastAsia="Times New Roman" w:cs="Times New Roman"/>
                <w:szCs w:val="24"/>
              </w:rPr>
              <w:t>“</w:t>
            </w:r>
            <w:r w:rsidR="007835F0">
              <w:rPr>
                <w:rFonts w:eastAsia="Times New Roman" w:cs="Times New Roman"/>
                <w:szCs w:val="24"/>
              </w:rPr>
              <w:t>A fixture is</w:t>
            </w:r>
            <w:r w:rsidR="00C14209">
              <w:rPr>
                <w:rFonts w:eastAsia="Times New Roman" w:cs="Times New Roman"/>
                <w:szCs w:val="24"/>
              </w:rPr>
              <w:t xml:space="preserve"> not</w:t>
            </w:r>
            <w:r w:rsidR="007835F0">
              <w:rPr>
                <w:rFonts w:eastAsia="Times New Roman" w:cs="Times New Roman"/>
                <w:szCs w:val="24"/>
              </w:rPr>
              <w:t xml:space="preserve"> required but would be helpful</w:t>
            </w:r>
            <w:r w:rsidR="00ED6343">
              <w:rPr>
                <w:rFonts w:eastAsia="Times New Roman" w:cs="Times New Roman"/>
                <w:szCs w:val="24"/>
              </w:rPr>
              <w:t xml:space="preserve">. </w:t>
            </w:r>
            <w:r w:rsidR="00AB3601">
              <w:rPr>
                <w:rFonts w:eastAsia="Times New Roman" w:cs="Times New Roman"/>
                <w:szCs w:val="24"/>
              </w:rPr>
              <w:t xml:space="preserve">It may not need a new fixture but maybe a different process </w:t>
            </w:r>
            <w:r w:rsidR="00DE3D73">
              <w:rPr>
                <w:rFonts w:eastAsia="Times New Roman" w:cs="Times New Roman"/>
                <w:szCs w:val="24"/>
              </w:rPr>
              <w:t>of</w:t>
            </w:r>
            <w:r w:rsidR="004724AB">
              <w:rPr>
                <w:rFonts w:eastAsia="Times New Roman" w:cs="Times New Roman"/>
                <w:szCs w:val="24"/>
              </w:rPr>
              <w:t xml:space="preserve"> cooling and pressurizing.</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1AFAF78F" w14:textId="596AAB06" w:rsidR="00784A75" w:rsidRPr="006017B4" w:rsidRDefault="009A040A" w:rsidP="009A0F1D">
            <w:pPr>
              <w:spacing w:line="240" w:lineRule="auto"/>
              <w:ind w:firstLine="0"/>
              <w:textAlignment w:val="baseline"/>
              <w:rPr>
                <w:rFonts w:eastAsia="Times New Roman" w:cs="Times New Roman"/>
                <w:szCs w:val="24"/>
              </w:rPr>
            </w:pPr>
            <w:r>
              <w:rPr>
                <w:rFonts w:eastAsia="Times New Roman" w:cs="Times New Roman"/>
                <w:szCs w:val="24"/>
              </w:rPr>
              <w:t xml:space="preserve">A </w:t>
            </w:r>
            <w:r w:rsidR="0010243A">
              <w:rPr>
                <w:rFonts w:eastAsia="Times New Roman" w:cs="Times New Roman"/>
                <w:szCs w:val="24"/>
              </w:rPr>
              <w:t>physical</w:t>
            </w:r>
            <w:r w:rsidR="00AA5350">
              <w:rPr>
                <w:rFonts w:eastAsia="Times New Roman" w:cs="Times New Roman"/>
                <w:szCs w:val="24"/>
              </w:rPr>
              <w:t xml:space="preserve">, tested prototype </w:t>
            </w:r>
            <w:r w:rsidR="00FA60F8">
              <w:rPr>
                <w:rFonts w:eastAsia="Times New Roman" w:cs="Times New Roman"/>
                <w:szCs w:val="24"/>
              </w:rPr>
              <w:t>would be ideal</w:t>
            </w:r>
            <w:r w:rsidR="008E079D">
              <w:rPr>
                <w:rFonts w:eastAsia="Times New Roman" w:cs="Times New Roman"/>
                <w:szCs w:val="24"/>
              </w:rPr>
              <w:t xml:space="preserve"> but</w:t>
            </w:r>
            <w:r w:rsidR="005B4145">
              <w:rPr>
                <w:rFonts w:eastAsia="Times New Roman" w:cs="Times New Roman"/>
                <w:szCs w:val="24"/>
              </w:rPr>
              <w:t xml:space="preserve"> </w:t>
            </w:r>
            <w:r w:rsidR="00AA5350">
              <w:rPr>
                <w:rFonts w:eastAsia="Times New Roman" w:cs="Times New Roman"/>
                <w:szCs w:val="24"/>
              </w:rPr>
              <w:t>designing</w:t>
            </w:r>
            <w:r w:rsidR="005B4145">
              <w:rPr>
                <w:rFonts w:eastAsia="Times New Roman" w:cs="Times New Roman"/>
                <w:szCs w:val="24"/>
              </w:rPr>
              <w:t xml:space="preserve"> a different process </w:t>
            </w:r>
            <w:r w:rsidR="00E6173F">
              <w:rPr>
                <w:rFonts w:eastAsia="Times New Roman" w:cs="Times New Roman"/>
                <w:szCs w:val="24"/>
              </w:rPr>
              <w:t xml:space="preserve">of </w:t>
            </w:r>
            <w:r w:rsidR="00052331">
              <w:rPr>
                <w:rFonts w:eastAsia="Times New Roman" w:cs="Times New Roman"/>
                <w:szCs w:val="24"/>
              </w:rPr>
              <w:t>pumping down</w:t>
            </w:r>
            <w:r w:rsidR="00672475">
              <w:rPr>
                <w:rFonts w:eastAsia="Times New Roman" w:cs="Times New Roman"/>
                <w:szCs w:val="24"/>
              </w:rPr>
              <w:t xml:space="preserve"> the chamber </w:t>
            </w:r>
            <w:r w:rsidR="00225593">
              <w:rPr>
                <w:rFonts w:eastAsia="Times New Roman" w:cs="Times New Roman"/>
                <w:szCs w:val="24"/>
              </w:rPr>
              <w:t xml:space="preserve">to </w:t>
            </w:r>
            <w:r w:rsidR="00930D74">
              <w:rPr>
                <w:rFonts w:eastAsia="Times New Roman" w:cs="Times New Roman"/>
                <w:szCs w:val="24"/>
              </w:rPr>
              <w:t xml:space="preserve">properly cool the regolith without </w:t>
            </w:r>
            <w:r w:rsidR="00BE55BD">
              <w:rPr>
                <w:rFonts w:eastAsia="Times New Roman" w:cs="Times New Roman"/>
                <w:szCs w:val="24"/>
              </w:rPr>
              <w:t>evaporation</w:t>
            </w:r>
            <w:r w:rsidR="00052331">
              <w:rPr>
                <w:rFonts w:eastAsia="Times New Roman" w:cs="Times New Roman"/>
                <w:szCs w:val="24"/>
              </w:rPr>
              <w:t xml:space="preserve"> is also sufficient</w:t>
            </w:r>
            <w:r w:rsidR="00BE55BD">
              <w:rPr>
                <w:rFonts w:eastAsia="Times New Roman" w:cs="Times New Roman"/>
                <w:szCs w:val="24"/>
              </w:rPr>
              <w:t>.</w:t>
            </w:r>
          </w:p>
        </w:tc>
      </w:tr>
      <w:tr w:rsidR="00784A75" w:rsidRPr="006017B4" w14:paraId="01A5E19F" w14:textId="77777777" w:rsidTr="005D03C3">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4779D726" w14:textId="10110BF1" w:rsidR="00784A75" w:rsidRPr="006017B4" w:rsidRDefault="00713D0E" w:rsidP="009A0F1D">
            <w:pPr>
              <w:spacing w:line="240" w:lineRule="auto"/>
              <w:ind w:firstLine="0"/>
              <w:textAlignment w:val="baseline"/>
              <w:rPr>
                <w:rFonts w:eastAsia="Times New Roman" w:cs="Times New Roman"/>
                <w:szCs w:val="24"/>
              </w:rPr>
            </w:pPr>
            <w:r>
              <w:rPr>
                <w:rFonts w:eastAsia="Times New Roman" w:cs="Times New Roman"/>
                <w:szCs w:val="24"/>
              </w:rPr>
              <w:t>What are the size constraints?</w:t>
            </w:r>
            <w:r w:rsidR="00784A75" w:rsidRPr="006017B4">
              <w:rPr>
                <w:rFonts w:eastAsia="Times New Roman" w:cs="Times New Roman"/>
                <w:szCs w:val="24"/>
              </w:rPr>
              <w:t>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283FAEBD" w14:textId="46A33815" w:rsidR="00784A75" w:rsidRPr="006017B4" w:rsidRDefault="001C7DAB" w:rsidP="009A0F1D">
            <w:pPr>
              <w:spacing w:line="240" w:lineRule="auto"/>
              <w:ind w:firstLine="0"/>
              <w:textAlignment w:val="baseline"/>
              <w:rPr>
                <w:rFonts w:eastAsia="Times New Roman" w:cs="Times New Roman"/>
                <w:szCs w:val="24"/>
              </w:rPr>
            </w:pPr>
            <w:r>
              <w:rPr>
                <w:rFonts w:eastAsia="Times New Roman" w:cs="Times New Roman"/>
                <w:szCs w:val="24"/>
              </w:rPr>
              <w:t>“</w:t>
            </w:r>
            <w:r w:rsidR="00A70F77">
              <w:rPr>
                <w:rFonts w:eastAsia="Times New Roman" w:cs="Times New Roman"/>
                <w:szCs w:val="24"/>
              </w:rPr>
              <w:t xml:space="preserve">It </w:t>
            </w:r>
            <w:r w:rsidR="0068295E">
              <w:rPr>
                <w:rFonts w:eastAsia="Times New Roman" w:cs="Times New Roman"/>
                <w:szCs w:val="24"/>
              </w:rPr>
              <w:t>has the ability to</w:t>
            </w:r>
            <w:r w:rsidR="00A70F77">
              <w:rPr>
                <w:rFonts w:eastAsia="Times New Roman" w:cs="Times New Roman"/>
                <w:szCs w:val="24"/>
              </w:rPr>
              <w:t xml:space="preserve"> fit within the PLANET chamber which is 2m x 3m </w:t>
            </w:r>
            <w:r w:rsidR="002400FE">
              <w:rPr>
                <w:rFonts w:eastAsia="Times New Roman" w:cs="Times New Roman"/>
                <w:szCs w:val="24"/>
              </w:rPr>
              <w:t>cylinder.</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2E1F4BA6" w14:textId="2745E29F" w:rsidR="00784A75" w:rsidRPr="006017B4" w:rsidRDefault="002F22A9" w:rsidP="009A0F1D">
            <w:pPr>
              <w:spacing w:line="240" w:lineRule="auto"/>
              <w:ind w:firstLine="0"/>
              <w:textAlignment w:val="baseline"/>
              <w:rPr>
                <w:rFonts w:eastAsia="Times New Roman" w:cs="Times New Roman"/>
                <w:szCs w:val="24"/>
              </w:rPr>
            </w:pPr>
            <w:r>
              <w:rPr>
                <w:rFonts w:eastAsia="Times New Roman" w:cs="Times New Roman"/>
                <w:szCs w:val="24"/>
              </w:rPr>
              <w:t>The fixture</w:t>
            </w:r>
            <w:r w:rsidR="00A56D06">
              <w:rPr>
                <w:rFonts w:eastAsia="Times New Roman" w:cs="Times New Roman"/>
                <w:szCs w:val="24"/>
              </w:rPr>
              <w:t xml:space="preserve"> is designed to be within th</w:t>
            </w:r>
            <w:r w:rsidR="00B022B1">
              <w:rPr>
                <w:rFonts w:eastAsia="Times New Roman" w:cs="Times New Roman"/>
                <w:szCs w:val="24"/>
              </w:rPr>
              <w:t>ose dimensions.</w:t>
            </w:r>
          </w:p>
        </w:tc>
      </w:tr>
      <w:tr w:rsidR="00784A75" w:rsidRPr="006017B4" w14:paraId="4FA23B41" w14:textId="77777777" w:rsidTr="005D03C3">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53CD3AB8" w14:textId="61E371FB" w:rsidR="00784A75" w:rsidRPr="006017B4" w:rsidRDefault="00713D0E" w:rsidP="009A0F1D">
            <w:pPr>
              <w:spacing w:line="240" w:lineRule="auto"/>
              <w:ind w:firstLine="0"/>
              <w:textAlignment w:val="baseline"/>
              <w:rPr>
                <w:rFonts w:eastAsia="Times New Roman" w:cs="Times New Roman"/>
                <w:szCs w:val="24"/>
              </w:rPr>
            </w:pPr>
            <w:r w:rsidRPr="00713D0E">
              <w:rPr>
                <w:rFonts w:eastAsia="Times New Roman" w:cs="Times New Roman"/>
                <w:szCs w:val="24"/>
              </w:rPr>
              <w:t>What should the lifespan of the fixture be?</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03529A43" w14:textId="790ABBC5" w:rsidR="00784A75" w:rsidRPr="00A32832" w:rsidRDefault="00A32832" w:rsidP="009A0F1D">
            <w:pPr>
              <w:spacing w:line="240" w:lineRule="auto"/>
              <w:ind w:firstLine="0"/>
              <w:textAlignment w:val="baseline"/>
              <w:rPr>
                <w:rFonts w:eastAsia="Times New Roman" w:cs="Times New Roman"/>
                <w:szCs w:val="24"/>
              </w:rPr>
            </w:pPr>
            <w:r>
              <w:rPr>
                <w:rFonts w:eastAsia="Times New Roman" w:cs="Times New Roman"/>
                <w:szCs w:val="24"/>
              </w:rPr>
              <w:t xml:space="preserve">“It </w:t>
            </w:r>
            <w:r w:rsidR="00436738">
              <w:rPr>
                <w:rFonts w:eastAsia="Times New Roman" w:cs="Times New Roman"/>
                <w:szCs w:val="24"/>
              </w:rPr>
              <w:t>can</w:t>
            </w:r>
            <w:r>
              <w:rPr>
                <w:rFonts w:eastAsia="Times New Roman" w:cs="Times New Roman"/>
                <w:szCs w:val="24"/>
              </w:rPr>
              <w:t xml:space="preserve"> be tested multiple times”</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12F4AD1F" w14:textId="59D93790" w:rsidR="00784A75" w:rsidRPr="006017B4" w:rsidRDefault="00B77310" w:rsidP="009A0F1D">
            <w:pPr>
              <w:spacing w:line="240" w:lineRule="auto"/>
              <w:ind w:firstLine="0"/>
              <w:textAlignment w:val="baseline"/>
              <w:rPr>
                <w:rFonts w:eastAsia="Times New Roman" w:cs="Times New Roman"/>
                <w:szCs w:val="24"/>
              </w:rPr>
            </w:pPr>
            <w:r>
              <w:rPr>
                <w:rFonts w:eastAsia="Times New Roman" w:cs="Times New Roman"/>
                <w:szCs w:val="24"/>
              </w:rPr>
              <w:t xml:space="preserve">The fixture </w:t>
            </w:r>
            <w:r w:rsidR="00D83E5A">
              <w:rPr>
                <w:rFonts w:eastAsia="Times New Roman" w:cs="Times New Roman"/>
                <w:szCs w:val="24"/>
              </w:rPr>
              <w:t xml:space="preserve">is capable of being tested </w:t>
            </w:r>
            <w:r w:rsidR="00981366">
              <w:rPr>
                <w:rFonts w:eastAsia="Times New Roman" w:cs="Times New Roman"/>
                <w:szCs w:val="24"/>
              </w:rPr>
              <w:t>multiple times</w:t>
            </w:r>
            <w:r w:rsidR="00651DF1">
              <w:rPr>
                <w:rFonts w:eastAsia="Times New Roman" w:cs="Times New Roman"/>
                <w:szCs w:val="24"/>
              </w:rPr>
              <w:t xml:space="preserve"> in a high </w:t>
            </w:r>
            <w:r w:rsidR="00651DF1">
              <w:rPr>
                <w:rFonts w:eastAsia="Times New Roman" w:cs="Times New Roman"/>
                <w:szCs w:val="24"/>
              </w:rPr>
              <w:lastRenderedPageBreak/>
              <w:t>pressure and temperature environment.</w:t>
            </w:r>
          </w:p>
        </w:tc>
      </w:tr>
      <w:tr w:rsidR="00784A75" w:rsidRPr="006017B4" w14:paraId="7230FB1C" w14:textId="77777777" w:rsidTr="005D03C3">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1DC817EA" w14:textId="1454C286" w:rsidR="00784A75" w:rsidRPr="006017B4" w:rsidRDefault="00713D0E" w:rsidP="009A0F1D">
            <w:pPr>
              <w:spacing w:line="240" w:lineRule="auto"/>
              <w:ind w:firstLine="0"/>
              <w:textAlignment w:val="baseline"/>
              <w:rPr>
                <w:rFonts w:eastAsia="Times New Roman" w:cs="Times New Roman"/>
                <w:szCs w:val="24"/>
              </w:rPr>
            </w:pPr>
            <w:r>
              <w:rPr>
                <w:rFonts w:eastAsia="Times New Roman" w:cs="Times New Roman"/>
                <w:szCs w:val="24"/>
              </w:rPr>
              <w:t>Are there PLANET chamber constraints?</w:t>
            </w:r>
            <w:r w:rsidR="00784A75" w:rsidRPr="006017B4">
              <w:rPr>
                <w:rFonts w:eastAsia="Times New Roman" w:cs="Times New Roman"/>
                <w:szCs w:val="24"/>
              </w:rPr>
              <w:t>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204A23AF" w14:textId="598ED27D" w:rsidR="00784A75" w:rsidRPr="006017B4" w:rsidRDefault="00E87F8C" w:rsidP="009A0F1D">
            <w:pPr>
              <w:spacing w:line="240" w:lineRule="auto"/>
              <w:ind w:firstLine="0"/>
              <w:textAlignment w:val="baseline"/>
              <w:rPr>
                <w:rFonts w:eastAsia="Times New Roman" w:cs="Times New Roman"/>
                <w:szCs w:val="24"/>
              </w:rPr>
            </w:pPr>
            <w:r>
              <w:rPr>
                <w:rFonts w:eastAsia="Times New Roman" w:cs="Times New Roman"/>
                <w:szCs w:val="24"/>
              </w:rPr>
              <w:t>“</w:t>
            </w:r>
            <w:r w:rsidR="008A379B">
              <w:rPr>
                <w:rFonts w:eastAsia="Times New Roman" w:cs="Times New Roman"/>
                <w:szCs w:val="24"/>
              </w:rPr>
              <w:t>Just the size of the bed that is placed into the chamber.</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5747A27A" w14:textId="089183CB" w:rsidR="00784A75" w:rsidRPr="006017B4" w:rsidRDefault="00F42BDE" w:rsidP="009A0F1D">
            <w:pPr>
              <w:spacing w:line="240" w:lineRule="auto"/>
              <w:ind w:firstLine="0"/>
              <w:textAlignment w:val="baseline"/>
              <w:rPr>
                <w:rFonts w:eastAsia="Times New Roman" w:cs="Times New Roman"/>
                <w:szCs w:val="24"/>
              </w:rPr>
            </w:pPr>
            <w:r>
              <w:rPr>
                <w:rFonts w:eastAsia="Times New Roman" w:cs="Times New Roman"/>
                <w:szCs w:val="24"/>
              </w:rPr>
              <w:t xml:space="preserve">The fixture </w:t>
            </w:r>
            <w:r w:rsidR="00C85D0E">
              <w:rPr>
                <w:rFonts w:eastAsia="Times New Roman" w:cs="Times New Roman"/>
                <w:szCs w:val="24"/>
              </w:rPr>
              <w:t>is made to fit within the chamber.</w:t>
            </w:r>
          </w:p>
        </w:tc>
      </w:tr>
      <w:tr w:rsidR="00B25DEA" w:rsidRPr="006017B4" w14:paraId="249AE402" w14:textId="77777777" w:rsidTr="005D03C3">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5C1E4460" w14:textId="29A518A3" w:rsidR="00B25DEA" w:rsidRPr="006017B4" w:rsidRDefault="00B25DEA" w:rsidP="009A0F1D">
            <w:pPr>
              <w:spacing w:line="240" w:lineRule="auto"/>
              <w:ind w:firstLine="0"/>
              <w:textAlignment w:val="baseline"/>
              <w:rPr>
                <w:rFonts w:eastAsia="Times New Roman" w:cs="Times New Roman"/>
                <w:szCs w:val="24"/>
              </w:rPr>
            </w:pPr>
            <w:r w:rsidRPr="006017B4">
              <w:rPr>
                <w:rFonts w:eastAsia="Times New Roman" w:cs="Times New Roman"/>
                <w:szCs w:val="24"/>
              </w:rPr>
              <w:t>We will be testing our project with liquid nitrogen, but are there other cryogenic fluids we need to consider?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10320399" w14:textId="582BBD24" w:rsidR="00B25DEA" w:rsidRPr="006017B4" w:rsidRDefault="00E87F8C" w:rsidP="009A0F1D">
            <w:pPr>
              <w:spacing w:line="240" w:lineRule="auto"/>
              <w:ind w:firstLine="0"/>
              <w:textAlignment w:val="baseline"/>
              <w:rPr>
                <w:rFonts w:eastAsia="Times New Roman" w:cs="Times New Roman"/>
                <w:szCs w:val="24"/>
              </w:rPr>
            </w:pPr>
            <w:r>
              <w:rPr>
                <w:rFonts w:eastAsia="Times New Roman" w:cs="Times New Roman"/>
                <w:szCs w:val="24"/>
              </w:rPr>
              <w:t>“</w:t>
            </w:r>
            <w:r w:rsidR="00004B19">
              <w:rPr>
                <w:rFonts w:eastAsia="Times New Roman" w:cs="Times New Roman"/>
                <w:szCs w:val="24"/>
              </w:rPr>
              <w:t>We have only used liquid nitrogen.</w:t>
            </w:r>
            <w:r>
              <w:rPr>
                <w:rFonts w:eastAsia="Times New Roman" w:cs="Times New Roman"/>
                <w:szCs w:val="24"/>
              </w:rPr>
              <w: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69C0CD8F" w14:textId="2FCB1A1A" w:rsidR="00B25DEA" w:rsidRPr="006017B4" w:rsidRDefault="007B2365" w:rsidP="009A0F1D">
            <w:pPr>
              <w:spacing w:line="240" w:lineRule="auto"/>
              <w:ind w:firstLine="0"/>
              <w:textAlignment w:val="baseline"/>
              <w:rPr>
                <w:rFonts w:eastAsia="Times New Roman" w:cs="Times New Roman"/>
                <w:szCs w:val="24"/>
              </w:rPr>
            </w:pPr>
            <w:r>
              <w:rPr>
                <w:rFonts w:eastAsia="Times New Roman" w:cs="Times New Roman"/>
                <w:szCs w:val="24"/>
              </w:rPr>
              <w:t xml:space="preserve">The </w:t>
            </w:r>
            <w:r w:rsidR="003A5F82">
              <w:rPr>
                <w:rFonts w:eastAsia="Times New Roman" w:cs="Times New Roman"/>
                <w:szCs w:val="24"/>
              </w:rPr>
              <w:t xml:space="preserve">current </w:t>
            </w:r>
            <w:r>
              <w:rPr>
                <w:rFonts w:eastAsia="Times New Roman" w:cs="Times New Roman"/>
                <w:szCs w:val="24"/>
              </w:rPr>
              <w:t>solution use</w:t>
            </w:r>
            <w:r w:rsidR="003A5F82">
              <w:rPr>
                <w:rFonts w:eastAsia="Times New Roman" w:cs="Times New Roman"/>
                <w:szCs w:val="24"/>
              </w:rPr>
              <w:t>s</w:t>
            </w:r>
            <w:r>
              <w:rPr>
                <w:rFonts w:eastAsia="Times New Roman" w:cs="Times New Roman"/>
                <w:szCs w:val="24"/>
              </w:rPr>
              <w:t xml:space="preserve"> liquid nitrogen</w:t>
            </w:r>
            <w:r w:rsidR="00436738">
              <w:rPr>
                <w:rFonts w:eastAsia="Times New Roman" w:cs="Times New Roman"/>
                <w:szCs w:val="24"/>
              </w:rPr>
              <w:t>, but liquid hydrogen can be explored</w:t>
            </w:r>
            <w:r>
              <w:rPr>
                <w:rFonts w:eastAsia="Times New Roman" w:cs="Times New Roman"/>
                <w:szCs w:val="24"/>
              </w:rPr>
              <w:t>.</w:t>
            </w:r>
          </w:p>
        </w:tc>
      </w:tr>
      <w:tr w:rsidR="00262BD1" w:rsidRPr="006017B4" w14:paraId="29D52870" w14:textId="77777777" w:rsidTr="005D03C3">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5DE32A1B" w14:textId="673B687E" w:rsidR="00262BD1" w:rsidRDefault="00262BD1" w:rsidP="009A0F1D">
            <w:pPr>
              <w:spacing w:line="240" w:lineRule="auto"/>
              <w:ind w:firstLine="0"/>
              <w:textAlignment w:val="baseline"/>
              <w:rPr>
                <w:rFonts w:eastAsia="Times New Roman" w:cs="Times New Roman"/>
                <w:szCs w:val="24"/>
              </w:rPr>
            </w:pPr>
            <w:r>
              <w:rPr>
                <w:rFonts w:eastAsia="Times New Roman" w:cs="Times New Roman"/>
                <w:szCs w:val="24"/>
              </w:rPr>
              <w:t xml:space="preserve">Do we need </w:t>
            </w:r>
            <w:r w:rsidR="00B45C2C">
              <w:rPr>
                <w:rFonts w:eastAsia="Times New Roman" w:cs="Times New Roman"/>
                <w:szCs w:val="24"/>
              </w:rPr>
              <w:t xml:space="preserve">to install </w:t>
            </w:r>
            <w:r w:rsidR="001633B3">
              <w:rPr>
                <w:rFonts w:eastAsia="Times New Roman" w:cs="Times New Roman"/>
                <w:szCs w:val="24"/>
              </w:rPr>
              <w:t xml:space="preserve">any measurement devices in our </w:t>
            </w:r>
            <w:r w:rsidR="00CE7286">
              <w:rPr>
                <w:rFonts w:eastAsia="Times New Roman" w:cs="Times New Roman"/>
                <w:szCs w:val="24"/>
              </w:rPr>
              <w:t>unit?</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6ED33C1A" w14:textId="33872EFD" w:rsidR="00262BD1" w:rsidRPr="00CE7286" w:rsidRDefault="00CE7286" w:rsidP="009A0F1D">
            <w:pPr>
              <w:spacing w:line="240" w:lineRule="auto"/>
              <w:ind w:firstLine="0"/>
              <w:textAlignment w:val="baseline"/>
              <w:rPr>
                <w:rFonts w:eastAsia="Times New Roman" w:cs="Times New Roman"/>
                <w:szCs w:val="24"/>
              </w:rPr>
            </w:pPr>
            <w:r>
              <w:rPr>
                <w:rFonts w:eastAsia="Times New Roman" w:cs="Times New Roman"/>
                <w:szCs w:val="24"/>
              </w:rPr>
              <w:t xml:space="preserve">“The </w:t>
            </w:r>
            <w:r w:rsidR="00B21B7F">
              <w:rPr>
                <w:rFonts w:eastAsia="Times New Roman" w:cs="Times New Roman"/>
                <w:szCs w:val="24"/>
              </w:rPr>
              <w:t>de</w:t>
            </w:r>
            <w:r w:rsidR="00255867">
              <w:rPr>
                <w:rFonts w:eastAsia="Times New Roman" w:cs="Times New Roman"/>
                <w:szCs w:val="24"/>
              </w:rPr>
              <w:t xml:space="preserve">sign </w:t>
            </w:r>
            <w:r w:rsidR="00776834">
              <w:rPr>
                <w:rFonts w:eastAsia="Times New Roman" w:cs="Times New Roman"/>
                <w:szCs w:val="24"/>
              </w:rPr>
              <w:t>has</w:t>
            </w:r>
            <w:r w:rsidR="00255867">
              <w:rPr>
                <w:rFonts w:eastAsia="Times New Roman" w:cs="Times New Roman"/>
                <w:szCs w:val="24"/>
              </w:rPr>
              <w:t xml:space="preserve"> </w:t>
            </w:r>
            <w:r w:rsidR="00B83C06">
              <w:rPr>
                <w:rFonts w:eastAsia="Times New Roman" w:cs="Times New Roman"/>
                <w:szCs w:val="24"/>
              </w:rPr>
              <w:t xml:space="preserve">a </w:t>
            </w:r>
            <w:r w:rsidR="00486647">
              <w:rPr>
                <w:rFonts w:eastAsia="Times New Roman" w:cs="Times New Roman"/>
                <w:szCs w:val="24"/>
              </w:rPr>
              <w:t>way to</w:t>
            </w:r>
            <w:r w:rsidR="00C31D5A">
              <w:rPr>
                <w:rFonts w:eastAsia="Times New Roman" w:cs="Times New Roman"/>
                <w:szCs w:val="24"/>
              </w:rPr>
              <w:t xml:space="preserve"> </w:t>
            </w:r>
            <w:r w:rsidR="00486647">
              <w:rPr>
                <w:rFonts w:eastAsia="Times New Roman" w:cs="Times New Roman"/>
                <w:szCs w:val="24"/>
              </w:rPr>
              <w:t>measure temperature, pressure, and amount of moisture retained”</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38B599AC" w14:textId="213E458B" w:rsidR="00262BD1" w:rsidRPr="006017B4" w:rsidRDefault="00486647" w:rsidP="009A0F1D">
            <w:pPr>
              <w:spacing w:line="240" w:lineRule="auto"/>
              <w:ind w:firstLine="0"/>
              <w:textAlignment w:val="baseline"/>
              <w:rPr>
                <w:rFonts w:eastAsia="Times New Roman" w:cs="Times New Roman"/>
                <w:szCs w:val="24"/>
              </w:rPr>
            </w:pPr>
            <w:r>
              <w:rPr>
                <w:rFonts w:eastAsia="Times New Roman" w:cs="Times New Roman"/>
                <w:szCs w:val="24"/>
              </w:rPr>
              <w:t xml:space="preserve">The </w:t>
            </w:r>
            <w:r w:rsidR="00CB414B">
              <w:rPr>
                <w:rFonts w:eastAsia="Times New Roman" w:cs="Times New Roman"/>
                <w:szCs w:val="24"/>
              </w:rPr>
              <w:t xml:space="preserve">fixture </w:t>
            </w:r>
            <w:r w:rsidR="006A16D1">
              <w:rPr>
                <w:rFonts w:eastAsia="Times New Roman" w:cs="Times New Roman"/>
                <w:szCs w:val="24"/>
              </w:rPr>
              <w:t>is equipped with</w:t>
            </w:r>
            <w:r w:rsidR="00A46F72">
              <w:rPr>
                <w:rFonts w:eastAsia="Times New Roman" w:cs="Times New Roman"/>
                <w:szCs w:val="24"/>
              </w:rPr>
              <w:t xml:space="preserve"> </w:t>
            </w:r>
            <w:r w:rsidR="001C261F">
              <w:rPr>
                <w:rFonts w:eastAsia="Times New Roman" w:cs="Times New Roman"/>
                <w:szCs w:val="24"/>
              </w:rPr>
              <w:t>thermocouples for temperature</w:t>
            </w:r>
            <w:r w:rsidR="004F5228">
              <w:rPr>
                <w:rFonts w:eastAsia="Times New Roman" w:cs="Times New Roman"/>
                <w:szCs w:val="24"/>
              </w:rPr>
              <w:t xml:space="preserve">, and </w:t>
            </w:r>
            <w:r w:rsidR="00A46F72">
              <w:rPr>
                <w:rFonts w:eastAsia="Times New Roman" w:cs="Times New Roman"/>
                <w:szCs w:val="24"/>
              </w:rPr>
              <w:t xml:space="preserve">the correct measurement devices </w:t>
            </w:r>
            <w:r w:rsidR="00B62CAF">
              <w:rPr>
                <w:rFonts w:eastAsia="Times New Roman" w:cs="Times New Roman"/>
                <w:szCs w:val="24"/>
              </w:rPr>
              <w:t>for pressure and moisture.</w:t>
            </w:r>
          </w:p>
        </w:tc>
      </w:tr>
      <w:tr w:rsidR="00B003A1" w:rsidRPr="006017B4" w14:paraId="75A5E311" w14:textId="77777777" w:rsidTr="005D03C3">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4EA8C496" w14:textId="55E4E56B" w:rsidR="00B003A1" w:rsidRDefault="00B003A1" w:rsidP="009A0F1D">
            <w:pPr>
              <w:spacing w:line="240" w:lineRule="auto"/>
              <w:ind w:firstLine="0"/>
              <w:textAlignment w:val="baseline"/>
              <w:rPr>
                <w:rFonts w:eastAsia="Times New Roman" w:cs="Times New Roman"/>
                <w:szCs w:val="24"/>
              </w:rPr>
            </w:pPr>
            <w:r>
              <w:rPr>
                <w:rFonts w:eastAsia="Times New Roman" w:cs="Times New Roman"/>
                <w:szCs w:val="24"/>
              </w:rPr>
              <w:t xml:space="preserve">How much water </w:t>
            </w:r>
            <w:r w:rsidR="001D119F">
              <w:rPr>
                <w:rFonts w:eastAsia="Times New Roman" w:cs="Times New Roman"/>
                <w:szCs w:val="24"/>
              </w:rPr>
              <w:t>ice should be retained in the regolith?</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3B8A8D80" w14:textId="6233909F" w:rsidR="00B003A1" w:rsidRDefault="00421729" w:rsidP="009A0F1D">
            <w:pPr>
              <w:spacing w:line="240" w:lineRule="auto"/>
              <w:ind w:firstLine="0"/>
              <w:textAlignment w:val="baseline"/>
              <w:rPr>
                <w:rFonts w:eastAsia="Times New Roman" w:cs="Times New Roman"/>
                <w:szCs w:val="24"/>
              </w:rPr>
            </w:pPr>
            <w:r>
              <w:rPr>
                <w:rFonts w:eastAsia="Times New Roman" w:cs="Times New Roman"/>
                <w:szCs w:val="24"/>
              </w:rPr>
              <w:t>“4-10% water”</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4D634DA0" w14:textId="76156A3B" w:rsidR="00B003A1" w:rsidRDefault="00A25069" w:rsidP="009A0F1D">
            <w:pPr>
              <w:spacing w:line="240" w:lineRule="auto"/>
              <w:ind w:firstLine="0"/>
              <w:textAlignment w:val="baseline"/>
              <w:rPr>
                <w:rFonts w:eastAsia="Times New Roman" w:cs="Times New Roman"/>
                <w:szCs w:val="24"/>
              </w:rPr>
            </w:pPr>
            <w:r>
              <w:rPr>
                <w:rFonts w:eastAsia="Times New Roman" w:cs="Times New Roman"/>
                <w:szCs w:val="24"/>
              </w:rPr>
              <w:t xml:space="preserve">The goal is to retain 4-10% water ice in the regolith simulant mixture, </w:t>
            </w:r>
            <w:proofErr w:type="gramStart"/>
            <w:r w:rsidR="00AE23B4">
              <w:rPr>
                <w:rFonts w:eastAsia="Times New Roman" w:cs="Times New Roman"/>
                <w:szCs w:val="24"/>
              </w:rPr>
              <w:t>at all times</w:t>
            </w:r>
            <w:proofErr w:type="gramEnd"/>
            <w:r>
              <w:rPr>
                <w:rFonts w:eastAsia="Times New Roman" w:cs="Times New Roman"/>
                <w:szCs w:val="24"/>
              </w:rPr>
              <w:t xml:space="preserve"> but </w:t>
            </w:r>
            <w:r w:rsidR="00AE63F1">
              <w:rPr>
                <w:rFonts w:eastAsia="Times New Roman" w:cs="Times New Roman"/>
                <w:szCs w:val="24"/>
              </w:rPr>
              <w:t xml:space="preserve">just </w:t>
            </w:r>
            <w:r w:rsidR="00AE23B4">
              <w:rPr>
                <w:rFonts w:eastAsia="Times New Roman" w:cs="Times New Roman"/>
                <w:szCs w:val="24"/>
              </w:rPr>
              <w:t>a design process for this might be suff</w:t>
            </w:r>
            <w:r w:rsidR="00667028">
              <w:rPr>
                <w:rFonts w:eastAsia="Times New Roman" w:cs="Times New Roman"/>
                <w:szCs w:val="24"/>
              </w:rPr>
              <w:t>icient.</w:t>
            </w:r>
            <w:r>
              <w:rPr>
                <w:rFonts w:eastAsia="Times New Roman" w:cs="Times New Roman"/>
                <w:szCs w:val="24"/>
              </w:rPr>
              <w:t xml:space="preserve"> </w:t>
            </w:r>
          </w:p>
        </w:tc>
      </w:tr>
    </w:tbl>
    <w:p w14:paraId="5815BA66" w14:textId="5E7C0604" w:rsidR="20A52A11" w:rsidRDefault="20A52A11" w:rsidP="20A52A11">
      <w:pPr>
        <w:ind w:firstLine="0"/>
        <w:rPr>
          <w:rFonts w:eastAsia="Times New Roman" w:cs="Times New Roman"/>
          <w:b/>
          <w:bCs/>
        </w:rPr>
      </w:pPr>
    </w:p>
    <w:p w14:paraId="0EB463BE" w14:textId="54A0ABFC" w:rsidR="00002F43" w:rsidRDefault="00333ADA" w:rsidP="00333ADA">
      <w:pPr>
        <w:ind w:firstLine="0"/>
        <w:textAlignment w:val="baseline"/>
        <w:rPr>
          <w:rFonts w:eastAsia="Times New Roman" w:cs="Times New Roman"/>
          <w:szCs w:val="24"/>
        </w:rPr>
      </w:pPr>
      <w:r>
        <w:rPr>
          <w:rFonts w:eastAsia="Times New Roman" w:cs="Times New Roman"/>
          <w:b/>
          <w:bCs/>
          <w:szCs w:val="24"/>
        </w:rPr>
        <w:t>1.2.</w:t>
      </w:r>
      <w:r w:rsidR="00402B23">
        <w:rPr>
          <w:rFonts w:eastAsia="Times New Roman" w:cs="Times New Roman"/>
          <w:b/>
          <w:bCs/>
          <w:szCs w:val="24"/>
        </w:rPr>
        <w:t>2</w:t>
      </w:r>
      <w:r>
        <w:rPr>
          <w:rFonts w:eastAsia="Times New Roman" w:cs="Times New Roman"/>
          <w:b/>
          <w:bCs/>
          <w:szCs w:val="24"/>
        </w:rPr>
        <w:t xml:space="preserve"> </w:t>
      </w:r>
      <w:r w:rsidRPr="006017B4">
        <w:rPr>
          <w:rFonts w:eastAsia="Times New Roman" w:cs="Times New Roman"/>
          <w:b/>
          <w:bCs/>
          <w:szCs w:val="24"/>
        </w:rPr>
        <w:t>Explanation of Results</w:t>
      </w:r>
      <w:r w:rsidRPr="006017B4">
        <w:rPr>
          <w:rFonts w:eastAsia="Times New Roman" w:cs="Times New Roman"/>
          <w:szCs w:val="24"/>
        </w:rPr>
        <w:t> </w:t>
      </w:r>
    </w:p>
    <w:p w14:paraId="240F8BBA" w14:textId="290C53F4" w:rsidR="00516612" w:rsidRDefault="005876BA" w:rsidP="005876BA">
      <w:pPr>
        <w:textAlignment w:val="baseline"/>
        <w:rPr>
          <w:rStyle w:val="normaltextrun"/>
          <w:color w:val="000000"/>
          <w:shd w:val="clear" w:color="auto" w:fill="FFFFFF"/>
        </w:rPr>
      </w:pPr>
      <w:r>
        <w:rPr>
          <w:rStyle w:val="normaltextrun"/>
          <w:color w:val="000000"/>
          <w:shd w:val="clear" w:color="auto" w:fill="FFFFFF"/>
        </w:rPr>
        <w:t xml:space="preserve">From </w:t>
      </w:r>
      <w:r w:rsidR="00AE3C21">
        <w:rPr>
          <w:rStyle w:val="normaltextrun"/>
          <w:color w:val="000000"/>
          <w:shd w:val="clear" w:color="auto" w:fill="FFFFFF"/>
        </w:rPr>
        <w:t>the</w:t>
      </w:r>
      <w:r>
        <w:rPr>
          <w:rStyle w:val="normaltextrun"/>
          <w:color w:val="000000"/>
          <w:shd w:val="clear" w:color="auto" w:fill="FFFFFF"/>
        </w:rPr>
        <w:t xml:space="preserve"> interpretations</w:t>
      </w:r>
      <w:r w:rsidR="00AE3C21">
        <w:rPr>
          <w:rStyle w:val="normaltextrun"/>
          <w:color w:val="000000"/>
          <w:shd w:val="clear" w:color="auto" w:fill="FFFFFF"/>
        </w:rPr>
        <w:t xml:space="preserve"> listed in Table 1</w:t>
      </w:r>
      <w:r>
        <w:rPr>
          <w:rStyle w:val="normaltextrun"/>
          <w:color w:val="000000"/>
          <w:shd w:val="clear" w:color="auto" w:fill="FFFFFF"/>
        </w:rPr>
        <w:t xml:space="preserve">, we </w:t>
      </w:r>
      <w:r w:rsidR="00CF1673">
        <w:rPr>
          <w:rStyle w:val="normaltextrun"/>
          <w:color w:val="000000"/>
          <w:shd w:val="clear" w:color="auto" w:fill="FFFFFF"/>
        </w:rPr>
        <w:t xml:space="preserve">have </w:t>
      </w:r>
      <w:r>
        <w:rPr>
          <w:rStyle w:val="normaltextrun"/>
          <w:color w:val="000000"/>
          <w:shd w:val="clear" w:color="auto" w:fill="FFFFFF"/>
        </w:rPr>
        <w:t xml:space="preserve">determined </w:t>
      </w:r>
      <w:r w:rsidR="00CF1673">
        <w:rPr>
          <w:rStyle w:val="normaltextrun"/>
          <w:color w:val="000000"/>
          <w:shd w:val="clear" w:color="auto" w:fill="FFFFFF"/>
        </w:rPr>
        <w:t xml:space="preserve">some of </w:t>
      </w:r>
      <w:r>
        <w:rPr>
          <w:rStyle w:val="normaltextrun"/>
          <w:color w:val="000000"/>
          <w:shd w:val="clear" w:color="auto" w:fill="FFFFFF"/>
        </w:rPr>
        <w:t xml:space="preserve">the </w:t>
      </w:r>
      <w:r w:rsidR="00CF1673">
        <w:rPr>
          <w:rStyle w:val="normaltextrun"/>
          <w:color w:val="000000"/>
          <w:shd w:val="clear" w:color="auto" w:fill="FFFFFF"/>
        </w:rPr>
        <w:t xml:space="preserve">most critical </w:t>
      </w:r>
      <w:r w:rsidR="00EF6320">
        <w:rPr>
          <w:rStyle w:val="normaltextrun"/>
          <w:color w:val="000000"/>
          <w:shd w:val="clear" w:color="auto" w:fill="FFFFFF"/>
        </w:rPr>
        <w:t xml:space="preserve">needs </w:t>
      </w:r>
      <w:r w:rsidR="00A056D7">
        <w:rPr>
          <w:rStyle w:val="normaltextrun"/>
          <w:color w:val="000000"/>
          <w:shd w:val="clear" w:color="auto" w:fill="FFFFFF"/>
        </w:rPr>
        <w:t>to</w:t>
      </w:r>
      <w:r w:rsidR="0099128A">
        <w:rPr>
          <w:rStyle w:val="normaltextrun"/>
          <w:color w:val="000000"/>
          <w:shd w:val="clear" w:color="auto" w:fill="FFFFFF"/>
        </w:rPr>
        <w:t xml:space="preserve"> be </w:t>
      </w:r>
      <w:r w:rsidR="00A056D7">
        <w:rPr>
          <w:rStyle w:val="normaltextrun"/>
          <w:color w:val="000000"/>
          <w:shd w:val="clear" w:color="auto" w:fill="FFFFFF"/>
        </w:rPr>
        <w:t>accomplished</w:t>
      </w:r>
      <w:r w:rsidR="00941F18">
        <w:rPr>
          <w:rStyle w:val="normaltextrun"/>
          <w:color w:val="000000"/>
          <w:shd w:val="clear" w:color="auto" w:fill="FFFFFF"/>
        </w:rPr>
        <w:t xml:space="preserve"> </w:t>
      </w:r>
      <w:r w:rsidR="000D03C6">
        <w:rPr>
          <w:rStyle w:val="normaltextrun"/>
          <w:color w:val="000000"/>
          <w:shd w:val="clear" w:color="auto" w:fill="FFFFFF"/>
        </w:rPr>
        <w:t xml:space="preserve">for our project. </w:t>
      </w:r>
      <w:r w:rsidR="003F7986">
        <w:rPr>
          <w:rStyle w:val="normaltextrun"/>
          <w:color w:val="000000"/>
          <w:shd w:val="clear" w:color="auto" w:fill="FFFFFF"/>
        </w:rPr>
        <w:t xml:space="preserve">It is noted that a lot of the customer needs are integrated so the discussion often involves multiple customer needs at one time. </w:t>
      </w:r>
      <w:r w:rsidR="00927E90">
        <w:rPr>
          <w:rStyle w:val="normaltextrun"/>
          <w:color w:val="000000"/>
          <w:shd w:val="clear" w:color="auto" w:fill="FFFFFF"/>
        </w:rPr>
        <w:t>For example, a high vacuum requires both extremely low temperature and extremely low pressure</w:t>
      </w:r>
      <w:r w:rsidR="002A1BBA">
        <w:rPr>
          <w:rStyle w:val="normaltextrun"/>
          <w:color w:val="000000"/>
          <w:shd w:val="clear" w:color="auto" w:fill="FFFFFF"/>
        </w:rPr>
        <w:t xml:space="preserve">; these 2 components </w:t>
      </w:r>
      <w:r w:rsidR="00606C5C">
        <w:rPr>
          <w:rStyle w:val="normaltextrun"/>
          <w:color w:val="000000"/>
          <w:shd w:val="clear" w:color="auto" w:fill="FFFFFF"/>
        </w:rPr>
        <w:t>cannot</w:t>
      </w:r>
      <w:r w:rsidR="002A1BBA">
        <w:rPr>
          <w:rStyle w:val="normaltextrun"/>
          <w:color w:val="000000"/>
          <w:shd w:val="clear" w:color="auto" w:fill="FFFFFF"/>
        </w:rPr>
        <w:t xml:space="preserve"> be separated. </w:t>
      </w:r>
    </w:p>
    <w:p w14:paraId="6F7ABAD8" w14:textId="146E3820" w:rsidR="003C11AF" w:rsidRDefault="003C11AF" w:rsidP="005876BA">
      <w:pPr>
        <w:textAlignment w:val="baseline"/>
        <w:rPr>
          <w:rStyle w:val="normaltextrun"/>
          <w:color w:val="000000"/>
          <w:shd w:val="clear" w:color="auto" w:fill="FFFFFF"/>
        </w:rPr>
      </w:pPr>
      <w:r>
        <w:rPr>
          <w:rStyle w:val="normaltextrun"/>
          <w:color w:val="000000"/>
          <w:shd w:val="clear" w:color="auto" w:fill="FFFFFF"/>
        </w:rPr>
        <w:t xml:space="preserve">The most critical customer need is that water ice is retained in the </w:t>
      </w:r>
      <w:r w:rsidR="00EC10AF">
        <w:rPr>
          <w:rStyle w:val="normaltextrun"/>
          <w:color w:val="000000"/>
          <w:shd w:val="clear" w:color="auto" w:fill="FFFFFF"/>
        </w:rPr>
        <w:t>regolith</w:t>
      </w:r>
      <w:r w:rsidR="00EC352E">
        <w:rPr>
          <w:rStyle w:val="normaltextrun"/>
          <w:color w:val="000000"/>
          <w:shd w:val="clear" w:color="auto" w:fill="FFFFFF"/>
        </w:rPr>
        <w:t xml:space="preserve"> (or simulant)</w:t>
      </w:r>
      <w:r w:rsidR="00315C5C">
        <w:rPr>
          <w:rStyle w:val="normaltextrun"/>
          <w:color w:val="000000"/>
          <w:shd w:val="clear" w:color="auto" w:fill="FFFFFF"/>
        </w:rPr>
        <w:t xml:space="preserve"> throughout the process of </w:t>
      </w:r>
      <w:r w:rsidR="002172FE">
        <w:rPr>
          <w:rStyle w:val="normaltextrun"/>
          <w:color w:val="000000"/>
          <w:shd w:val="clear" w:color="auto" w:fill="FFFFFF"/>
        </w:rPr>
        <w:t xml:space="preserve">pumping down to </w:t>
      </w:r>
      <w:r w:rsidR="00451757">
        <w:rPr>
          <w:rStyle w:val="normaltextrun"/>
          <w:color w:val="000000"/>
          <w:shd w:val="clear" w:color="auto" w:fill="FFFFFF"/>
        </w:rPr>
        <w:t xml:space="preserve">a </w:t>
      </w:r>
      <w:r w:rsidR="002172FE">
        <w:rPr>
          <w:rStyle w:val="normaltextrun"/>
          <w:color w:val="000000"/>
          <w:shd w:val="clear" w:color="auto" w:fill="FFFFFF"/>
        </w:rPr>
        <w:t>high vacuum</w:t>
      </w:r>
      <w:r w:rsidR="00451757">
        <w:rPr>
          <w:rStyle w:val="normaltextrun"/>
          <w:color w:val="000000"/>
          <w:shd w:val="clear" w:color="auto" w:fill="FFFFFF"/>
        </w:rPr>
        <w:t xml:space="preserve"> pressure of 10^-7 torr</w:t>
      </w:r>
      <w:r w:rsidR="001E69C3">
        <w:rPr>
          <w:rStyle w:val="normaltextrun"/>
          <w:color w:val="000000"/>
          <w:shd w:val="clear" w:color="auto" w:fill="FFFFFF"/>
        </w:rPr>
        <w:t>,</w:t>
      </w:r>
      <w:r w:rsidR="00E925C6">
        <w:rPr>
          <w:rStyle w:val="normaltextrun"/>
          <w:color w:val="000000"/>
          <w:shd w:val="clear" w:color="auto" w:fill="FFFFFF"/>
        </w:rPr>
        <w:t xml:space="preserve"> to simulate the atmosphere surrounding the lunar surface</w:t>
      </w:r>
      <w:r w:rsidR="00451757">
        <w:rPr>
          <w:rStyle w:val="normaltextrun"/>
          <w:color w:val="000000"/>
          <w:shd w:val="clear" w:color="auto" w:fill="FFFFFF"/>
        </w:rPr>
        <w:t>.</w:t>
      </w:r>
      <w:r w:rsidR="00825501">
        <w:rPr>
          <w:rStyle w:val="normaltextrun"/>
          <w:color w:val="000000"/>
          <w:shd w:val="clear" w:color="auto" w:fill="FFFFFF"/>
        </w:rPr>
        <w:t xml:space="preserve"> </w:t>
      </w:r>
      <w:r w:rsidR="00C66A4D">
        <w:rPr>
          <w:rStyle w:val="normaltextrun"/>
          <w:color w:val="000000"/>
          <w:shd w:val="clear" w:color="auto" w:fill="FFFFFF"/>
        </w:rPr>
        <w:t>Ideally</w:t>
      </w:r>
      <w:r w:rsidR="00D35432">
        <w:rPr>
          <w:rStyle w:val="normaltextrun"/>
          <w:color w:val="000000"/>
          <w:shd w:val="clear" w:color="auto" w:fill="FFFFFF"/>
        </w:rPr>
        <w:t xml:space="preserve">, 4-10% of the </w:t>
      </w:r>
      <w:r w:rsidR="008B6FCD">
        <w:rPr>
          <w:rStyle w:val="normaltextrun"/>
          <w:color w:val="000000"/>
          <w:shd w:val="clear" w:color="auto" w:fill="FFFFFF"/>
        </w:rPr>
        <w:t xml:space="preserve">regolith-water mixture is </w:t>
      </w:r>
      <w:r w:rsidR="000921FC">
        <w:rPr>
          <w:rStyle w:val="normaltextrun"/>
          <w:color w:val="000000"/>
          <w:shd w:val="clear" w:color="auto" w:fill="FFFFFF"/>
        </w:rPr>
        <w:t xml:space="preserve">water ice. </w:t>
      </w:r>
      <w:r w:rsidR="007E2B5C">
        <w:rPr>
          <w:rStyle w:val="normaltextrun"/>
          <w:color w:val="000000"/>
          <w:shd w:val="clear" w:color="auto" w:fill="FFFFFF"/>
        </w:rPr>
        <w:t xml:space="preserve">The objective of this project is to maintain that 4-10% water ice in the mixture </w:t>
      </w:r>
      <w:r w:rsidR="00EC10AF">
        <w:rPr>
          <w:rStyle w:val="normaltextrun"/>
          <w:color w:val="000000"/>
          <w:shd w:val="clear" w:color="auto" w:fill="FFFFFF"/>
        </w:rPr>
        <w:t>during testing</w:t>
      </w:r>
      <w:r w:rsidR="00B61BB4">
        <w:rPr>
          <w:rStyle w:val="normaltextrun"/>
          <w:color w:val="000000"/>
          <w:shd w:val="clear" w:color="auto" w:fill="FFFFFF"/>
        </w:rPr>
        <w:t xml:space="preserve">. </w:t>
      </w:r>
      <w:r w:rsidR="00D654B7">
        <w:rPr>
          <w:rStyle w:val="normaltextrun"/>
          <w:color w:val="000000"/>
          <w:shd w:val="clear" w:color="auto" w:fill="FFFFFF"/>
        </w:rPr>
        <w:t xml:space="preserve">High vacuum requires </w:t>
      </w:r>
      <w:r w:rsidR="00152BB5">
        <w:rPr>
          <w:rStyle w:val="normaltextrun"/>
          <w:color w:val="000000"/>
          <w:shd w:val="clear" w:color="auto" w:fill="FFFFFF"/>
        </w:rPr>
        <w:t>extremely cold temperatures</w:t>
      </w:r>
      <w:r w:rsidR="00524563">
        <w:rPr>
          <w:rStyle w:val="normaltextrun"/>
          <w:color w:val="000000"/>
          <w:shd w:val="clear" w:color="auto" w:fill="FFFFFF"/>
        </w:rPr>
        <w:t>,</w:t>
      </w:r>
      <w:r w:rsidR="00D654B7">
        <w:rPr>
          <w:rStyle w:val="normaltextrun"/>
          <w:color w:val="000000"/>
          <w:shd w:val="clear" w:color="auto" w:fill="FFFFFF"/>
        </w:rPr>
        <w:t xml:space="preserve"> </w:t>
      </w:r>
      <w:r w:rsidR="00E925C6">
        <w:rPr>
          <w:rStyle w:val="normaltextrun"/>
          <w:color w:val="000000"/>
          <w:shd w:val="clear" w:color="auto" w:fill="FFFFFF"/>
        </w:rPr>
        <w:t>so the regolith</w:t>
      </w:r>
      <w:r w:rsidR="0083516B">
        <w:rPr>
          <w:rStyle w:val="normaltextrun"/>
          <w:color w:val="000000"/>
          <w:shd w:val="clear" w:color="auto" w:fill="FFFFFF"/>
        </w:rPr>
        <w:t xml:space="preserve"> </w:t>
      </w:r>
      <w:r w:rsidR="00D41182">
        <w:rPr>
          <w:rStyle w:val="normaltextrun"/>
          <w:color w:val="000000"/>
          <w:shd w:val="clear" w:color="auto" w:fill="FFFFFF"/>
        </w:rPr>
        <w:t>is</w:t>
      </w:r>
      <w:r w:rsidR="0083516B">
        <w:rPr>
          <w:rStyle w:val="normaltextrun"/>
          <w:color w:val="000000"/>
          <w:shd w:val="clear" w:color="auto" w:fill="FFFFFF"/>
        </w:rPr>
        <w:t xml:space="preserve"> cooled </w:t>
      </w:r>
      <w:r w:rsidR="00524563">
        <w:rPr>
          <w:rStyle w:val="normaltextrun"/>
          <w:color w:val="000000"/>
          <w:shd w:val="clear" w:color="auto" w:fill="FFFFFF"/>
        </w:rPr>
        <w:t xml:space="preserve">to a </w:t>
      </w:r>
      <w:r w:rsidR="00524563">
        <w:rPr>
          <w:rStyle w:val="normaltextrun"/>
          <w:color w:val="000000"/>
          <w:shd w:val="clear" w:color="auto" w:fill="FFFFFF"/>
        </w:rPr>
        <w:lastRenderedPageBreak/>
        <w:t>cryogenic temperature of at least -</w:t>
      </w:r>
      <w:r w:rsidR="00413D20">
        <w:rPr>
          <w:rStyle w:val="normaltextrun"/>
          <w:color w:val="000000"/>
          <w:shd w:val="clear" w:color="auto" w:fill="FFFFFF"/>
        </w:rPr>
        <w:t>70</w:t>
      </w:r>
      <w:r w:rsidR="00524563">
        <w:rPr>
          <w:rStyle w:val="normaltextrun"/>
          <w:color w:val="000000"/>
          <w:shd w:val="clear" w:color="auto" w:fill="FFFFFF"/>
        </w:rPr>
        <w:t xml:space="preserve"> degrees Celsius. </w:t>
      </w:r>
      <w:r w:rsidR="00B61BB4">
        <w:rPr>
          <w:rStyle w:val="normaltextrun"/>
          <w:color w:val="000000"/>
          <w:shd w:val="clear" w:color="auto" w:fill="FFFFFF"/>
        </w:rPr>
        <w:t>However, regolith has a very low thermal conductivity</w:t>
      </w:r>
      <w:r w:rsidR="00524563">
        <w:rPr>
          <w:rStyle w:val="normaltextrun"/>
          <w:color w:val="000000"/>
          <w:shd w:val="clear" w:color="auto" w:fill="FFFFFF"/>
        </w:rPr>
        <w:t xml:space="preserve">, so </w:t>
      </w:r>
      <w:r w:rsidR="004A68A4">
        <w:rPr>
          <w:rStyle w:val="normaltextrun"/>
          <w:color w:val="000000"/>
          <w:shd w:val="clear" w:color="auto" w:fill="FFFFFF"/>
        </w:rPr>
        <w:t xml:space="preserve">a design process is desired to cool regolith </w:t>
      </w:r>
      <w:r w:rsidR="00EA2491">
        <w:rPr>
          <w:rStyle w:val="normaltextrun"/>
          <w:color w:val="000000"/>
          <w:shd w:val="clear" w:color="auto" w:fill="FFFFFF"/>
        </w:rPr>
        <w:t>uniform</w:t>
      </w:r>
      <w:r w:rsidR="009B0B1C">
        <w:rPr>
          <w:rStyle w:val="normaltextrun"/>
          <w:color w:val="000000"/>
          <w:shd w:val="clear" w:color="auto" w:fill="FFFFFF"/>
        </w:rPr>
        <w:t>ly</w:t>
      </w:r>
      <w:r w:rsidR="001E69C3">
        <w:rPr>
          <w:rStyle w:val="normaltextrun"/>
          <w:color w:val="000000"/>
          <w:shd w:val="clear" w:color="auto" w:fill="FFFFFF"/>
        </w:rPr>
        <w:t xml:space="preserve">, and without the water ice sublimating at the desired pressure. </w:t>
      </w:r>
    </w:p>
    <w:p w14:paraId="4A43358F" w14:textId="134AFCE2" w:rsidR="00BC675B" w:rsidRDefault="00BC675B" w:rsidP="005876BA">
      <w:pPr>
        <w:textAlignment w:val="baseline"/>
        <w:rPr>
          <w:rStyle w:val="normaltextrun"/>
          <w:color w:val="000000"/>
          <w:shd w:val="clear" w:color="auto" w:fill="FFFFFF"/>
        </w:rPr>
      </w:pPr>
      <w:r>
        <w:rPr>
          <w:rStyle w:val="normaltextrun"/>
          <w:color w:val="000000"/>
          <w:shd w:val="clear" w:color="auto" w:fill="FFFFFF"/>
        </w:rPr>
        <w:t>The above critical need is</w:t>
      </w:r>
      <w:r w:rsidR="003A3059">
        <w:rPr>
          <w:rStyle w:val="normaltextrun"/>
          <w:color w:val="000000"/>
          <w:shd w:val="clear" w:color="auto" w:fill="FFFFFF"/>
        </w:rPr>
        <w:t xml:space="preserve"> related</w:t>
      </w:r>
      <w:r>
        <w:rPr>
          <w:rStyle w:val="normaltextrun"/>
          <w:color w:val="000000"/>
          <w:shd w:val="clear" w:color="auto" w:fill="FFFFFF"/>
        </w:rPr>
        <w:t xml:space="preserve"> </w:t>
      </w:r>
      <w:r w:rsidR="00D6284D">
        <w:rPr>
          <w:rStyle w:val="normaltextrun"/>
          <w:color w:val="000000"/>
          <w:shd w:val="clear" w:color="auto" w:fill="FFFFFF"/>
        </w:rPr>
        <w:t>to another customer need, or rather further clarification, that the water ice does not have to already be frozen before being placed into the PLANET chamber</w:t>
      </w:r>
      <w:r w:rsidR="00C909F4">
        <w:rPr>
          <w:rStyle w:val="normaltextrun"/>
          <w:color w:val="000000"/>
          <w:shd w:val="clear" w:color="auto" w:fill="FFFFFF"/>
        </w:rPr>
        <w:t xml:space="preserve">, but it needs to become frozen and stay frozen </w:t>
      </w:r>
      <w:r w:rsidR="00024CC2">
        <w:rPr>
          <w:rStyle w:val="normaltextrun"/>
          <w:color w:val="000000"/>
          <w:shd w:val="clear" w:color="auto" w:fill="FFFFFF"/>
        </w:rPr>
        <w:t xml:space="preserve">during testing inside the PLANET chamber. If the water ice is frozen before, then there is an issue of sublimation and </w:t>
      </w:r>
      <w:r w:rsidR="00DF3E33">
        <w:rPr>
          <w:rStyle w:val="normaltextrun"/>
          <w:color w:val="000000"/>
          <w:shd w:val="clear" w:color="auto" w:fill="FFFFFF"/>
        </w:rPr>
        <w:t xml:space="preserve">water being condensed out of the air and thus </w:t>
      </w:r>
      <w:r w:rsidR="00024CC2">
        <w:rPr>
          <w:rStyle w:val="normaltextrun"/>
          <w:color w:val="000000"/>
          <w:shd w:val="clear" w:color="auto" w:fill="FFFFFF"/>
        </w:rPr>
        <w:t xml:space="preserve">the water ice </w:t>
      </w:r>
      <w:r w:rsidR="00CB41E1">
        <w:rPr>
          <w:rStyle w:val="normaltextrun"/>
          <w:color w:val="000000"/>
          <w:shd w:val="clear" w:color="auto" w:fill="FFFFFF"/>
        </w:rPr>
        <w:t>being vaporized</w:t>
      </w:r>
      <w:r w:rsidR="00024CC2">
        <w:rPr>
          <w:rStyle w:val="normaltextrun"/>
          <w:color w:val="000000"/>
          <w:shd w:val="clear" w:color="auto" w:fill="FFFFFF"/>
        </w:rPr>
        <w:t xml:space="preserve"> </w:t>
      </w:r>
      <w:r w:rsidR="00DF3E33">
        <w:rPr>
          <w:rStyle w:val="normaltextrun"/>
          <w:color w:val="000000"/>
          <w:shd w:val="clear" w:color="auto" w:fill="FFFFFF"/>
        </w:rPr>
        <w:t xml:space="preserve">once it reaches a certain pressure. </w:t>
      </w:r>
    </w:p>
    <w:p w14:paraId="6640A9D4" w14:textId="497D0A49" w:rsidR="001E69C3" w:rsidRDefault="00A541F0" w:rsidP="00A541F0">
      <w:pPr>
        <w:ind w:firstLine="0"/>
        <w:textAlignment w:val="baseline"/>
        <w:rPr>
          <w:rStyle w:val="normaltextrun"/>
          <w:color w:val="000000"/>
          <w:shd w:val="clear" w:color="auto" w:fill="FFFFFF"/>
        </w:rPr>
      </w:pPr>
      <w:r>
        <w:rPr>
          <w:rStyle w:val="normaltextrun"/>
          <w:color w:val="000000"/>
          <w:shd w:val="clear" w:color="auto" w:fill="FFFFFF"/>
        </w:rPr>
        <w:tab/>
      </w:r>
      <w:r w:rsidR="003C11AF">
        <w:rPr>
          <w:rStyle w:val="normaltextrun"/>
          <w:color w:val="000000"/>
          <w:shd w:val="clear" w:color="auto" w:fill="FFFFFF"/>
        </w:rPr>
        <w:t>A</w:t>
      </w:r>
      <w:r w:rsidR="008F2910">
        <w:rPr>
          <w:rStyle w:val="normaltextrun"/>
          <w:color w:val="000000"/>
          <w:shd w:val="clear" w:color="auto" w:fill="FFFFFF"/>
        </w:rPr>
        <w:t xml:space="preserve"> second</w:t>
      </w:r>
      <w:r w:rsidR="00F95FAE">
        <w:rPr>
          <w:rStyle w:val="normaltextrun"/>
          <w:color w:val="000000"/>
          <w:shd w:val="clear" w:color="auto" w:fill="FFFFFF"/>
        </w:rPr>
        <w:t xml:space="preserve"> critical customer need is</w:t>
      </w:r>
      <w:r>
        <w:rPr>
          <w:rStyle w:val="normaltextrun"/>
          <w:color w:val="000000"/>
          <w:shd w:val="clear" w:color="auto" w:fill="FFFFFF"/>
        </w:rPr>
        <w:t xml:space="preserve"> that the </w:t>
      </w:r>
      <w:r w:rsidR="00F95FAE">
        <w:rPr>
          <w:rStyle w:val="normaltextrun"/>
          <w:color w:val="000000"/>
          <w:shd w:val="clear" w:color="auto" w:fill="FFFFFF"/>
        </w:rPr>
        <w:t>system</w:t>
      </w:r>
      <w:r w:rsidR="003D3FE4">
        <w:rPr>
          <w:rStyle w:val="normaltextrun"/>
          <w:color w:val="000000"/>
          <w:shd w:val="clear" w:color="auto" w:fill="FFFFFF"/>
        </w:rPr>
        <w:t xml:space="preserve"> is compatible </w:t>
      </w:r>
      <w:r w:rsidR="00866208">
        <w:rPr>
          <w:rStyle w:val="normaltextrun"/>
          <w:color w:val="000000"/>
          <w:shd w:val="clear" w:color="auto" w:fill="FFFFFF"/>
        </w:rPr>
        <w:t xml:space="preserve">with NASA’s </w:t>
      </w:r>
      <w:r w:rsidR="0015488B">
        <w:rPr>
          <w:rStyle w:val="normaltextrun"/>
          <w:color w:val="000000"/>
          <w:shd w:val="clear" w:color="auto" w:fill="FFFFFF"/>
        </w:rPr>
        <w:t xml:space="preserve">current PLANET chamber </w:t>
      </w:r>
      <w:r w:rsidR="005A3AB0">
        <w:rPr>
          <w:rStyle w:val="normaltextrun"/>
          <w:color w:val="000000"/>
          <w:shd w:val="clear" w:color="auto" w:fill="FFFFFF"/>
        </w:rPr>
        <w:t xml:space="preserve">for </w:t>
      </w:r>
      <w:r w:rsidR="00E81CAD">
        <w:rPr>
          <w:rStyle w:val="normaltextrun"/>
          <w:color w:val="000000"/>
          <w:shd w:val="clear" w:color="auto" w:fill="FFFFFF"/>
        </w:rPr>
        <w:t xml:space="preserve">pumping down to </w:t>
      </w:r>
      <w:r w:rsidR="00A84111">
        <w:rPr>
          <w:rStyle w:val="normaltextrun"/>
          <w:color w:val="000000"/>
          <w:shd w:val="clear" w:color="auto" w:fill="FFFFFF"/>
        </w:rPr>
        <w:t>high vacuum pressure</w:t>
      </w:r>
      <w:r w:rsidR="00F02A90">
        <w:rPr>
          <w:rStyle w:val="normaltextrun"/>
          <w:color w:val="000000"/>
          <w:shd w:val="clear" w:color="auto" w:fill="FFFFFF"/>
        </w:rPr>
        <w:t>. Th</w:t>
      </w:r>
      <w:r w:rsidR="00371EEF">
        <w:rPr>
          <w:rStyle w:val="normaltextrun"/>
          <w:color w:val="000000"/>
          <w:shd w:val="clear" w:color="auto" w:fill="FFFFFF"/>
        </w:rPr>
        <w:t xml:space="preserve">is includes </w:t>
      </w:r>
      <w:r w:rsidR="00127CFD">
        <w:rPr>
          <w:rStyle w:val="normaltextrun"/>
          <w:color w:val="000000"/>
          <w:shd w:val="clear" w:color="auto" w:fill="FFFFFF"/>
        </w:rPr>
        <w:t xml:space="preserve">that the </w:t>
      </w:r>
      <w:r w:rsidR="0078429B">
        <w:rPr>
          <w:rStyle w:val="normaltextrun"/>
          <w:color w:val="000000"/>
          <w:shd w:val="clear" w:color="auto" w:fill="FFFFFF"/>
        </w:rPr>
        <w:t>fixture fits within the dimensions of the PLANET chamber</w:t>
      </w:r>
      <w:r w:rsidR="00204929">
        <w:rPr>
          <w:rStyle w:val="normaltextrun"/>
          <w:color w:val="000000"/>
          <w:shd w:val="clear" w:color="auto" w:fill="FFFFFF"/>
        </w:rPr>
        <w:t xml:space="preserve">, and that all materials of the fixture </w:t>
      </w:r>
      <w:r w:rsidR="00641182">
        <w:rPr>
          <w:rStyle w:val="normaltextrun"/>
          <w:color w:val="000000"/>
          <w:shd w:val="clear" w:color="auto" w:fill="FFFFFF"/>
        </w:rPr>
        <w:t xml:space="preserve">are vacuum </w:t>
      </w:r>
      <w:r w:rsidR="00AC1F0D">
        <w:rPr>
          <w:rStyle w:val="normaltextrun"/>
          <w:color w:val="000000"/>
          <w:shd w:val="clear" w:color="auto" w:fill="FFFFFF"/>
        </w:rPr>
        <w:t>compatible (</w:t>
      </w:r>
      <w:proofErr w:type="gramStart"/>
      <w:r w:rsidR="00AC1F0D">
        <w:rPr>
          <w:rStyle w:val="normaltextrun"/>
          <w:color w:val="000000"/>
          <w:shd w:val="clear" w:color="auto" w:fill="FFFFFF"/>
        </w:rPr>
        <w:t>i.e.</w:t>
      </w:r>
      <w:proofErr w:type="gramEnd"/>
      <w:r w:rsidR="00AC1F0D">
        <w:rPr>
          <w:rStyle w:val="normaltextrun"/>
          <w:color w:val="000000"/>
          <w:shd w:val="clear" w:color="auto" w:fill="FFFFFF"/>
        </w:rPr>
        <w:t xml:space="preserve"> withstand high vacuum conditions). </w:t>
      </w:r>
      <w:r w:rsidR="00A84111">
        <w:rPr>
          <w:rStyle w:val="normaltextrun"/>
          <w:color w:val="000000"/>
          <w:shd w:val="clear" w:color="auto" w:fill="FFFFFF"/>
        </w:rPr>
        <w:t xml:space="preserve"> </w:t>
      </w:r>
      <w:r w:rsidR="00E54B26">
        <w:rPr>
          <w:rStyle w:val="normaltextrun"/>
          <w:color w:val="000000"/>
          <w:shd w:val="clear" w:color="auto" w:fill="FFFFFF"/>
        </w:rPr>
        <w:t xml:space="preserve">It is noted that our mentor recommended </w:t>
      </w:r>
      <w:r w:rsidR="00FA672C">
        <w:rPr>
          <w:rStyle w:val="normaltextrun"/>
          <w:color w:val="000000"/>
          <w:shd w:val="clear" w:color="auto" w:fill="FFFFFF"/>
        </w:rPr>
        <w:t>Aluminum 6061</w:t>
      </w:r>
      <w:r w:rsidR="005F514A">
        <w:rPr>
          <w:rStyle w:val="normaltextrun"/>
          <w:color w:val="000000"/>
          <w:shd w:val="clear" w:color="auto" w:fill="FFFFFF"/>
        </w:rPr>
        <w:t>, but the project is not constrained to this material at this point.</w:t>
      </w:r>
    </w:p>
    <w:p w14:paraId="0B5AFBF4" w14:textId="1138DECE" w:rsidR="008F2910" w:rsidRDefault="008F2910" w:rsidP="00A541F0">
      <w:pPr>
        <w:ind w:firstLine="0"/>
        <w:textAlignment w:val="baseline"/>
        <w:rPr>
          <w:rStyle w:val="normaltextrun"/>
          <w:color w:val="000000"/>
          <w:shd w:val="clear" w:color="auto" w:fill="FFFFFF"/>
        </w:rPr>
      </w:pPr>
      <w:r>
        <w:rPr>
          <w:rStyle w:val="normaltextrun"/>
          <w:color w:val="000000"/>
          <w:shd w:val="clear" w:color="auto" w:fill="FFFFFF"/>
        </w:rPr>
        <w:tab/>
        <w:t xml:space="preserve">Another customer need is that the </w:t>
      </w:r>
      <w:r w:rsidR="000F6637">
        <w:rPr>
          <w:rStyle w:val="normaltextrun"/>
          <w:color w:val="000000"/>
          <w:shd w:val="clear" w:color="auto" w:fill="FFFFFF"/>
        </w:rPr>
        <w:t xml:space="preserve">temperature, pressure, and moisture are </w:t>
      </w:r>
      <w:r w:rsidR="00FE36D1">
        <w:rPr>
          <w:rStyle w:val="normaltextrun"/>
          <w:color w:val="000000"/>
          <w:shd w:val="clear" w:color="auto" w:fill="FFFFFF"/>
        </w:rPr>
        <w:t xml:space="preserve">measured </w:t>
      </w:r>
      <w:r w:rsidR="00C8752E">
        <w:rPr>
          <w:rStyle w:val="normaltextrun"/>
          <w:color w:val="000000"/>
          <w:shd w:val="clear" w:color="auto" w:fill="FFFFFF"/>
        </w:rPr>
        <w:t>during the</w:t>
      </w:r>
      <w:r w:rsidR="00BF403D">
        <w:rPr>
          <w:rStyle w:val="normaltextrun"/>
          <w:color w:val="000000"/>
          <w:shd w:val="clear" w:color="auto" w:fill="FFFFFF"/>
        </w:rPr>
        <w:t xml:space="preserve"> testing process. </w:t>
      </w:r>
      <w:r w:rsidR="008063E5">
        <w:rPr>
          <w:rStyle w:val="normaltextrun"/>
          <w:color w:val="000000"/>
          <w:shd w:val="clear" w:color="auto" w:fill="FFFFFF"/>
        </w:rPr>
        <w:t>Most likely sensors will be implemented in/on the fixture</w:t>
      </w:r>
      <w:r w:rsidR="00520CD2">
        <w:rPr>
          <w:rStyle w:val="normaltextrun"/>
          <w:color w:val="000000"/>
          <w:shd w:val="clear" w:color="auto" w:fill="FFFFFF"/>
        </w:rPr>
        <w:t xml:space="preserve">, but </w:t>
      </w:r>
      <w:r w:rsidR="00890005">
        <w:rPr>
          <w:rStyle w:val="normaltextrun"/>
          <w:color w:val="000000"/>
          <w:shd w:val="clear" w:color="auto" w:fill="FFFFFF"/>
        </w:rPr>
        <w:t xml:space="preserve">ultimately just a design </w:t>
      </w:r>
      <w:r w:rsidR="00DB018B">
        <w:rPr>
          <w:rStyle w:val="normaltextrun"/>
          <w:color w:val="000000"/>
          <w:shd w:val="clear" w:color="auto" w:fill="FFFFFF"/>
        </w:rPr>
        <w:t xml:space="preserve">process </w:t>
      </w:r>
      <w:r w:rsidR="006346D8">
        <w:rPr>
          <w:rStyle w:val="normaltextrun"/>
          <w:color w:val="000000"/>
          <w:shd w:val="clear" w:color="auto" w:fill="FFFFFF"/>
        </w:rPr>
        <w:t>or method to know what the temperature</w:t>
      </w:r>
      <w:r w:rsidR="00D52591">
        <w:rPr>
          <w:rStyle w:val="normaltextrun"/>
          <w:color w:val="000000"/>
          <w:shd w:val="clear" w:color="auto" w:fill="FFFFFF"/>
        </w:rPr>
        <w:t>,</w:t>
      </w:r>
      <w:r w:rsidR="006346D8">
        <w:rPr>
          <w:rStyle w:val="normaltextrun"/>
          <w:color w:val="000000"/>
          <w:shd w:val="clear" w:color="auto" w:fill="FFFFFF"/>
        </w:rPr>
        <w:t xml:space="preserve"> pressure, and moisture levels are inside the device. </w:t>
      </w:r>
      <w:r w:rsidR="00C976F3">
        <w:rPr>
          <w:rStyle w:val="normaltextrun"/>
          <w:color w:val="000000"/>
          <w:shd w:val="clear" w:color="auto" w:fill="FFFFFF"/>
        </w:rPr>
        <w:t xml:space="preserve">Temperature will most likely be </w:t>
      </w:r>
      <w:r w:rsidR="00016D56">
        <w:rPr>
          <w:rStyle w:val="normaltextrun"/>
          <w:color w:val="000000"/>
          <w:shd w:val="clear" w:color="auto" w:fill="FFFFFF"/>
        </w:rPr>
        <w:t xml:space="preserve">measured </w:t>
      </w:r>
      <w:r w:rsidR="00136034">
        <w:rPr>
          <w:rStyle w:val="normaltextrun"/>
          <w:color w:val="000000"/>
          <w:shd w:val="clear" w:color="auto" w:fill="FFFFFF"/>
        </w:rPr>
        <w:t>using</w:t>
      </w:r>
      <w:r w:rsidR="00016D56">
        <w:rPr>
          <w:rStyle w:val="normaltextrun"/>
          <w:color w:val="000000"/>
          <w:shd w:val="clear" w:color="auto" w:fill="FFFFFF"/>
        </w:rPr>
        <w:t xml:space="preserve"> thermocouples. </w:t>
      </w:r>
      <w:r w:rsidR="002D3391">
        <w:rPr>
          <w:rStyle w:val="normaltextrun"/>
          <w:color w:val="000000"/>
          <w:shd w:val="clear" w:color="auto" w:fill="FFFFFF"/>
        </w:rPr>
        <w:t xml:space="preserve">Specific types of pressure sensors have not been </w:t>
      </w:r>
      <w:r w:rsidR="00C30F2D">
        <w:rPr>
          <w:rStyle w:val="normaltextrun"/>
          <w:color w:val="000000"/>
          <w:shd w:val="clear" w:color="auto" w:fill="FFFFFF"/>
        </w:rPr>
        <w:t>discussed;</w:t>
      </w:r>
      <w:r w:rsidR="00B21F93">
        <w:rPr>
          <w:rStyle w:val="normaltextrun"/>
          <w:color w:val="000000"/>
          <w:shd w:val="clear" w:color="auto" w:fill="FFFFFF"/>
        </w:rPr>
        <w:t xml:space="preserve"> this is just to </w:t>
      </w:r>
      <w:r w:rsidR="005B2D22">
        <w:rPr>
          <w:rStyle w:val="normaltextrun"/>
          <w:color w:val="000000"/>
          <w:shd w:val="clear" w:color="auto" w:fill="FFFFFF"/>
        </w:rPr>
        <w:t xml:space="preserve">ensure that the device is at the correct pressure for high vacuum within the PLANET chamber. </w:t>
      </w:r>
      <w:r w:rsidR="00BC2580">
        <w:rPr>
          <w:rStyle w:val="normaltextrun"/>
          <w:color w:val="000000"/>
          <w:shd w:val="clear" w:color="auto" w:fill="FFFFFF"/>
        </w:rPr>
        <w:t>M</w:t>
      </w:r>
      <w:r w:rsidR="00C30F2D">
        <w:rPr>
          <w:rStyle w:val="normaltextrun"/>
          <w:color w:val="000000"/>
          <w:shd w:val="clear" w:color="auto" w:fill="FFFFFF"/>
        </w:rPr>
        <w:t xml:space="preserve">oisture sensors </w:t>
      </w:r>
      <w:r w:rsidR="00330E4D">
        <w:rPr>
          <w:rStyle w:val="normaltextrun"/>
          <w:color w:val="000000"/>
          <w:shd w:val="clear" w:color="auto" w:fill="FFFFFF"/>
        </w:rPr>
        <w:t xml:space="preserve">are to ensure that </w:t>
      </w:r>
      <w:r w:rsidR="0099202D">
        <w:rPr>
          <w:rStyle w:val="normaltextrun"/>
          <w:color w:val="000000"/>
          <w:shd w:val="clear" w:color="auto" w:fill="FFFFFF"/>
        </w:rPr>
        <w:t>there is always 4-10% water ice within the regolith mixture, but at least just a way of</w:t>
      </w:r>
      <w:r w:rsidR="00BC2580">
        <w:rPr>
          <w:rStyle w:val="normaltextrun"/>
          <w:color w:val="000000"/>
          <w:shd w:val="clear" w:color="auto" w:fill="FFFFFF"/>
        </w:rPr>
        <w:t xml:space="preserve"> knowing what that moisture content is. Specific moisture sensors </w:t>
      </w:r>
      <w:r w:rsidR="00C30F2D">
        <w:rPr>
          <w:rStyle w:val="normaltextrun"/>
          <w:color w:val="000000"/>
          <w:shd w:val="clear" w:color="auto" w:fill="FFFFFF"/>
        </w:rPr>
        <w:t xml:space="preserve">have not been selected, but </w:t>
      </w:r>
      <w:r w:rsidR="00C30F2D">
        <w:rPr>
          <w:rStyle w:val="normaltextrun"/>
          <w:color w:val="000000"/>
          <w:shd w:val="clear" w:color="auto" w:fill="FFFFFF"/>
        </w:rPr>
        <w:lastRenderedPageBreak/>
        <w:t xml:space="preserve">some suggestions were </w:t>
      </w:r>
      <w:r w:rsidR="00802940">
        <w:rPr>
          <w:rStyle w:val="normaltextrun"/>
          <w:color w:val="000000"/>
          <w:shd w:val="clear" w:color="auto" w:fill="FFFFFF"/>
        </w:rPr>
        <w:t>using a scale to measure mass or weight within the device</w:t>
      </w:r>
      <w:r w:rsidR="00BC2580">
        <w:rPr>
          <w:rStyle w:val="normaltextrun"/>
          <w:color w:val="000000"/>
          <w:shd w:val="clear" w:color="auto" w:fill="FFFFFF"/>
        </w:rPr>
        <w:t xml:space="preserve"> and </w:t>
      </w:r>
      <w:r w:rsidR="00802940">
        <w:rPr>
          <w:rStyle w:val="normaltextrun"/>
          <w:color w:val="000000"/>
          <w:shd w:val="clear" w:color="auto" w:fill="FFFFFF"/>
        </w:rPr>
        <w:t>a way to measure humidity</w:t>
      </w:r>
      <w:r w:rsidR="00BC2580">
        <w:rPr>
          <w:rStyle w:val="normaltextrun"/>
          <w:color w:val="000000"/>
          <w:shd w:val="clear" w:color="auto" w:fill="FFFFFF"/>
        </w:rPr>
        <w:t xml:space="preserve">. </w:t>
      </w:r>
    </w:p>
    <w:p w14:paraId="09F92A3B" w14:textId="4C72FB4B" w:rsidR="005F514A" w:rsidRPr="006D3302" w:rsidRDefault="00F24D0A" w:rsidP="00A541F0">
      <w:pPr>
        <w:ind w:firstLine="0"/>
        <w:textAlignment w:val="baseline"/>
        <w:rPr>
          <w:color w:val="000000"/>
          <w:shd w:val="clear" w:color="auto" w:fill="FFFFFF"/>
        </w:rPr>
      </w:pPr>
      <w:r>
        <w:rPr>
          <w:rStyle w:val="normaltextrun"/>
          <w:color w:val="000000"/>
          <w:shd w:val="clear" w:color="auto" w:fill="FFFFFF"/>
        </w:rPr>
        <w:tab/>
      </w:r>
      <w:r w:rsidR="008F75CF">
        <w:rPr>
          <w:rStyle w:val="normaltextrun"/>
          <w:color w:val="000000"/>
          <w:shd w:val="clear" w:color="auto" w:fill="FFFFFF"/>
        </w:rPr>
        <w:t xml:space="preserve">It is also desired that the </w:t>
      </w:r>
      <w:r w:rsidR="00E4019B">
        <w:rPr>
          <w:rStyle w:val="normaltextrun"/>
          <w:color w:val="000000"/>
          <w:shd w:val="clear" w:color="auto" w:fill="FFFFFF"/>
        </w:rPr>
        <w:t>device</w:t>
      </w:r>
      <w:r w:rsidR="00CF7956">
        <w:rPr>
          <w:rStyle w:val="normaltextrun"/>
          <w:color w:val="000000"/>
          <w:shd w:val="clear" w:color="auto" w:fill="FFFFFF"/>
        </w:rPr>
        <w:t xml:space="preserve"> or process be designed with drilling and excavation in mind as ex</w:t>
      </w:r>
      <w:r w:rsidR="002C11CD">
        <w:rPr>
          <w:rStyle w:val="normaltextrun"/>
          <w:color w:val="000000"/>
          <w:shd w:val="clear" w:color="auto" w:fill="FFFFFF"/>
        </w:rPr>
        <w:t xml:space="preserve">periments. </w:t>
      </w:r>
      <w:r w:rsidR="00F910B1">
        <w:rPr>
          <w:rStyle w:val="normaltextrun"/>
          <w:color w:val="000000"/>
          <w:shd w:val="clear" w:color="auto" w:fill="FFFFFF"/>
        </w:rPr>
        <w:t xml:space="preserve">NASA listed possible experiments as: </w:t>
      </w:r>
      <w:r w:rsidR="0058275E">
        <w:rPr>
          <w:rStyle w:val="normaltextrun"/>
          <w:color w:val="000000"/>
          <w:shd w:val="clear" w:color="auto" w:fill="FFFFFF"/>
        </w:rPr>
        <w:t>placing a rover on the regolith to see how</w:t>
      </w:r>
      <w:r w:rsidR="00CF7FED">
        <w:rPr>
          <w:rStyle w:val="normaltextrun"/>
          <w:color w:val="000000"/>
          <w:shd w:val="clear" w:color="auto" w:fill="FFFFFF"/>
        </w:rPr>
        <w:t>/if</w:t>
      </w:r>
      <w:r w:rsidR="0058275E">
        <w:rPr>
          <w:rStyle w:val="normaltextrun"/>
          <w:color w:val="000000"/>
          <w:shd w:val="clear" w:color="auto" w:fill="FFFFFF"/>
        </w:rPr>
        <w:t xml:space="preserve"> </w:t>
      </w:r>
      <w:r w:rsidR="00CF7FED">
        <w:rPr>
          <w:rStyle w:val="normaltextrun"/>
          <w:color w:val="000000"/>
          <w:shd w:val="clear" w:color="auto" w:fill="FFFFFF"/>
        </w:rPr>
        <w:t xml:space="preserve">dust is thrown up when it moves, drilling </w:t>
      </w:r>
      <w:r w:rsidR="006E34E3">
        <w:rPr>
          <w:rStyle w:val="normaltextrun"/>
          <w:color w:val="000000"/>
          <w:shd w:val="clear" w:color="auto" w:fill="FFFFFF"/>
        </w:rPr>
        <w:t>capabilities</w:t>
      </w:r>
      <w:r w:rsidR="00CF7FED">
        <w:rPr>
          <w:rStyle w:val="normaltextrun"/>
          <w:color w:val="000000"/>
          <w:shd w:val="clear" w:color="auto" w:fill="FFFFFF"/>
        </w:rPr>
        <w:t xml:space="preserve"> to see how </w:t>
      </w:r>
      <w:r w:rsidR="006E34E3">
        <w:rPr>
          <w:rStyle w:val="normaltextrun"/>
          <w:color w:val="000000"/>
          <w:shd w:val="clear" w:color="auto" w:fill="FFFFFF"/>
        </w:rPr>
        <w:t xml:space="preserve">drilling into the moon’s surface differs from the earth, and similarity for excavation. </w:t>
      </w:r>
    </w:p>
    <w:p w14:paraId="4C4FD35F" w14:textId="1B0B329A" w:rsidR="003C59BB" w:rsidRDefault="003C59BB" w:rsidP="0099306B">
      <w:pPr>
        <w:pStyle w:val="Heading2"/>
        <w:numPr>
          <w:ilvl w:val="1"/>
          <w:numId w:val="27"/>
        </w:numPr>
      </w:pPr>
      <w:bookmarkStart w:id="10" w:name="_Toc158304619"/>
      <w:r>
        <w:t>Functional Decomposition</w:t>
      </w:r>
      <w:bookmarkEnd w:id="10"/>
    </w:p>
    <w:p w14:paraId="56B3994B" w14:textId="1B44DAD0" w:rsidR="000703DE" w:rsidRPr="000703DE" w:rsidRDefault="000703DE" w:rsidP="00F2013C">
      <w:pPr>
        <w:pStyle w:val="ListParagraph"/>
        <w:numPr>
          <w:ilvl w:val="2"/>
          <w:numId w:val="27"/>
        </w:numPr>
        <w:rPr>
          <w:b/>
          <w:bCs/>
        </w:rPr>
      </w:pPr>
      <w:r w:rsidRPr="000703DE">
        <w:rPr>
          <w:b/>
          <w:bCs/>
        </w:rPr>
        <w:t>Introduction</w:t>
      </w:r>
    </w:p>
    <w:p w14:paraId="3D798A43" w14:textId="145B622B" w:rsidR="002A1C07" w:rsidRPr="009B5BE3" w:rsidRDefault="00F2013C" w:rsidP="00A404B3">
      <w:r>
        <w:t>Functional decomposition</w:t>
      </w:r>
      <w:r w:rsidR="00610412">
        <w:t xml:space="preserve"> is a </w:t>
      </w:r>
      <w:r w:rsidR="00186D30">
        <w:t>practical</w:t>
      </w:r>
      <w:r w:rsidR="00610412">
        <w:t xml:space="preserve"> problem</w:t>
      </w:r>
      <w:r w:rsidR="00B43E5D">
        <w:t>-</w:t>
      </w:r>
      <w:r w:rsidR="00610412">
        <w:t xml:space="preserve">solving technique used to break up large systems </w:t>
      </w:r>
      <w:r w:rsidR="005B7FB6">
        <w:t xml:space="preserve">into smaller functions. </w:t>
      </w:r>
      <w:r w:rsidR="00A13660">
        <w:t xml:space="preserve">The functions are derived from </w:t>
      </w:r>
      <w:r w:rsidR="00B43E5D">
        <w:t xml:space="preserve">the problem statement and </w:t>
      </w:r>
      <w:r w:rsidR="00D53CCD">
        <w:t xml:space="preserve">the </w:t>
      </w:r>
      <w:r w:rsidR="00B43E5D">
        <w:t>customer needs</w:t>
      </w:r>
      <w:r w:rsidR="00D53CCD">
        <w:t xml:space="preserve"> </w:t>
      </w:r>
      <w:r w:rsidR="00B43E5D">
        <w:t xml:space="preserve">to simplify the systems of the project into subsystems. </w:t>
      </w:r>
    </w:p>
    <w:p w14:paraId="47B8FAD2" w14:textId="27CAA84B" w:rsidR="00F2013C" w:rsidRDefault="00040141" w:rsidP="00F2013C">
      <w:pPr>
        <w:pStyle w:val="ListParagraph"/>
        <w:numPr>
          <w:ilvl w:val="2"/>
          <w:numId w:val="27"/>
        </w:numPr>
        <w:rPr>
          <w:b/>
          <w:bCs/>
        </w:rPr>
      </w:pPr>
      <w:r>
        <w:rPr>
          <w:b/>
          <w:bCs/>
        </w:rPr>
        <w:t>Data Generation and Hierarchy Introduction</w:t>
      </w:r>
    </w:p>
    <w:p w14:paraId="3A6060AA" w14:textId="3CA60866" w:rsidR="00040141" w:rsidRPr="00531457" w:rsidRDefault="00BB44DF" w:rsidP="00B17071">
      <w:r>
        <w:t>In t</w:t>
      </w:r>
      <w:r w:rsidR="00FD59CD">
        <w:t>he</w:t>
      </w:r>
      <w:r w:rsidR="00531457">
        <w:t xml:space="preserve"> hierarchy chart we </w:t>
      </w:r>
      <w:r w:rsidR="00B17071">
        <w:t>assessed</w:t>
      </w:r>
      <w:r w:rsidR="00531457">
        <w:t xml:space="preserve"> the problem and </w:t>
      </w:r>
      <w:r w:rsidR="00B17071">
        <w:t>determined the simplest functions of our design</w:t>
      </w:r>
      <w:r w:rsidR="00736FE9">
        <w:t xml:space="preserve">. </w:t>
      </w:r>
      <w:r w:rsidR="00490C3D">
        <w:t>This was done through a series of brainstorming sessions</w:t>
      </w:r>
      <w:r w:rsidR="00707756">
        <w:t>. It was also important to incorporate the needs of</w:t>
      </w:r>
      <w:r w:rsidR="00C53768">
        <w:t xml:space="preserve"> our </w:t>
      </w:r>
      <w:r w:rsidR="00707756">
        <w:t>customer, so several</w:t>
      </w:r>
      <w:r w:rsidR="00C53768">
        <w:t xml:space="preserve"> </w:t>
      </w:r>
      <w:r w:rsidR="00BE5A15">
        <w:t xml:space="preserve">meetings </w:t>
      </w:r>
      <w:r w:rsidR="00CD497C">
        <w:t>were conducted before</w:t>
      </w:r>
      <w:r w:rsidR="00BE5A15">
        <w:t xml:space="preserve"> </w:t>
      </w:r>
      <w:r w:rsidR="005951F6">
        <w:t xml:space="preserve">the creation of the hierarchy chart. </w:t>
      </w:r>
      <w:r w:rsidR="000D187B">
        <w:t xml:space="preserve">The design </w:t>
      </w:r>
      <w:r w:rsidR="005951F6">
        <w:t>is</w:t>
      </w:r>
      <w:r w:rsidR="000D187B">
        <w:t xml:space="preserve"> broken down into </w:t>
      </w:r>
      <w:r w:rsidR="00AF4227">
        <w:t xml:space="preserve">three main systems: </w:t>
      </w:r>
      <w:r w:rsidR="003B7B6E">
        <w:t>t</w:t>
      </w:r>
      <w:r w:rsidR="008D4CEA">
        <w:t xml:space="preserve">hermal, </w:t>
      </w:r>
      <w:r w:rsidR="003B7B6E">
        <w:t>c</w:t>
      </w:r>
      <w:r w:rsidR="008D4CEA">
        <w:t xml:space="preserve">ontrols, and </w:t>
      </w:r>
      <w:r w:rsidR="003B7B6E">
        <w:t>s</w:t>
      </w:r>
      <w:r w:rsidR="008D4CEA">
        <w:t>tructure</w:t>
      </w:r>
      <w:r w:rsidR="003B7B6E">
        <w:t xml:space="preserve">. </w:t>
      </w:r>
      <w:r w:rsidR="00511286">
        <w:t xml:space="preserve">These systems have their own subsystems and functions within the main system. Figure 1, the hierarchy chart, is shown below. </w:t>
      </w:r>
    </w:p>
    <w:p w14:paraId="577D9965" w14:textId="5B41E9C5" w:rsidR="0025753A" w:rsidRPr="00531457" w:rsidRDefault="00A12828" w:rsidP="003E78FF">
      <w:pPr>
        <w:ind w:firstLine="0"/>
        <w:jc w:val="center"/>
      </w:pPr>
      <w:r w:rsidRPr="00A12828">
        <w:rPr>
          <w:noProof/>
        </w:rPr>
        <w:lastRenderedPageBreak/>
        <w:drawing>
          <wp:inline distT="0" distB="0" distL="0" distR="0" wp14:anchorId="0AB21545" wp14:editId="4FD2C95E">
            <wp:extent cx="5943600" cy="3342640"/>
            <wp:effectExtent l="0" t="0" r="0" b="0"/>
            <wp:docPr id="8"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any&#10;&#10;Description automatically generated"/>
                    <pic:cNvPicPr/>
                  </pic:nvPicPr>
                  <pic:blipFill>
                    <a:blip r:embed="rId16"/>
                    <a:stretch>
                      <a:fillRect/>
                    </a:stretch>
                  </pic:blipFill>
                  <pic:spPr>
                    <a:xfrm>
                      <a:off x="0" y="0"/>
                      <a:ext cx="5943600" cy="3342640"/>
                    </a:xfrm>
                    <a:prstGeom prst="rect">
                      <a:avLst/>
                    </a:prstGeom>
                  </pic:spPr>
                </pic:pic>
              </a:graphicData>
            </a:graphic>
          </wp:inline>
        </w:drawing>
      </w:r>
      <w:r w:rsidR="00511286">
        <w:t>Figure 1: Hierarchy Chart</w:t>
      </w:r>
    </w:p>
    <w:p w14:paraId="3F1AAEEF" w14:textId="32F7760D" w:rsidR="002A1C07" w:rsidRPr="002A1C07" w:rsidRDefault="002A1C07" w:rsidP="00E74F05">
      <w:pPr>
        <w:pStyle w:val="ListParagraph"/>
        <w:numPr>
          <w:ilvl w:val="2"/>
          <w:numId w:val="27"/>
        </w:numPr>
        <w:rPr>
          <w:b/>
          <w:bCs/>
        </w:rPr>
      </w:pPr>
      <w:r>
        <w:rPr>
          <w:b/>
          <w:bCs/>
        </w:rPr>
        <w:t>Hierarchy Chart Explanation</w:t>
      </w:r>
    </w:p>
    <w:p w14:paraId="2AE6FB86" w14:textId="09FFD616" w:rsidR="000D790C" w:rsidRPr="00BB30D3" w:rsidRDefault="00E74F05" w:rsidP="00DD0BD1">
      <w:r>
        <w:t xml:space="preserve">The </w:t>
      </w:r>
      <w:r>
        <w:rPr>
          <w:i/>
          <w:iCs/>
        </w:rPr>
        <w:t>thermal</w:t>
      </w:r>
      <w:r>
        <w:t xml:space="preserve"> system is </w:t>
      </w:r>
      <w:r w:rsidR="001E1520">
        <w:t xml:space="preserve">responsible for cooling the regolith within our design and pumping the </w:t>
      </w:r>
      <w:r w:rsidR="00DD0BD1">
        <w:t xml:space="preserve">system down to high vacuum pressure. This system was broken up into pre and post </w:t>
      </w:r>
      <w:r w:rsidR="006A4231">
        <w:t>pump down</w:t>
      </w:r>
      <w:r w:rsidR="00715DFC">
        <w:t xml:space="preserve">. The </w:t>
      </w:r>
      <w:r w:rsidR="0083384F">
        <w:t xml:space="preserve">pre pump down section of the </w:t>
      </w:r>
      <w:r w:rsidR="0083384F">
        <w:rPr>
          <w:i/>
          <w:iCs/>
        </w:rPr>
        <w:t>thermal</w:t>
      </w:r>
      <w:r w:rsidR="00BB30D3">
        <w:rPr>
          <w:i/>
          <w:iCs/>
        </w:rPr>
        <w:t xml:space="preserve"> </w:t>
      </w:r>
      <w:r w:rsidR="00BB30D3">
        <w:t xml:space="preserve">system </w:t>
      </w:r>
      <w:r w:rsidR="00D43D35">
        <w:t xml:space="preserve">needs to keep </w:t>
      </w:r>
      <w:r w:rsidR="00896132">
        <w:t xml:space="preserve">the </w:t>
      </w:r>
      <w:r w:rsidR="00D43D35">
        <w:t xml:space="preserve">water in the air </w:t>
      </w:r>
      <w:r w:rsidR="002F4722">
        <w:t xml:space="preserve">from condensing </w:t>
      </w:r>
      <w:r w:rsidR="00896132">
        <w:t xml:space="preserve">in the PLANET chamber and </w:t>
      </w:r>
      <w:r w:rsidR="00D43D35">
        <w:t>design</w:t>
      </w:r>
      <w:r w:rsidR="00646762">
        <w:t>. This would alter the</w:t>
      </w:r>
      <w:r w:rsidR="00DD48B5">
        <w:t xml:space="preserve"> regolith’s water composition, which would affect the accuracy of </w:t>
      </w:r>
      <w:r w:rsidR="00896132">
        <w:t>any</w:t>
      </w:r>
      <w:r w:rsidR="00DD48B5">
        <w:t xml:space="preserve"> experiment</w:t>
      </w:r>
      <w:r w:rsidR="00896132">
        <w:t xml:space="preserve"> conducted in the chamber</w:t>
      </w:r>
      <w:r w:rsidR="00DD48B5">
        <w:t xml:space="preserve">. </w:t>
      </w:r>
      <w:r w:rsidR="001A283E">
        <w:t>Cooling the</w:t>
      </w:r>
      <w:r w:rsidR="00D70D8E">
        <w:t xml:space="preserve"> regolith is under both the pre and post pump down systems. This is because </w:t>
      </w:r>
      <w:r w:rsidR="000D790C">
        <w:t>the cooling process is continuous and will take place throughout the entire process. At the end of the pump down to high vacuum</w:t>
      </w:r>
      <w:r w:rsidR="006258D9">
        <w:t xml:space="preserve"> </w:t>
      </w:r>
      <w:r w:rsidR="000D790C">
        <w:t xml:space="preserve">the regolith needs to be </w:t>
      </w:r>
      <w:r w:rsidR="002943BA">
        <w:t xml:space="preserve">kept </w:t>
      </w:r>
      <w:r w:rsidR="006258D9">
        <w:t>between -70</w:t>
      </w:r>
      <w:r w:rsidR="000D790C">
        <w:t xml:space="preserve"> deg</w:t>
      </w:r>
      <w:r w:rsidR="007E0658">
        <w:t xml:space="preserve">rees </w:t>
      </w:r>
      <w:r w:rsidR="000D790C">
        <w:t>C</w:t>
      </w:r>
      <w:r w:rsidR="007E0658">
        <w:t>elsius</w:t>
      </w:r>
      <w:r w:rsidR="006258D9">
        <w:t xml:space="preserve"> and -100 degrees Celsius, </w:t>
      </w:r>
      <w:r w:rsidR="002943BA">
        <w:t xml:space="preserve">and </w:t>
      </w:r>
      <w:r w:rsidR="002E532F">
        <w:t>close</w:t>
      </w:r>
      <w:r w:rsidR="005538AA">
        <w:t xml:space="preserve"> to </w:t>
      </w:r>
      <w:r w:rsidR="002E532F">
        <w:t>10^-7 Torr</w:t>
      </w:r>
      <w:r w:rsidR="000D790C">
        <w:t>.</w:t>
      </w:r>
      <w:r w:rsidR="005538AA">
        <w:t xml:space="preserve"> Further experimentation will be done on the regolith </w:t>
      </w:r>
      <w:r w:rsidR="005538AA">
        <w:lastRenderedPageBreak/>
        <w:t xml:space="preserve">sample, so maintaining this pressure </w:t>
      </w:r>
      <w:r w:rsidR="00F139DD">
        <w:t>and temperature</w:t>
      </w:r>
      <w:r w:rsidR="005538AA">
        <w:t xml:space="preserve"> is important </w:t>
      </w:r>
      <w:r w:rsidR="007D47DF">
        <w:t>to</w:t>
      </w:r>
      <w:r w:rsidR="005538AA">
        <w:t xml:space="preserve"> provide </w:t>
      </w:r>
      <w:r w:rsidR="007D47DF">
        <w:t xml:space="preserve">realistic testing conditions. </w:t>
      </w:r>
    </w:p>
    <w:p w14:paraId="71CABD14" w14:textId="774DBE65" w:rsidR="00456420" w:rsidRDefault="00111C80" w:rsidP="00A42858">
      <w:r>
        <w:t xml:space="preserve">The </w:t>
      </w:r>
      <w:r>
        <w:rPr>
          <w:i/>
          <w:iCs/>
        </w:rPr>
        <w:t xml:space="preserve">controls </w:t>
      </w:r>
      <w:r>
        <w:t>system will be responsible for any motion of the design, as well as the user interface need</w:t>
      </w:r>
      <w:r w:rsidR="00001E8C">
        <w:t>ed</w:t>
      </w:r>
      <w:r>
        <w:t xml:space="preserve"> for data acqui</w:t>
      </w:r>
      <w:r w:rsidR="0041786C">
        <w:t>sition</w:t>
      </w:r>
      <w:r w:rsidR="00001E8C">
        <w:t xml:space="preserve"> </w:t>
      </w:r>
      <w:r w:rsidR="00D56F07">
        <w:t>(DAQ)</w:t>
      </w:r>
      <w:r w:rsidR="00001E8C">
        <w:t xml:space="preserve"> and display of the acquired data. </w:t>
      </w:r>
      <w:r w:rsidR="0092709B">
        <w:t xml:space="preserve">The </w:t>
      </w:r>
      <w:r w:rsidR="00D56F07">
        <w:t>hatch or lid of the</w:t>
      </w:r>
      <w:r w:rsidR="0092709B">
        <w:t xml:space="preserve"> design will need to </w:t>
      </w:r>
      <w:r w:rsidR="002F49A8">
        <w:t>open</w:t>
      </w:r>
      <w:r w:rsidR="0092709B">
        <w:t xml:space="preserve"> pre and post </w:t>
      </w:r>
      <w:r w:rsidR="00CC15A9">
        <w:t xml:space="preserve">pump down </w:t>
      </w:r>
      <w:r w:rsidR="00E724EF">
        <w:t xml:space="preserve">to allow for the placement of the regolith sample and further experimentation. </w:t>
      </w:r>
      <w:r w:rsidR="00ED06F0">
        <w:t>Data will</w:t>
      </w:r>
      <w:r w:rsidR="002C6EEB">
        <w:t xml:space="preserve"> also</w:t>
      </w:r>
      <w:r w:rsidR="00ED06F0">
        <w:t xml:space="preserve"> be collected throughout </w:t>
      </w:r>
      <w:r w:rsidR="002C6EEB">
        <w:t>any</w:t>
      </w:r>
      <w:r w:rsidR="00ED06F0">
        <w:t xml:space="preserve"> experiment </w:t>
      </w:r>
      <w:r w:rsidR="002C6EEB">
        <w:t xml:space="preserve">conducted </w:t>
      </w:r>
      <w:r w:rsidR="00ED06F0">
        <w:t xml:space="preserve">to </w:t>
      </w:r>
      <w:r w:rsidR="002C6EEB">
        <w:t>measure stable properties</w:t>
      </w:r>
      <w:r w:rsidR="00616973">
        <w:t>.</w:t>
      </w:r>
      <w:r w:rsidR="002F49A8">
        <w:t xml:space="preserve"> W</w:t>
      </w:r>
      <w:r w:rsidR="00D52591">
        <w:t>ater moisture</w:t>
      </w:r>
      <w:r w:rsidR="00616973">
        <w:t xml:space="preserve">, temperature, </w:t>
      </w:r>
      <w:r w:rsidR="002F49A8">
        <w:t xml:space="preserve">and </w:t>
      </w:r>
      <w:r w:rsidR="00616973">
        <w:t xml:space="preserve">coolant flow </w:t>
      </w:r>
      <w:r w:rsidR="000F7A87">
        <w:t>rate</w:t>
      </w:r>
      <w:r w:rsidR="00D56F07">
        <w:t xml:space="preserve"> data collection will be the responsibility of the DAQ system. </w:t>
      </w:r>
      <w:r w:rsidR="000D3453">
        <w:t xml:space="preserve">These values will give the user a full understanding </w:t>
      </w:r>
      <w:r w:rsidR="009F786D">
        <w:t>of</w:t>
      </w:r>
      <w:r w:rsidR="000D3453">
        <w:t xml:space="preserve"> what is taking place inside the system during use. </w:t>
      </w:r>
      <w:r w:rsidR="00BC69EA">
        <w:t xml:space="preserve">This data will then be displayed to the user. </w:t>
      </w:r>
    </w:p>
    <w:p w14:paraId="2EDFA7EF" w14:textId="61AF386F" w:rsidR="007D47DF" w:rsidRPr="00BB30D3" w:rsidRDefault="00456420" w:rsidP="00A42858">
      <w:r>
        <w:t xml:space="preserve">The </w:t>
      </w:r>
      <w:r w:rsidR="00C24D64">
        <w:rPr>
          <w:i/>
          <w:iCs/>
        </w:rPr>
        <w:t>structure</w:t>
      </w:r>
      <w:r w:rsidR="00C24D64">
        <w:t xml:space="preserve"> system of the design </w:t>
      </w:r>
      <w:r w:rsidR="00064E58">
        <w:t xml:space="preserve">is concerned with the system’s ability to operate within NASA’s PLANET chamber, as well as withstand the conditions within the chamber. </w:t>
      </w:r>
      <w:r w:rsidR="00D4343D">
        <w:t xml:space="preserve">The design needs to be able to transport in and out of the chamber and fit within the chamber. </w:t>
      </w:r>
      <w:r w:rsidR="00796BB3">
        <w:t xml:space="preserve">The harsh conditions within the PLANET chamber will put substantial stress on the design. </w:t>
      </w:r>
      <w:r w:rsidR="009F786D">
        <w:t>This includes both</w:t>
      </w:r>
      <w:r w:rsidR="00784414">
        <w:t xml:space="preserve"> the cryogenic temperatures</w:t>
      </w:r>
      <w:r w:rsidR="009F786D">
        <w:t xml:space="preserve"> and </w:t>
      </w:r>
      <w:r w:rsidR="00784414">
        <w:t xml:space="preserve">the high vacuum pressure. </w:t>
      </w:r>
      <w:r w:rsidR="00796BB3">
        <w:t>The fixture should be designed to protect the electrical components and maintain structural integrity</w:t>
      </w:r>
      <w:r w:rsidR="009F786D">
        <w:t xml:space="preserve"> given the </w:t>
      </w:r>
      <w:r w:rsidR="009A6801">
        <w:t xml:space="preserve">known </w:t>
      </w:r>
      <w:r w:rsidR="00C872F4">
        <w:t>temperature and pressure conditions</w:t>
      </w:r>
      <w:r w:rsidR="00796BB3">
        <w:t xml:space="preserve">. </w:t>
      </w:r>
      <w:r w:rsidR="00784414">
        <w:t xml:space="preserve">In the future, our stakeholders would like to utilize our setup in experiments that require </w:t>
      </w:r>
      <w:r w:rsidR="000839E3">
        <w:t>materials to be invisible to microwave radiation</w:t>
      </w:r>
      <w:r w:rsidR="000152E9">
        <w:t>.</w:t>
      </w:r>
      <w:r w:rsidR="00824CA2">
        <w:t xml:space="preserve"> This feature is not in the scope of our project but would be nice to incorporate if we are able to. </w:t>
      </w:r>
      <w:r w:rsidR="000D3453">
        <w:t xml:space="preserve"> </w:t>
      </w:r>
    </w:p>
    <w:p w14:paraId="000A3E94" w14:textId="463B5F2B" w:rsidR="00302BB7" w:rsidRPr="002A1C07" w:rsidRDefault="00302BB7" w:rsidP="00302BB7">
      <w:pPr>
        <w:pStyle w:val="ListParagraph"/>
        <w:numPr>
          <w:ilvl w:val="2"/>
          <w:numId w:val="27"/>
        </w:numPr>
        <w:rPr>
          <w:b/>
          <w:bCs/>
        </w:rPr>
      </w:pPr>
      <w:r>
        <w:rPr>
          <w:b/>
          <w:bCs/>
        </w:rPr>
        <w:t xml:space="preserve">Connection to Systems </w:t>
      </w:r>
    </w:p>
    <w:p w14:paraId="5C4FE6F8" w14:textId="6ED8E3E5" w:rsidR="00BF759F" w:rsidRPr="00B259B8" w:rsidRDefault="00B259B8" w:rsidP="00B259B8">
      <w:r>
        <w:t xml:space="preserve">While the </w:t>
      </w:r>
      <w:r>
        <w:rPr>
          <w:i/>
          <w:iCs/>
        </w:rPr>
        <w:t>thermal</w:t>
      </w:r>
      <w:r>
        <w:t xml:space="preserve"> system </w:t>
      </w:r>
      <w:r w:rsidR="00B320FC">
        <w:t xml:space="preserve">is broken down into pre and post pump down processes, the two systems directly relate to each other. </w:t>
      </w:r>
      <w:r w:rsidR="008863A2">
        <w:t xml:space="preserve">If the water </w:t>
      </w:r>
      <w:r w:rsidR="008D66FE">
        <w:t xml:space="preserve">composition in the regolith mass is altered </w:t>
      </w:r>
      <w:r w:rsidR="008D66FE">
        <w:lastRenderedPageBreak/>
        <w:t>during the pre</w:t>
      </w:r>
      <w:r w:rsidR="008170B4">
        <w:t>-</w:t>
      </w:r>
      <w:r w:rsidR="008D66FE">
        <w:t xml:space="preserve">pump down process, the user will not know </w:t>
      </w:r>
      <w:r w:rsidR="00323449">
        <w:t>the precis</w:t>
      </w:r>
      <w:r w:rsidR="005E312A">
        <w:t>e composition at the end of the pump down. Th</w:t>
      </w:r>
      <w:r w:rsidR="00F33926">
        <w:t>is would negatively affect the vacuum</w:t>
      </w:r>
      <w:r w:rsidR="00C80D7C">
        <w:t xml:space="preserve"> and make </w:t>
      </w:r>
      <w:r w:rsidR="00C11D12">
        <w:t xml:space="preserve">the water composition measure inaccurate </w:t>
      </w:r>
      <w:r w:rsidR="00EB4C74">
        <w:t xml:space="preserve">at the end of the experiment. Similarly, </w:t>
      </w:r>
      <w:r w:rsidR="003E2BEF">
        <w:t>if the inside of the fixture is unable to reach and maintain high vacuum pressure</w:t>
      </w:r>
      <w:r w:rsidR="00F37EE1">
        <w:t xml:space="preserve"> </w:t>
      </w:r>
      <w:r w:rsidR="00C42D2C">
        <w:t xml:space="preserve">the </w:t>
      </w:r>
      <w:r w:rsidR="00F37EE1">
        <w:rPr>
          <w:i/>
          <w:iCs/>
        </w:rPr>
        <w:t>thermal</w:t>
      </w:r>
      <w:r w:rsidR="00F37EE1">
        <w:t xml:space="preserve"> system is</w:t>
      </w:r>
      <w:r w:rsidR="00C42D2C">
        <w:t xml:space="preserve"> unsuccessful. </w:t>
      </w:r>
      <w:r w:rsidR="00C16999">
        <w:t>Both processes will be responsible for some level of cooling</w:t>
      </w:r>
      <w:r w:rsidR="0070713D">
        <w:t>,</w:t>
      </w:r>
      <w:r w:rsidR="00C16999">
        <w:t xml:space="preserve"> </w:t>
      </w:r>
      <w:r w:rsidR="00686E5D">
        <w:t xml:space="preserve">to </w:t>
      </w:r>
      <w:r w:rsidR="008032F5">
        <w:t xml:space="preserve">ensure the entire regolith mass </w:t>
      </w:r>
      <w:r w:rsidR="008F43D9">
        <w:t>is cooled.</w:t>
      </w:r>
    </w:p>
    <w:p w14:paraId="1E39B09D" w14:textId="3920AF1C" w:rsidR="00C175EC" w:rsidRDefault="00240D2B" w:rsidP="00B259B8">
      <w:r>
        <w:t xml:space="preserve">The </w:t>
      </w:r>
      <w:r w:rsidR="00E262C4">
        <w:rPr>
          <w:i/>
          <w:iCs/>
        </w:rPr>
        <w:t xml:space="preserve">controls </w:t>
      </w:r>
      <w:r w:rsidR="00E262C4">
        <w:t xml:space="preserve">system breaks out into </w:t>
      </w:r>
      <w:r>
        <w:t xml:space="preserve">motion and user interface </w:t>
      </w:r>
      <w:r w:rsidR="00C86451">
        <w:t xml:space="preserve">subsystems. </w:t>
      </w:r>
      <w:r w:rsidR="00407824">
        <w:t xml:space="preserve">The motion system is solely responsible for the opening of the fixture’s hatch, which limits this </w:t>
      </w:r>
      <w:r w:rsidR="00353FD3">
        <w:t>sub</w:t>
      </w:r>
      <w:r w:rsidR="00407824">
        <w:t>systems</w:t>
      </w:r>
      <w:r w:rsidR="00353FD3">
        <w:t>’</w:t>
      </w:r>
      <w:r w:rsidR="00407824">
        <w:t xml:space="preserve"> interaction with the other </w:t>
      </w:r>
      <w:r w:rsidR="00407824">
        <w:rPr>
          <w:i/>
          <w:iCs/>
        </w:rPr>
        <w:t>controls</w:t>
      </w:r>
      <w:r w:rsidR="00407824">
        <w:t xml:space="preserve"> systems. </w:t>
      </w:r>
      <w:r w:rsidR="00034944">
        <w:t xml:space="preserve">The design’s ability to </w:t>
      </w:r>
      <w:r w:rsidR="001D3886">
        <w:t xml:space="preserve">open will allow </w:t>
      </w:r>
      <w:r w:rsidR="00BB52DC">
        <w:t>for further research on the regolith</w:t>
      </w:r>
      <w:r w:rsidR="002C360F">
        <w:t xml:space="preserve"> sample.</w:t>
      </w:r>
      <w:r w:rsidR="00EC7CAA">
        <w:t xml:space="preserve"> </w:t>
      </w:r>
      <w:r w:rsidR="005965FC">
        <w:t>While it is outside the scope of our project, this is important for the continued development of new technologies.</w:t>
      </w:r>
      <w:r w:rsidR="00DA76E6">
        <w:t xml:space="preserve"> </w:t>
      </w:r>
      <w:r w:rsidR="00407824">
        <w:t>The user interface subsystem</w:t>
      </w:r>
      <w:r w:rsidR="0054001A">
        <w:t>,</w:t>
      </w:r>
      <w:r w:rsidR="00407824">
        <w:t xml:space="preserve"> </w:t>
      </w:r>
      <w:r w:rsidR="00E6459B">
        <w:t>however</w:t>
      </w:r>
      <w:r w:rsidR="00353FD3">
        <w:t>,</w:t>
      </w:r>
      <w:r w:rsidR="00E6459B">
        <w:t xml:space="preserve"> is responsible for </w:t>
      </w:r>
      <w:r w:rsidR="00397A19">
        <w:t>data acquisition as well as data display</w:t>
      </w:r>
      <w:r w:rsidR="0093532E">
        <w:t xml:space="preserve">. </w:t>
      </w:r>
      <w:r w:rsidR="001F0B0E">
        <w:t>Without accurate data acquisition the display will provide inaccurate results</w:t>
      </w:r>
      <w:r w:rsidR="00984702">
        <w:t xml:space="preserve">. Without a display the user will not know </w:t>
      </w:r>
      <w:r w:rsidR="008D19AD">
        <w:t xml:space="preserve">how the system is operating in real time. </w:t>
      </w:r>
      <w:r w:rsidR="00D90297">
        <w:t>The data being collected</w:t>
      </w:r>
      <w:r w:rsidR="00390D70">
        <w:t xml:space="preserve"> (</w:t>
      </w:r>
      <w:r w:rsidR="00D52591">
        <w:t>water moisture</w:t>
      </w:r>
      <w:r w:rsidR="00D90297">
        <w:t>, temperature,</w:t>
      </w:r>
      <w:r w:rsidR="004C6758">
        <w:t xml:space="preserve"> and </w:t>
      </w:r>
      <w:r w:rsidR="00D90297">
        <w:t>coolant flow rate</w:t>
      </w:r>
      <w:r w:rsidR="00390D70">
        <w:t xml:space="preserve">) </w:t>
      </w:r>
      <w:r w:rsidR="002C03AF">
        <w:t>will</w:t>
      </w:r>
      <w:r w:rsidR="00AF536C">
        <w:t xml:space="preserve"> </w:t>
      </w:r>
      <w:r w:rsidR="00D07F37">
        <w:t xml:space="preserve">help the customer troubleshoot any possible problems </w:t>
      </w:r>
      <w:r w:rsidR="00541BF4">
        <w:t>with the system</w:t>
      </w:r>
      <w:r w:rsidR="00353FD3">
        <w:t>. D</w:t>
      </w:r>
      <w:r w:rsidR="00997532">
        <w:t>isplaying</w:t>
      </w:r>
      <w:r w:rsidR="00541BF4">
        <w:t xml:space="preserve"> accurate </w:t>
      </w:r>
      <w:r w:rsidR="00997532">
        <w:t>data</w:t>
      </w:r>
      <w:r w:rsidR="00750027">
        <w:t xml:space="preserve"> </w:t>
      </w:r>
      <w:r w:rsidR="00770FB7">
        <w:t>on a constant basis</w:t>
      </w:r>
      <w:r w:rsidR="00997532">
        <w:t xml:space="preserve"> is vital to the success of the design. </w:t>
      </w:r>
    </w:p>
    <w:p w14:paraId="34E5D712" w14:textId="129144CD" w:rsidR="0096395F" w:rsidRPr="00B259B8" w:rsidRDefault="00B82EDE" w:rsidP="00B259B8">
      <w:r>
        <w:t xml:space="preserve">The </w:t>
      </w:r>
      <w:r w:rsidR="006148D0">
        <w:t>devices’</w:t>
      </w:r>
      <w:r>
        <w:t xml:space="preserve"> </w:t>
      </w:r>
      <w:r>
        <w:rPr>
          <w:i/>
          <w:iCs/>
        </w:rPr>
        <w:t>structure</w:t>
      </w:r>
      <w:r>
        <w:t xml:space="preserve"> </w:t>
      </w:r>
      <w:r w:rsidR="00B35FD6">
        <w:t xml:space="preserve">must be able to </w:t>
      </w:r>
      <w:r w:rsidR="002C0D50">
        <w:t xml:space="preserve">hold up against the harsh conditions </w:t>
      </w:r>
      <w:r w:rsidR="00D403A2">
        <w:t xml:space="preserve">created by </w:t>
      </w:r>
      <w:r w:rsidR="00FB0C6C">
        <w:t xml:space="preserve">the </w:t>
      </w:r>
      <w:r w:rsidR="000C0EEF">
        <w:t xml:space="preserve">PLANET </w:t>
      </w:r>
      <w:r w:rsidR="00FB0C6C">
        <w:t>chamber</w:t>
      </w:r>
      <w:r w:rsidR="00126124">
        <w:t xml:space="preserve">. </w:t>
      </w:r>
      <w:r w:rsidR="00B86B39">
        <w:t>M</w:t>
      </w:r>
      <w:r w:rsidR="001D4E51">
        <w:t>aintain</w:t>
      </w:r>
      <w:r w:rsidR="00B86B39">
        <w:t>ing</w:t>
      </w:r>
      <w:r w:rsidR="001D4E51">
        <w:t xml:space="preserve"> structural integrity and protect</w:t>
      </w:r>
      <w:r w:rsidR="00B86B39">
        <w:t>ing</w:t>
      </w:r>
      <w:r w:rsidR="001D4E51">
        <w:t xml:space="preserve"> </w:t>
      </w:r>
      <w:r w:rsidR="004C15A7">
        <w:t>electrical components</w:t>
      </w:r>
      <w:r w:rsidR="00126124">
        <w:t xml:space="preserve"> </w:t>
      </w:r>
      <w:r w:rsidR="005A6BBD">
        <w:t>from</w:t>
      </w:r>
      <w:r w:rsidR="00126124">
        <w:t xml:space="preserve"> </w:t>
      </w:r>
      <w:r w:rsidR="005A6BBD">
        <w:t>cryogenic temperature</w:t>
      </w:r>
      <w:r w:rsidR="00CE7F30">
        <w:t>s</w:t>
      </w:r>
      <w:r w:rsidR="005A6BBD">
        <w:t xml:space="preserve"> and high vacuum pressure</w:t>
      </w:r>
      <w:r w:rsidR="005E7814">
        <w:t>s</w:t>
      </w:r>
      <w:r w:rsidR="00373835">
        <w:t xml:space="preserve"> is of the utmost importance.</w:t>
      </w:r>
      <w:r w:rsidR="00F90617">
        <w:t xml:space="preserve"> </w:t>
      </w:r>
      <w:r w:rsidR="0046251A">
        <w:t xml:space="preserve">Allowing flow of </w:t>
      </w:r>
      <w:r w:rsidR="00A175DE">
        <w:t xml:space="preserve">coolant </w:t>
      </w:r>
      <w:r w:rsidR="00A7005C">
        <w:t>is</w:t>
      </w:r>
      <w:r w:rsidR="002413DC">
        <w:t xml:space="preserve"> an</w:t>
      </w:r>
      <w:r w:rsidR="00E34929">
        <w:t xml:space="preserve"> important function of the design</w:t>
      </w:r>
      <w:r w:rsidR="002413DC">
        <w:t>’</w:t>
      </w:r>
      <w:r w:rsidR="00E34929">
        <w:t>s structure</w:t>
      </w:r>
      <w:r w:rsidR="002413DC">
        <w:t xml:space="preserve">, along with </w:t>
      </w:r>
      <w:r w:rsidR="00CB59D8">
        <w:t>invisibility to microwave radiation</w:t>
      </w:r>
      <w:r w:rsidR="00100975">
        <w:t>.</w:t>
      </w:r>
      <w:r w:rsidR="00CB59D8">
        <w:t xml:space="preserve"> This function will </w:t>
      </w:r>
      <w:r w:rsidR="00C97E7D">
        <w:t>give</w:t>
      </w:r>
      <w:r w:rsidR="00CB59D8">
        <w:t xml:space="preserve"> the design</w:t>
      </w:r>
      <w:r w:rsidR="00C97E7D">
        <w:t xml:space="preserve"> more flexibility for future experiments.</w:t>
      </w:r>
      <w:r w:rsidR="00CB59D8">
        <w:t xml:space="preserve"> </w:t>
      </w:r>
      <w:r w:rsidR="008E04E8">
        <w:t xml:space="preserve">Operating within the PLANET </w:t>
      </w:r>
      <w:r w:rsidR="00E54C98">
        <w:t xml:space="preserve">chamber requires the design to </w:t>
      </w:r>
      <w:r w:rsidR="00DB2C21">
        <w:t xml:space="preserve">fit within the chamber’s dimensions and </w:t>
      </w:r>
      <w:r w:rsidR="007906B8">
        <w:t xml:space="preserve">be </w:t>
      </w:r>
      <w:r w:rsidR="00B23FDE">
        <w:lastRenderedPageBreak/>
        <w:t>transport</w:t>
      </w:r>
      <w:r w:rsidR="00767816">
        <w:t>able</w:t>
      </w:r>
      <w:r w:rsidR="00B23FDE">
        <w:t xml:space="preserve"> in and out of the chamber</w:t>
      </w:r>
      <w:r w:rsidR="00AA6CE0">
        <w:t xml:space="preserve">. Transportation of the device </w:t>
      </w:r>
      <w:r w:rsidR="00C97E7D">
        <w:t>is</w:t>
      </w:r>
      <w:r w:rsidR="0060685E">
        <w:t xml:space="preserve"> important when </w:t>
      </w:r>
      <w:r w:rsidR="00D46747">
        <w:t xml:space="preserve">placing the regolith </w:t>
      </w:r>
      <w:r w:rsidR="00017AEF">
        <w:t xml:space="preserve">sample inside of the fixture, and </w:t>
      </w:r>
      <w:r w:rsidR="00D71EDB">
        <w:t xml:space="preserve">for any </w:t>
      </w:r>
      <w:r w:rsidR="00C97E7D">
        <w:t xml:space="preserve">required </w:t>
      </w:r>
      <w:r w:rsidR="00D71EDB">
        <w:t xml:space="preserve">maintenance. </w:t>
      </w:r>
    </w:p>
    <w:p w14:paraId="6B9CB96F" w14:textId="060D6DFE" w:rsidR="57AC43F8" w:rsidRDefault="57AC43F8" w:rsidP="61870F19">
      <w:pPr>
        <w:pStyle w:val="ListParagraph"/>
        <w:numPr>
          <w:ilvl w:val="2"/>
          <w:numId w:val="27"/>
        </w:numPr>
        <w:rPr>
          <w:rFonts w:eastAsia="Calibri" w:cs="Arial"/>
          <w:b/>
          <w:bCs/>
        </w:rPr>
      </w:pPr>
      <w:r w:rsidRPr="4F1DFCBD">
        <w:rPr>
          <w:rFonts w:eastAsia="Calibri" w:cs="Arial"/>
          <w:b/>
          <w:bCs/>
        </w:rPr>
        <w:t>Cross Reference Table</w:t>
      </w:r>
    </w:p>
    <w:p w14:paraId="7CCE422C" w14:textId="2E62B70F" w:rsidR="00DA5EEC" w:rsidRDefault="157BDA4C" w:rsidP="00DA5EEC">
      <w:pPr>
        <w:rPr>
          <w:rFonts w:eastAsia="Calibri" w:cs="Arial"/>
        </w:rPr>
      </w:pPr>
      <w:r w:rsidRPr="069F39B2">
        <w:rPr>
          <w:rFonts w:eastAsia="Calibri" w:cs="Arial"/>
        </w:rPr>
        <w:t xml:space="preserve">The following </w:t>
      </w:r>
      <w:r w:rsidRPr="4141758C">
        <w:rPr>
          <w:rFonts w:eastAsia="Calibri" w:cs="Arial"/>
        </w:rPr>
        <w:t xml:space="preserve">cross-functional </w:t>
      </w:r>
      <w:r w:rsidRPr="27062DCA">
        <w:rPr>
          <w:rFonts w:eastAsia="Calibri" w:cs="Arial"/>
        </w:rPr>
        <w:t>relationship matrix</w:t>
      </w:r>
      <w:r w:rsidRPr="7672B011">
        <w:rPr>
          <w:rFonts w:eastAsia="Calibri" w:cs="Arial"/>
        </w:rPr>
        <w:t xml:space="preserve">, </w:t>
      </w:r>
      <w:r w:rsidR="505CB421" w:rsidRPr="020E5FD9">
        <w:rPr>
          <w:rFonts w:eastAsia="Calibri" w:cs="Arial"/>
        </w:rPr>
        <w:t>T</w:t>
      </w:r>
      <w:r w:rsidRPr="020E5FD9">
        <w:rPr>
          <w:rFonts w:eastAsia="Calibri" w:cs="Arial"/>
        </w:rPr>
        <w:t>able</w:t>
      </w:r>
      <w:r w:rsidRPr="2D0A9E1A">
        <w:rPr>
          <w:rFonts w:eastAsia="Calibri" w:cs="Arial"/>
        </w:rPr>
        <w:t xml:space="preserve"> 2,</w:t>
      </w:r>
      <w:r w:rsidRPr="7672B011">
        <w:rPr>
          <w:rFonts w:eastAsia="Calibri" w:cs="Arial"/>
        </w:rPr>
        <w:t xml:space="preserve"> </w:t>
      </w:r>
      <w:r w:rsidR="07D8583B" w:rsidRPr="2F374CC5">
        <w:rPr>
          <w:rFonts w:eastAsia="Calibri" w:cs="Arial"/>
        </w:rPr>
        <w:t>displays</w:t>
      </w:r>
      <w:r w:rsidR="07D8583B" w:rsidRPr="2FC82B0F">
        <w:rPr>
          <w:rFonts w:eastAsia="Calibri" w:cs="Arial"/>
        </w:rPr>
        <w:t xml:space="preserve"> </w:t>
      </w:r>
      <w:r w:rsidR="4CA40E2B" w:rsidRPr="2FCAA7F9">
        <w:rPr>
          <w:rFonts w:eastAsia="Calibri" w:cs="Arial"/>
        </w:rPr>
        <w:t xml:space="preserve">how </w:t>
      </w:r>
      <w:r w:rsidR="07D8583B" w:rsidRPr="2FC82B0F">
        <w:rPr>
          <w:rFonts w:eastAsia="Calibri" w:cs="Arial"/>
        </w:rPr>
        <w:t>the</w:t>
      </w:r>
      <w:r w:rsidR="4CA40E2B" w:rsidRPr="2FCAA7F9">
        <w:rPr>
          <w:rFonts w:eastAsia="Calibri" w:cs="Arial"/>
        </w:rPr>
        <w:t xml:space="preserve"> </w:t>
      </w:r>
      <w:r w:rsidR="4481CD22" w:rsidRPr="48E31703">
        <w:rPr>
          <w:rFonts w:eastAsia="Calibri" w:cs="Arial"/>
        </w:rPr>
        <w:t>function</w:t>
      </w:r>
      <w:r w:rsidR="6D4FF932" w:rsidRPr="48E31703">
        <w:rPr>
          <w:rFonts w:eastAsia="Calibri" w:cs="Arial"/>
        </w:rPr>
        <w:t>s</w:t>
      </w:r>
      <w:r w:rsidR="4481CD22" w:rsidRPr="48E31703">
        <w:rPr>
          <w:rFonts w:eastAsia="Calibri" w:cs="Arial"/>
        </w:rPr>
        <w:t xml:space="preserve"> </w:t>
      </w:r>
      <w:r w:rsidR="787C142D" w:rsidRPr="48E31703">
        <w:rPr>
          <w:rFonts w:eastAsia="Calibri" w:cs="Arial"/>
        </w:rPr>
        <w:t xml:space="preserve">and </w:t>
      </w:r>
      <w:r w:rsidR="4481CD22" w:rsidRPr="48243F18">
        <w:rPr>
          <w:rFonts w:eastAsia="Calibri" w:cs="Arial"/>
        </w:rPr>
        <w:t xml:space="preserve">systems of the </w:t>
      </w:r>
      <w:r w:rsidR="4481CD22" w:rsidRPr="66742012">
        <w:rPr>
          <w:rFonts w:eastAsia="Calibri" w:cs="Arial"/>
        </w:rPr>
        <w:t xml:space="preserve">fixture will </w:t>
      </w:r>
      <w:r w:rsidR="4481CD22" w:rsidRPr="52EBE1D3">
        <w:rPr>
          <w:rFonts w:eastAsia="Calibri" w:cs="Arial"/>
        </w:rPr>
        <w:t xml:space="preserve">relate to </w:t>
      </w:r>
      <w:r w:rsidR="4481CD22" w:rsidRPr="06C449AE">
        <w:rPr>
          <w:rFonts w:eastAsia="Calibri" w:cs="Arial"/>
        </w:rPr>
        <w:t>each other</w:t>
      </w:r>
      <w:r w:rsidR="4481CD22" w:rsidRPr="52EBE1D3">
        <w:rPr>
          <w:rFonts w:eastAsia="Calibri" w:cs="Arial"/>
        </w:rPr>
        <w:t xml:space="preserve">. </w:t>
      </w:r>
      <w:r w:rsidR="4481CD22" w:rsidRPr="568FB58A">
        <w:rPr>
          <w:rFonts w:eastAsia="Calibri" w:cs="Arial"/>
        </w:rPr>
        <w:t xml:space="preserve">The three right columns are each of the </w:t>
      </w:r>
      <w:r w:rsidR="4481CD22" w:rsidRPr="0918345F">
        <w:rPr>
          <w:rFonts w:eastAsia="Calibri" w:cs="Arial"/>
        </w:rPr>
        <w:t xml:space="preserve">main </w:t>
      </w:r>
      <w:r w:rsidR="675BFA6B" w:rsidRPr="1D42BE90">
        <w:rPr>
          <w:rFonts w:eastAsia="Calibri" w:cs="Arial"/>
        </w:rPr>
        <w:t>systems</w:t>
      </w:r>
      <w:r w:rsidR="4481CD22" w:rsidRPr="0918345F">
        <w:rPr>
          <w:rFonts w:eastAsia="Calibri" w:cs="Arial"/>
        </w:rPr>
        <w:t>,</w:t>
      </w:r>
      <w:r w:rsidR="4481CD22" w:rsidRPr="2C6A4A66">
        <w:rPr>
          <w:rFonts w:eastAsia="Calibri" w:cs="Arial"/>
        </w:rPr>
        <w:t xml:space="preserve"> and </w:t>
      </w:r>
      <w:r w:rsidR="34AB4372" w:rsidRPr="2A1006C1">
        <w:rPr>
          <w:rFonts w:eastAsia="Calibri" w:cs="Arial"/>
        </w:rPr>
        <w:t xml:space="preserve">each of the </w:t>
      </w:r>
      <w:r w:rsidR="34AB4372" w:rsidRPr="02759C65">
        <w:rPr>
          <w:rFonts w:eastAsia="Calibri" w:cs="Arial"/>
        </w:rPr>
        <w:t xml:space="preserve">22 </w:t>
      </w:r>
      <w:r w:rsidR="34AB4372" w:rsidRPr="51C1D312">
        <w:rPr>
          <w:rFonts w:eastAsia="Calibri" w:cs="Arial"/>
        </w:rPr>
        <w:t>functions</w:t>
      </w:r>
      <w:r w:rsidR="34AB4372" w:rsidRPr="39C3140C">
        <w:rPr>
          <w:rFonts w:eastAsia="Calibri" w:cs="Arial"/>
        </w:rPr>
        <w:t xml:space="preserve"> </w:t>
      </w:r>
      <w:r w:rsidR="7D5BD291" w:rsidRPr="67970B96">
        <w:rPr>
          <w:rFonts w:eastAsia="Calibri" w:cs="Arial"/>
        </w:rPr>
        <w:t xml:space="preserve">are listed </w:t>
      </w:r>
      <w:r w:rsidR="7D5BD291" w:rsidRPr="37BA9954">
        <w:rPr>
          <w:rFonts w:eastAsia="Calibri" w:cs="Arial"/>
        </w:rPr>
        <w:t>in rows.</w:t>
      </w:r>
      <w:r w:rsidR="7BA9CF2B" w:rsidRPr="4B8B96F2">
        <w:rPr>
          <w:rFonts w:eastAsia="Calibri" w:cs="Arial"/>
        </w:rPr>
        <w:t xml:space="preserve"> </w:t>
      </w:r>
      <w:r w:rsidR="7BA9CF2B" w:rsidRPr="2DF6D82E">
        <w:rPr>
          <w:rFonts w:eastAsia="Calibri" w:cs="Arial"/>
        </w:rPr>
        <w:t xml:space="preserve">An ‘X’ in the </w:t>
      </w:r>
      <w:r w:rsidR="7BA9CF2B" w:rsidRPr="07C090A4">
        <w:rPr>
          <w:rFonts w:eastAsia="Calibri" w:cs="Arial"/>
        </w:rPr>
        <w:t xml:space="preserve">intersecting </w:t>
      </w:r>
      <w:r w:rsidR="7BA9CF2B" w:rsidRPr="20EA233E">
        <w:rPr>
          <w:rFonts w:eastAsia="Calibri" w:cs="Arial"/>
        </w:rPr>
        <w:t>c</w:t>
      </w:r>
      <w:r w:rsidR="04C82555" w:rsidRPr="20EA233E">
        <w:rPr>
          <w:rFonts w:eastAsia="Calibri" w:cs="Arial"/>
        </w:rPr>
        <w:t xml:space="preserve">olumn </w:t>
      </w:r>
      <w:r w:rsidR="7BA9CF2B" w:rsidRPr="20EA233E">
        <w:rPr>
          <w:rFonts w:eastAsia="Calibri" w:cs="Arial"/>
        </w:rPr>
        <w:t>of</w:t>
      </w:r>
      <w:r w:rsidR="7BA9CF2B" w:rsidRPr="07C090A4">
        <w:rPr>
          <w:rFonts w:eastAsia="Calibri" w:cs="Arial"/>
        </w:rPr>
        <w:t xml:space="preserve"> a </w:t>
      </w:r>
      <w:r w:rsidR="00B42395" w:rsidRPr="5B716C2C">
        <w:rPr>
          <w:rFonts w:eastAsia="Calibri" w:cs="Arial"/>
        </w:rPr>
        <w:t>system</w:t>
      </w:r>
      <w:r w:rsidR="40AC695D" w:rsidRPr="20EA233E">
        <w:rPr>
          <w:rFonts w:eastAsia="Calibri" w:cs="Arial"/>
        </w:rPr>
        <w:t xml:space="preserve"> </w:t>
      </w:r>
      <w:r w:rsidR="7BA9CF2B" w:rsidRPr="2E982801">
        <w:rPr>
          <w:rFonts w:eastAsia="Calibri" w:cs="Arial"/>
        </w:rPr>
        <w:t>in</w:t>
      </w:r>
      <w:r w:rsidR="1C94582E" w:rsidRPr="2E982801">
        <w:rPr>
          <w:rFonts w:eastAsia="Calibri" w:cs="Arial"/>
        </w:rPr>
        <w:t xml:space="preserve">dicates </w:t>
      </w:r>
      <w:r w:rsidR="42A3FB2A" w:rsidRPr="4BB6845C">
        <w:rPr>
          <w:rFonts w:eastAsia="Calibri" w:cs="Arial"/>
        </w:rPr>
        <w:t xml:space="preserve">that function </w:t>
      </w:r>
      <w:r w:rsidR="42A3FB2A" w:rsidRPr="0AF140FA">
        <w:rPr>
          <w:rFonts w:eastAsia="Calibri" w:cs="Arial"/>
        </w:rPr>
        <w:t xml:space="preserve">will </w:t>
      </w:r>
      <w:r w:rsidR="6C18D3E2" w:rsidRPr="4881C6EC">
        <w:rPr>
          <w:rFonts w:eastAsia="Calibri" w:cs="Arial"/>
        </w:rPr>
        <w:t xml:space="preserve">influence </w:t>
      </w:r>
      <w:r w:rsidR="6C18D3E2" w:rsidRPr="4B35D2C4">
        <w:rPr>
          <w:rFonts w:eastAsia="Calibri" w:cs="Arial"/>
        </w:rPr>
        <w:t xml:space="preserve">the corresponding </w:t>
      </w:r>
      <w:r w:rsidR="2CFCBC47" w:rsidRPr="5B9F989E">
        <w:rPr>
          <w:rFonts w:eastAsia="Calibri" w:cs="Arial"/>
        </w:rPr>
        <w:t>system</w:t>
      </w:r>
      <w:r w:rsidR="6C18D3E2" w:rsidRPr="5B9F989E">
        <w:rPr>
          <w:rFonts w:eastAsia="Calibri" w:cs="Arial"/>
        </w:rPr>
        <w:t>.</w:t>
      </w:r>
    </w:p>
    <w:p w14:paraId="798A34B5" w14:textId="15C426BA" w:rsidR="61870F19" w:rsidRDefault="57AC43F8" w:rsidP="000F4E09">
      <w:pPr>
        <w:spacing w:after="160"/>
        <w:ind w:firstLine="0"/>
      </w:pPr>
      <w:r w:rsidRPr="01893FF4">
        <w:rPr>
          <w:rFonts w:eastAsia="Times New Roman" w:cs="Times New Roman"/>
          <w:color w:val="000000" w:themeColor="text1"/>
        </w:rPr>
        <w:t xml:space="preserve">Table 2. </w:t>
      </w:r>
      <w:r w:rsidRPr="01893FF4">
        <w:rPr>
          <w:rFonts w:eastAsia="Times New Roman" w:cs="Times New Roman"/>
          <w:i/>
          <w:color w:val="000000" w:themeColor="text1"/>
        </w:rPr>
        <w:t>Cross-Functional Relationship Matrix</w:t>
      </w:r>
      <w:r w:rsidR="00EA78A8" w:rsidRPr="00EA78A8">
        <w:rPr>
          <w:noProof/>
        </w:rPr>
        <w:t xml:space="preserve"> </w:t>
      </w:r>
      <w:r w:rsidR="00113C6F" w:rsidRPr="00113C6F">
        <w:rPr>
          <w:rFonts w:eastAsia="Times New Roman" w:cs="Times New Roman"/>
          <w:i/>
          <w:noProof/>
          <w:color w:val="000000" w:themeColor="text1"/>
        </w:rPr>
        <w:drawing>
          <wp:inline distT="0" distB="0" distL="0" distR="0" wp14:anchorId="001FD5FB" wp14:editId="46B015F9">
            <wp:extent cx="5842635" cy="3817620"/>
            <wp:effectExtent l="0" t="0" r="5715" b="0"/>
            <wp:docPr id="13" name="Picture 13" descr="A table with a list of different compon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able with a list of different components&#10;&#10;Description automatically generated with medium confidence"/>
                    <pic:cNvPicPr/>
                  </pic:nvPicPr>
                  <pic:blipFill>
                    <a:blip r:embed="rId17"/>
                    <a:stretch>
                      <a:fillRect/>
                    </a:stretch>
                  </pic:blipFill>
                  <pic:spPr>
                    <a:xfrm>
                      <a:off x="0" y="0"/>
                      <a:ext cx="5843016" cy="3817869"/>
                    </a:xfrm>
                    <a:prstGeom prst="rect">
                      <a:avLst/>
                    </a:prstGeom>
                  </pic:spPr>
                </pic:pic>
              </a:graphicData>
            </a:graphic>
          </wp:inline>
        </w:drawing>
      </w:r>
    </w:p>
    <w:p w14:paraId="5519BF41" w14:textId="77777777" w:rsidR="00113C6F" w:rsidRDefault="00113C6F" w:rsidP="00113C6F">
      <w:pPr>
        <w:pStyle w:val="ListParagraph"/>
        <w:ind w:left="1440" w:firstLine="0"/>
        <w:rPr>
          <w:b/>
        </w:rPr>
      </w:pPr>
    </w:p>
    <w:p w14:paraId="182B8336" w14:textId="77777777" w:rsidR="00113C6F" w:rsidRPr="00113C6F" w:rsidRDefault="00113C6F" w:rsidP="00113C6F">
      <w:pPr>
        <w:pStyle w:val="ListParagraph"/>
        <w:ind w:left="1440" w:firstLine="0"/>
        <w:rPr>
          <w:b/>
        </w:rPr>
      </w:pPr>
    </w:p>
    <w:p w14:paraId="254C948A" w14:textId="0D35696A" w:rsidR="4F9718E4" w:rsidRPr="0094044F" w:rsidRDefault="57AC43F8" w:rsidP="006B4436">
      <w:pPr>
        <w:pStyle w:val="ListParagraph"/>
        <w:numPr>
          <w:ilvl w:val="2"/>
          <w:numId w:val="27"/>
        </w:numPr>
        <w:rPr>
          <w:b/>
        </w:rPr>
      </w:pPr>
      <w:r w:rsidRPr="6B1E4A1F">
        <w:rPr>
          <w:b/>
          <w:bCs/>
        </w:rPr>
        <w:lastRenderedPageBreak/>
        <w:t>Smart Integration</w:t>
      </w:r>
    </w:p>
    <w:p w14:paraId="688B97DE" w14:textId="4BFB7981" w:rsidR="00A81578" w:rsidRPr="0038255B" w:rsidRDefault="00A81578" w:rsidP="0038255B">
      <w:pPr>
        <w:ind w:firstLine="360"/>
        <w:rPr>
          <w:rFonts w:eastAsia="Times New Roman" w:cs="Times New Roman"/>
          <w:color w:val="0E101A"/>
          <w:szCs w:val="24"/>
        </w:rPr>
      </w:pPr>
      <w:r w:rsidRPr="0038255B">
        <w:rPr>
          <w:rFonts w:eastAsia="Times New Roman" w:cs="Times New Roman"/>
          <w:color w:val="0E101A"/>
          <w:szCs w:val="24"/>
        </w:rPr>
        <w:t xml:space="preserve">Employing smart integration relationships will be </w:t>
      </w:r>
      <w:r w:rsidR="00E97DC5">
        <w:rPr>
          <w:rFonts w:eastAsia="Times New Roman" w:cs="Times New Roman"/>
          <w:color w:val="0E101A"/>
          <w:szCs w:val="24"/>
        </w:rPr>
        <w:t>greatly</w:t>
      </w:r>
      <w:r w:rsidRPr="0038255B">
        <w:rPr>
          <w:rFonts w:eastAsia="Times New Roman" w:cs="Times New Roman"/>
          <w:color w:val="0E101A"/>
          <w:szCs w:val="24"/>
        </w:rPr>
        <w:t xml:space="preserve"> valuable as they optimize systems and processes, leading to increased efficiency and performance. Smart integration will reduce redundancy and save costs by incorporating functions into multiple systems. Most of the </w:t>
      </w:r>
      <w:r w:rsidR="001A1B19">
        <w:rPr>
          <w:rFonts w:eastAsia="Times New Roman" w:cs="Times New Roman"/>
          <w:color w:val="0E101A"/>
          <w:szCs w:val="24"/>
        </w:rPr>
        <w:t xml:space="preserve">18 </w:t>
      </w:r>
      <w:r w:rsidRPr="0038255B">
        <w:rPr>
          <w:rFonts w:eastAsia="Times New Roman" w:cs="Times New Roman"/>
          <w:color w:val="0E101A"/>
          <w:szCs w:val="24"/>
        </w:rPr>
        <w:t xml:space="preserve">functions listed above must use smart integration relationships to complete </w:t>
      </w:r>
      <w:r w:rsidR="00C62CA6">
        <w:rPr>
          <w:rFonts w:eastAsia="Times New Roman" w:cs="Times New Roman"/>
          <w:color w:val="0E101A"/>
          <w:szCs w:val="24"/>
        </w:rPr>
        <w:t>this project’s</w:t>
      </w:r>
      <w:r w:rsidRPr="0038255B">
        <w:rPr>
          <w:rFonts w:eastAsia="Times New Roman" w:cs="Times New Roman"/>
          <w:color w:val="0E101A"/>
          <w:szCs w:val="24"/>
        </w:rPr>
        <w:t xml:space="preserve"> complex objective on a reasonable budget.   </w:t>
      </w:r>
    </w:p>
    <w:p w14:paraId="4E4E113D" w14:textId="398137B3" w:rsidR="00A81578" w:rsidRPr="0038255B" w:rsidRDefault="00A81578" w:rsidP="0038255B">
      <w:pPr>
        <w:ind w:firstLine="360"/>
        <w:rPr>
          <w:rFonts w:eastAsia="Times New Roman" w:cs="Times New Roman"/>
          <w:color w:val="0E101A"/>
          <w:szCs w:val="24"/>
        </w:rPr>
      </w:pPr>
      <w:r w:rsidRPr="0038255B">
        <w:rPr>
          <w:rFonts w:eastAsia="Times New Roman" w:cs="Times New Roman"/>
          <w:color w:val="0E101A"/>
          <w:szCs w:val="24"/>
        </w:rPr>
        <w:t>Many of these functions will have simple connections to multiple systems. For example, opening and closing the hatch will be connected to </w:t>
      </w:r>
      <w:r w:rsidRPr="0038255B">
        <w:rPr>
          <w:rFonts w:eastAsia="Times New Roman" w:cs="Times New Roman"/>
          <w:i/>
          <w:iCs/>
          <w:color w:val="0E101A"/>
          <w:szCs w:val="24"/>
        </w:rPr>
        <w:t>controls</w:t>
      </w:r>
      <w:r w:rsidRPr="0038255B">
        <w:rPr>
          <w:rFonts w:eastAsia="Times New Roman" w:cs="Times New Roman"/>
          <w:color w:val="0E101A"/>
          <w:szCs w:val="24"/>
        </w:rPr>
        <w:t> and </w:t>
      </w:r>
      <w:r w:rsidRPr="0038255B">
        <w:rPr>
          <w:rFonts w:eastAsia="Times New Roman" w:cs="Times New Roman"/>
          <w:i/>
          <w:iCs/>
          <w:color w:val="0E101A"/>
          <w:szCs w:val="24"/>
        </w:rPr>
        <w:t>structure</w:t>
      </w:r>
      <w:r w:rsidRPr="0038255B">
        <w:rPr>
          <w:rFonts w:eastAsia="Times New Roman" w:cs="Times New Roman"/>
          <w:color w:val="0E101A"/>
          <w:szCs w:val="24"/>
        </w:rPr>
        <w:t>, as an opening hatch will be a part of the physical structure and require controlled movement. The type of material chosen here and the placement of the hatch on the fixture will provide strength and stability in addition to being a means of accessing the inside of the fixture. Some of these functions will have the capacity for more comprehensive smart integration to strengthen multiple systems of the device in an innovative manner.</w:t>
      </w:r>
    </w:p>
    <w:p w14:paraId="23F83916" w14:textId="77777777" w:rsidR="00A81578" w:rsidRPr="00A81578" w:rsidRDefault="00A81578" w:rsidP="0038255B">
      <w:pPr>
        <w:ind w:firstLine="360"/>
        <w:rPr>
          <w:rFonts w:eastAsia="Times New Roman" w:cs="Times New Roman"/>
          <w:color w:val="0E101A"/>
          <w:szCs w:val="24"/>
        </w:rPr>
      </w:pPr>
      <w:r w:rsidRPr="00A81578">
        <w:rPr>
          <w:rFonts w:eastAsia="Times New Roman" w:cs="Times New Roman"/>
          <w:color w:val="0E101A"/>
          <w:szCs w:val="24"/>
        </w:rPr>
        <w:t>A crucial aspect stated by the customer is maintaining a consistent water composition in the regolith (4% - 10%). Haphazardly cooling the air in the PLANET chamber will lead to the unwanted consequence of water vapor condensing onto the regolith bed, increasing the water content. A clever fixture design that limits cooling exposure to the surrounding air and encloses the regolith bed from the outside air will significantly reduce the increase of water content due to water vapor condensation. Therefore, the first two functions regarding water vapor connect to both </w:t>
      </w:r>
      <w:r w:rsidRPr="00A81578">
        <w:rPr>
          <w:rFonts w:eastAsia="Times New Roman" w:cs="Times New Roman"/>
          <w:i/>
          <w:iCs/>
          <w:color w:val="0E101A"/>
          <w:szCs w:val="24"/>
        </w:rPr>
        <w:t>thermal</w:t>
      </w:r>
      <w:r w:rsidRPr="00A81578">
        <w:rPr>
          <w:rFonts w:eastAsia="Times New Roman" w:cs="Times New Roman"/>
          <w:color w:val="0E101A"/>
          <w:szCs w:val="24"/>
        </w:rPr>
        <w:t> and s</w:t>
      </w:r>
      <w:r w:rsidRPr="00A81578">
        <w:rPr>
          <w:rFonts w:eastAsia="Times New Roman" w:cs="Times New Roman"/>
          <w:i/>
          <w:iCs/>
          <w:color w:val="0E101A"/>
          <w:szCs w:val="24"/>
        </w:rPr>
        <w:t>tructure</w:t>
      </w:r>
      <w:r w:rsidRPr="00A81578">
        <w:rPr>
          <w:rFonts w:eastAsia="Times New Roman" w:cs="Times New Roman"/>
          <w:color w:val="0E101A"/>
          <w:szCs w:val="24"/>
        </w:rPr>
        <w:t> systems, as the water vapor condensing is directly affected by the cooling produced by the fixture and whether the structural design holds.</w:t>
      </w:r>
    </w:p>
    <w:p w14:paraId="04B2D85D" w14:textId="6078CAD9" w:rsidR="00A81578" w:rsidRPr="00A81578" w:rsidRDefault="00A81578" w:rsidP="0038255B">
      <w:pPr>
        <w:rPr>
          <w:rFonts w:eastAsia="Times New Roman" w:cs="Times New Roman"/>
          <w:color w:val="0E101A"/>
          <w:szCs w:val="24"/>
        </w:rPr>
      </w:pPr>
      <w:r w:rsidRPr="00A81578">
        <w:rPr>
          <w:rFonts w:eastAsia="Times New Roman" w:cs="Times New Roman"/>
          <w:color w:val="0E101A"/>
          <w:szCs w:val="24"/>
        </w:rPr>
        <w:lastRenderedPageBreak/>
        <w:t xml:space="preserve">Another area with potential for smart integration is the function “Cool entire regolith mass.” The customer emphasized that the bed must be cooled to </w:t>
      </w:r>
      <w:r w:rsidR="00B95D11">
        <w:rPr>
          <w:rFonts w:eastAsia="Times New Roman" w:cs="Times New Roman"/>
          <w:color w:val="0E101A"/>
          <w:szCs w:val="24"/>
        </w:rPr>
        <w:t>a temperature between -70</w:t>
      </w:r>
      <w:r w:rsidRPr="00A81578">
        <w:rPr>
          <w:rFonts w:eastAsia="Times New Roman" w:cs="Times New Roman"/>
          <w:color w:val="0E101A"/>
          <w:szCs w:val="24"/>
        </w:rPr>
        <w:t xml:space="preserve"> degrees Celsius</w:t>
      </w:r>
      <w:r w:rsidR="00B95D11">
        <w:rPr>
          <w:rFonts w:eastAsia="Times New Roman" w:cs="Times New Roman"/>
          <w:color w:val="0E101A"/>
          <w:szCs w:val="24"/>
        </w:rPr>
        <w:t xml:space="preserve"> and -100 degrees Celsius</w:t>
      </w:r>
      <w:r w:rsidRPr="00A81578">
        <w:rPr>
          <w:rFonts w:eastAsia="Times New Roman" w:cs="Times New Roman"/>
          <w:color w:val="0E101A"/>
          <w:szCs w:val="24"/>
        </w:rPr>
        <w:t xml:space="preserve"> throughout the entire depth of regolith. Given that regolith is highly insulative, a creative approach must be devised to cool such a complex material. This can be done by making a fixture whose physical geometry further facilitates the heat transfer from the regolith to coolant, connecting both the </w:t>
      </w:r>
      <w:r w:rsidRPr="00A81578">
        <w:rPr>
          <w:rFonts w:eastAsia="Times New Roman" w:cs="Times New Roman"/>
          <w:i/>
          <w:iCs/>
          <w:color w:val="0E101A"/>
          <w:szCs w:val="24"/>
        </w:rPr>
        <w:t>thermal </w:t>
      </w:r>
      <w:r w:rsidRPr="00A81578">
        <w:rPr>
          <w:rFonts w:eastAsia="Times New Roman" w:cs="Times New Roman"/>
          <w:color w:val="0E101A"/>
          <w:szCs w:val="24"/>
        </w:rPr>
        <w:t>and </w:t>
      </w:r>
      <w:r w:rsidRPr="00A81578">
        <w:rPr>
          <w:rFonts w:eastAsia="Times New Roman" w:cs="Times New Roman"/>
          <w:i/>
          <w:iCs/>
          <w:color w:val="0E101A"/>
          <w:szCs w:val="24"/>
        </w:rPr>
        <w:t>structure </w:t>
      </w:r>
      <w:r w:rsidRPr="00A81578">
        <w:rPr>
          <w:rFonts w:eastAsia="Times New Roman" w:cs="Times New Roman"/>
          <w:color w:val="0E101A"/>
          <w:szCs w:val="24"/>
        </w:rPr>
        <w:t>systems. Conductive materials, such as aluminum, for components contacting regolith, will increase cooling. In addition, increasing the surface area of contacting components by using finned surfaces, such as finned tubes, will further increase heat transfer.</w:t>
      </w:r>
      <w:r w:rsidR="000069D9">
        <w:rPr>
          <w:rFonts w:eastAsia="Times New Roman" w:cs="Times New Roman"/>
          <w:color w:val="0E101A"/>
          <w:szCs w:val="24"/>
        </w:rPr>
        <w:t xml:space="preserve"> </w:t>
      </w:r>
      <w:r w:rsidR="00ED003C">
        <w:rPr>
          <w:rFonts w:eastAsia="Times New Roman" w:cs="Times New Roman"/>
          <w:color w:val="0E101A"/>
          <w:szCs w:val="24"/>
        </w:rPr>
        <w:t xml:space="preserve">Ideally, the material chosen can also be compatible with and </w:t>
      </w:r>
      <w:r w:rsidR="00FF0B33">
        <w:rPr>
          <w:rFonts w:eastAsia="Times New Roman" w:cs="Times New Roman"/>
          <w:color w:val="0E101A"/>
          <w:szCs w:val="24"/>
        </w:rPr>
        <w:t xml:space="preserve">invisible to microwave </w:t>
      </w:r>
      <w:r w:rsidR="00FD6593">
        <w:rPr>
          <w:rFonts w:eastAsia="Times New Roman" w:cs="Times New Roman"/>
          <w:color w:val="0E101A"/>
          <w:szCs w:val="24"/>
        </w:rPr>
        <w:t>radiation</w:t>
      </w:r>
      <w:r w:rsidR="00467618">
        <w:rPr>
          <w:rFonts w:eastAsia="Times New Roman" w:cs="Times New Roman"/>
          <w:color w:val="0E101A"/>
          <w:szCs w:val="24"/>
        </w:rPr>
        <w:t xml:space="preserve">, thus fulfilling that </w:t>
      </w:r>
      <w:r w:rsidR="00D57EE6">
        <w:rPr>
          <w:rFonts w:eastAsia="Times New Roman" w:cs="Times New Roman"/>
          <w:color w:val="0E101A"/>
          <w:szCs w:val="24"/>
        </w:rPr>
        <w:t>stretch goal as well</w:t>
      </w:r>
      <w:r w:rsidR="005249C2">
        <w:rPr>
          <w:rFonts w:eastAsia="Times New Roman" w:cs="Times New Roman"/>
          <w:color w:val="0E101A"/>
          <w:szCs w:val="24"/>
        </w:rPr>
        <w:t>.</w:t>
      </w:r>
    </w:p>
    <w:p w14:paraId="6EE9DC0F" w14:textId="2A8874D7" w:rsidR="004B1BD6" w:rsidRPr="00755B6D" w:rsidRDefault="00D014F8" w:rsidP="00B55EF1">
      <w:pPr>
        <w:ind w:firstLine="0"/>
        <w:rPr>
          <w:rFonts w:eastAsia="Times New Roman" w:cs="Times New Roman"/>
          <w:color w:val="0E101A"/>
        </w:rPr>
      </w:pPr>
      <w:r>
        <w:rPr>
          <w:rFonts w:eastAsia="Calibri" w:cs="Arial"/>
        </w:rPr>
        <w:tab/>
      </w:r>
      <w:r w:rsidR="0015471D">
        <w:rPr>
          <w:rFonts w:eastAsia="Calibri" w:cs="Arial"/>
        </w:rPr>
        <w:t>Using smart integration</w:t>
      </w:r>
      <w:r w:rsidR="005249C2">
        <w:rPr>
          <w:rFonts w:eastAsia="Calibri" w:cs="Arial"/>
        </w:rPr>
        <w:t>,</w:t>
      </w:r>
      <w:r w:rsidR="0015471D">
        <w:rPr>
          <w:rFonts w:eastAsia="Calibri" w:cs="Arial"/>
        </w:rPr>
        <w:t xml:space="preserve"> </w:t>
      </w:r>
      <w:r w:rsidR="0015471D" w:rsidRPr="2C663A17">
        <w:rPr>
          <w:rFonts w:eastAsia="Times New Roman" w:cs="Times New Roman"/>
          <w:color w:val="0E101A"/>
        </w:rPr>
        <w:t xml:space="preserve">relationships will be </w:t>
      </w:r>
      <w:r w:rsidR="000713CA" w:rsidRPr="2C663A17">
        <w:rPr>
          <w:rFonts w:eastAsia="Times New Roman" w:cs="Times New Roman"/>
          <w:color w:val="0E101A"/>
        </w:rPr>
        <w:t xml:space="preserve">immensely beneficial to this project, however, </w:t>
      </w:r>
      <w:r w:rsidR="00B46039" w:rsidRPr="2C663A17">
        <w:rPr>
          <w:rFonts w:eastAsia="Times New Roman" w:cs="Times New Roman"/>
          <w:color w:val="0E101A"/>
        </w:rPr>
        <w:t xml:space="preserve">certain functions will </w:t>
      </w:r>
      <w:r w:rsidR="00ED3698" w:rsidRPr="2C663A17">
        <w:rPr>
          <w:rFonts w:eastAsia="Times New Roman" w:cs="Times New Roman"/>
          <w:color w:val="0E101A"/>
        </w:rPr>
        <w:t xml:space="preserve">have a greater </w:t>
      </w:r>
      <w:r w:rsidR="00FB34EB" w:rsidRPr="2C663A17">
        <w:rPr>
          <w:rFonts w:eastAsia="Times New Roman" w:cs="Times New Roman"/>
          <w:color w:val="0E101A"/>
        </w:rPr>
        <w:t xml:space="preserve">opportunity </w:t>
      </w:r>
      <w:r w:rsidR="00940F86" w:rsidRPr="2C663A17">
        <w:rPr>
          <w:rFonts w:eastAsia="Times New Roman" w:cs="Times New Roman"/>
          <w:color w:val="0E101A"/>
        </w:rPr>
        <w:t xml:space="preserve">for innovation than </w:t>
      </w:r>
      <w:r w:rsidR="00FC6469" w:rsidRPr="2C663A17">
        <w:rPr>
          <w:rFonts w:eastAsia="Times New Roman" w:cs="Times New Roman"/>
          <w:color w:val="0E101A"/>
        </w:rPr>
        <w:t xml:space="preserve">others. </w:t>
      </w:r>
      <w:r w:rsidR="008037AA" w:rsidRPr="2C663A17">
        <w:rPr>
          <w:rFonts w:eastAsia="Times New Roman" w:cs="Times New Roman"/>
          <w:color w:val="0E101A"/>
        </w:rPr>
        <w:t xml:space="preserve">Functions regarding </w:t>
      </w:r>
      <w:r w:rsidR="00A566F8" w:rsidRPr="2C663A17">
        <w:rPr>
          <w:rFonts w:eastAsia="Times New Roman" w:cs="Times New Roman"/>
          <w:color w:val="0E101A"/>
        </w:rPr>
        <w:t xml:space="preserve">data collection and display will </w:t>
      </w:r>
      <w:r w:rsidR="00B346E6" w:rsidRPr="2C663A17">
        <w:rPr>
          <w:rFonts w:eastAsia="Times New Roman" w:cs="Times New Roman"/>
          <w:color w:val="0E101A"/>
        </w:rPr>
        <w:t xml:space="preserve">likely remain </w:t>
      </w:r>
      <w:r w:rsidR="00523758" w:rsidRPr="2C663A17">
        <w:rPr>
          <w:rFonts w:eastAsia="Times New Roman" w:cs="Times New Roman"/>
          <w:color w:val="0E101A"/>
        </w:rPr>
        <w:t>more elemental</w:t>
      </w:r>
      <w:r w:rsidR="00F02A4A" w:rsidRPr="2C663A17">
        <w:rPr>
          <w:rFonts w:eastAsia="Times New Roman" w:cs="Times New Roman"/>
          <w:color w:val="0E101A"/>
        </w:rPr>
        <w:t>.</w:t>
      </w:r>
      <w:r w:rsidR="008E2550" w:rsidRPr="2C663A17">
        <w:rPr>
          <w:rFonts w:eastAsia="Times New Roman" w:cs="Times New Roman"/>
          <w:color w:val="0E101A"/>
        </w:rPr>
        <w:t xml:space="preserve"> Devices</w:t>
      </w:r>
      <w:r w:rsidR="000E067A" w:rsidRPr="2C663A17">
        <w:rPr>
          <w:rFonts w:eastAsia="Times New Roman" w:cs="Times New Roman"/>
          <w:color w:val="0E101A"/>
        </w:rPr>
        <w:t xml:space="preserve"> li</w:t>
      </w:r>
      <w:r w:rsidR="00595787" w:rsidRPr="2C663A17">
        <w:rPr>
          <w:rFonts w:eastAsia="Times New Roman" w:cs="Times New Roman"/>
          <w:color w:val="0E101A"/>
        </w:rPr>
        <w:t>ke thermocouples</w:t>
      </w:r>
      <w:r w:rsidR="00CB36DC" w:rsidRPr="2C663A17">
        <w:rPr>
          <w:rFonts w:eastAsia="Times New Roman" w:cs="Times New Roman"/>
          <w:color w:val="0E101A"/>
        </w:rPr>
        <w:t xml:space="preserve"> </w:t>
      </w:r>
      <w:r w:rsidR="0053053C" w:rsidRPr="2C663A17">
        <w:rPr>
          <w:rFonts w:eastAsia="Times New Roman" w:cs="Times New Roman"/>
          <w:color w:val="0E101A"/>
        </w:rPr>
        <w:t xml:space="preserve">will be installed on the </w:t>
      </w:r>
      <w:r w:rsidR="00CC48BF" w:rsidRPr="2C663A17">
        <w:rPr>
          <w:rFonts w:eastAsia="Times New Roman" w:cs="Times New Roman"/>
          <w:color w:val="0E101A"/>
        </w:rPr>
        <w:t xml:space="preserve">fixture and </w:t>
      </w:r>
      <w:r w:rsidR="00BC79CC" w:rsidRPr="2C663A17">
        <w:rPr>
          <w:rFonts w:eastAsia="Times New Roman" w:cs="Times New Roman"/>
          <w:color w:val="0E101A"/>
        </w:rPr>
        <w:t>be simply connected to a DAQ</w:t>
      </w:r>
      <w:r w:rsidR="002A36C2" w:rsidRPr="2C663A17">
        <w:rPr>
          <w:rFonts w:eastAsia="Times New Roman" w:cs="Times New Roman"/>
          <w:color w:val="0E101A"/>
        </w:rPr>
        <w:t xml:space="preserve"> system</w:t>
      </w:r>
      <w:r w:rsidR="00BC79CC" w:rsidRPr="2C663A17">
        <w:rPr>
          <w:rFonts w:eastAsia="Times New Roman" w:cs="Times New Roman"/>
          <w:color w:val="0E101A"/>
        </w:rPr>
        <w:t>.</w:t>
      </w:r>
      <w:r w:rsidR="0092457E" w:rsidRPr="2C663A17">
        <w:rPr>
          <w:rFonts w:eastAsia="Times New Roman" w:cs="Times New Roman"/>
          <w:color w:val="0E101A"/>
        </w:rPr>
        <w:t xml:space="preserve"> </w:t>
      </w:r>
      <w:r w:rsidR="00B54813" w:rsidRPr="2C663A17">
        <w:rPr>
          <w:rFonts w:eastAsia="Times New Roman" w:cs="Times New Roman"/>
          <w:color w:val="0E101A"/>
        </w:rPr>
        <w:t xml:space="preserve">A system like LabView, or similar programs, could be used to both retrieve data and display the measurements in a live setting to combine the data acquisition and user interface. </w:t>
      </w:r>
      <w:r w:rsidR="00F35412" w:rsidRPr="2C663A17">
        <w:rPr>
          <w:rFonts w:eastAsia="Times New Roman" w:cs="Times New Roman"/>
          <w:color w:val="0E101A"/>
        </w:rPr>
        <w:t xml:space="preserve">Functions for </w:t>
      </w:r>
      <w:r w:rsidR="004C48B1" w:rsidRPr="2C663A17">
        <w:rPr>
          <w:rFonts w:eastAsia="Times New Roman" w:cs="Times New Roman"/>
          <w:color w:val="0E101A"/>
        </w:rPr>
        <w:t xml:space="preserve">the </w:t>
      </w:r>
      <w:r w:rsidR="00C90375" w:rsidRPr="2C663A17">
        <w:rPr>
          <w:rFonts w:eastAsia="Times New Roman" w:cs="Times New Roman"/>
          <w:color w:val="0E101A"/>
        </w:rPr>
        <w:t xml:space="preserve">fixture’s </w:t>
      </w:r>
      <w:r w:rsidR="00726D7D" w:rsidRPr="2C663A17">
        <w:rPr>
          <w:rFonts w:eastAsia="Times New Roman" w:cs="Times New Roman"/>
          <w:color w:val="0E101A"/>
        </w:rPr>
        <w:t xml:space="preserve">physical structure and withstanding the extreme conditions will </w:t>
      </w:r>
      <w:r w:rsidR="00D05677" w:rsidRPr="2C663A17">
        <w:rPr>
          <w:rFonts w:eastAsia="Times New Roman" w:cs="Times New Roman"/>
          <w:color w:val="0E101A"/>
        </w:rPr>
        <w:t xml:space="preserve">require </w:t>
      </w:r>
      <w:r w:rsidR="004741A1" w:rsidRPr="2C663A17">
        <w:rPr>
          <w:rFonts w:eastAsia="Times New Roman" w:cs="Times New Roman"/>
          <w:color w:val="0E101A"/>
        </w:rPr>
        <w:t>innovation and an opportunity for smart integration</w:t>
      </w:r>
      <w:r w:rsidR="003A3CA2" w:rsidRPr="2C663A17">
        <w:rPr>
          <w:rFonts w:eastAsia="Times New Roman" w:cs="Times New Roman"/>
          <w:color w:val="0E101A"/>
        </w:rPr>
        <w:t xml:space="preserve"> such as,</w:t>
      </w:r>
      <w:r w:rsidR="007538B1" w:rsidRPr="2C663A17">
        <w:rPr>
          <w:rFonts w:eastAsia="Times New Roman" w:cs="Times New Roman"/>
          <w:color w:val="0E101A"/>
        </w:rPr>
        <w:t xml:space="preserve"> </w:t>
      </w:r>
      <w:r w:rsidR="003A3CA2" w:rsidRPr="2C663A17">
        <w:rPr>
          <w:rFonts w:eastAsia="Times New Roman" w:cs="Times New Roman"/>
          <w:color w:val="0E101A"/>
        </w:rPr>
        <w:t>u</w:t>
      </w:r>
      <w:r w:rsidR="00E45849" w:rsidRPr="2C663A17">
        <w:rPr>
          <w:rFonts w:eastAsia="Times New Roman" w:cs="Times New Roman"/>
          <w:color w:val="0E101A"/>
        </w:rPr>
        <w:t xml:space="preserve">nique </w:t>
      </w:r>
      <w:r w:rsidR="000A0195" w:rsidRPr="2C663A17">
        <w:rPr>
          <w:rFonts w:eastAsia="Times New Roman" w:cs="Times New Roman"/>
          <w:color w:val="0E101A"/>
        </w:rPr>
        <w:t>m</w:t>
      </w:r>
      <w:r w:rsidR="00DC7301" w:rsidRPr="2C663A17">
        <w:rPr>
          <w:rFonts w:eastAsia="Times New Roman" w:cs="Times New Roman"/>
          <w:color w:val="0E101A"/>
        </w:rPr>
        <w:t xml:space="preserve">aterial selection and </w:t>
      </w:r>
      <w:r w:rsidR="00C81BE3" w:rsidRPr="2C663A17">
        <w:rPr>
          <w:rFonts w:eastAsia="Times New Roman" w:cs="Times New Roman"/>
          <w:color w:val="0E101A"/>
        </w:rPr>
        <w:t>crafty structural design</w:t>
      </w:r>
      <w:r w:rsidR="003A3CA2" w:rsidRPr="2C663A17">
        <w:rPr>
          <w:rFonts w:eastAsia="Times New Roman" w:cs="Times New Roman"/>
          <w:color w:val="0E101A"/>
        </w:rPr>
        <w:t xml:space="preserve">. Finally, </w:t>
      </w:r>
      <w:r w:rsidR="007A754A" w:rsidRPr="2C663A17">
        <w:rPr>
          <w:rFonts w:eastAsia="Times New Roman" w:cs="Times New Roman"/>
          <w:color w:val="0E101A"/>
        </w:rPr>
        <w:t>functions related to the cooling method of the regolith wil</w:t>
      </w:r>
      <w:r w:rsidR="007A7839" w:rsidRPr="2C663A17">
        <w:rPr>
          <w:rFonts w:eastAsia="Times New Roman" w:cs="Times New Roman"/>
          <w:color w:val="0E101A"/>
        </w:rPr>
        <w:t xml:space="preserve">l reap the most benefit from smart integration. </w:t>
      </w:r>
      <w:r w:rsidR="00E2756B" w:rsidRPr="2C663A17">
        <w:rPr>
          <w:rFonts w:eastAsia="Times New Roman" w:cs="Times New Roman"/>
          <w:color w:val="0E101A"/>
        </w:rPr>
        <w:t>Incorporating cooling</w:t>
      </w:r>
      <w:r w:rsidR="00E13A8E" w:rsidRPr="2C663A17">
        <w:rPr>
          <w:rFonts w:eastAsia="Times New Roman" w:cs="Times New Roman"/>
          <w:color w:val="0E101A"/>
        </w:rPr>
        <w:t xml:space="preserve"> process</w:t>
      </w:r>
      <w:r w:rsidR="00E2756B" w:rsidRPr="2C663A17">
        <w:rPr>
          <w:rFonts w:eastAsia="Times New Roman" w:cs="Times New Roman"/>
          <w:color w:val="0E101A"/>
        </w:rPr>
        <w:t xml:space="preserve"> into </w:t>
      </w:r>
      <w:r w:rsidR="002D0ED2" w:rsidRPr="2C663A17">
        <w:rPr>
          <w:rFonts w:eastAsia="Times New Roman" w:cs="Times New Roman"/>
          <w:color w:val="0E101A"/>
        </w:rPr>
        <w:t xml:space="preserve">each system and all aspects of the design will increase the efficiency </w:t>
      </w:r>
      <w:r w:rsidR="00803F6D" w:rsidRPr="2C663A17">
        <w:rPr>
          <w:rFonts w:eastAsia="Times New Roman" w:cs="Times New Roman"/>
          <w:color w:val="0E101A"/>
        </w:rPr>
        <w:t>&amp; effectiveness of the fixture.</w:t>
      </w:r>
    </w:p>
    <w:p w14:paraId="3F6D6F2D" w14:textId="0FAE1ECB" w:rsidR="2C663A17" w:rsidRDefault="2C663A17" w:rsidP="2C663A17">
      <w:pPr>
        <w:ind w:firstLine="0"/>
        <w:rPr>
          <w:rFonts w:eastAsia="Times New Roman" w:cs="Times New Roman"/>
          <w:color w:val="0E101A"/>
        </w:rPr>
      </w:pPr>
    </w:p>
    <w:p w14:paraId="1BFCF047" w14:textId="3EF7C04B" w:rsidR="2C663A17" w:rsidRDefault="2C663A17" w:rsidP="2C663A17">
      <w:pPr>
        <w:ind w:firstLine="0"/>
        <w:rPr>
          <w:rFonts w:eastAsia="Times New Roman" w:cs="Times New Roman"/>
          <w:color w:val="0E101A"/>
        </w:rPr>
      </w:pPr>
    </w:p>
    <w:p w14:paraId="212F9423" w14:textId="20335234" w:rsidR="1317DBC5" w:rsidRDefault="00DB5F42" w:rsidP="46234354">
      <w:pPr>
        <w:pStyle w:val="ListParagraph"/>
        <w:numPr>
          <w:ilvl w:val="2"/>
          <w:numId w:val="27"/>
        </w:numPr>
        <w:rPr>
          <w:b/>
          <w:bCs/>
        </w:rPr>
      </w:pPr>
      <w:r>
        <w:rPr>
          <w:b/>
          <w:bCs/>
        </w:rPr>
        <w:t xml:space="preserve">Action </w:t>
      </w:r>
      <w:r w:rsidR="009C4A13">
        <w:rPr>
          <w:b/>
          <w:bCs/>
        </w:rPr>
        <w:t>and Outcome</w:t>
      </w:r>
    </w:p>
    <w:p w14:paraId="0922E2D0" w14:textId="6C7A7FAD" w:rsidR="00CB24BD" w:rsidRDefault="001B1B8C" w:rsidP="003441CF">
      <w:pPr>
        <w:rPr>
          <w:rFonts w:eastAsia="Calibri" w:cs="Arial"/>
        </w:rPr>
      </w:pPr>
      <w:r w:rsidRPr="23F97584">
        <w:rPr>
          <w:rFonts w:eastAsia="Calibri" w:cs="Arial"/>
        </w:rPr>
        <w:t xml:space="preserve">The </w:t>
      </w:r>
      <w:r w:rsidR="00440096" w:rsidRPr="23F97584">
        <w:rPr>
          <w:rFonts w:eastAsia="Calibri" w:cs="Arial"/>
        </w:rPr>
        <w:t xml:space="preserve">main </w:t>
      </w:r>
      <w:r w:rsidR="111CF32C" w:rsidRPr="66693A6E">
        <w:rPr>
          <w:rFonts w:eastAsia="Calibri" w:cs="Arial"/>
        </w:rPr>
        <w:t xml:space="preserve">physical </w:t>
      </w:r>
      <w:r w:rsidR="00555EF1" w:rsidRPr="66693A6E">
        <w:rPr>
          <w:rFonts w:eastAsia="Calibri" w:cs="Arial"/>
        </w:rPr>
        <w:t>action</w:t>
      </w:r>
      <w:r w:rsidR="00555EF1" w:rsidRPr="23F97584">
        <w:rPr>
          <w:rFonts w:eastAsia="Calibri" w:cs="Arial"/>
        </w:rPr>
        <w:t xml:space="preserve"> of this project </w:t>
      </w:r>
      <w:r w:rsidR="00CB24BD">
        <w:rPr>
          <w:rFonts w:eastAsia="Calibri" w:cs="Arial"/>
        </w:rPr>
        <w:t xml:space="preserve">is </w:t>
      </w:r>
      <w:r w:rsidR="00FC343E">
        <w:rPr>
          <w:rFonts w:eastAsia="Calibri" w:cs="Arial"/>
        </w:rPr>
        <w:t xml:space="preserve">for a </w:t>
      </w:r>
      <w:r w:rsidR="00BF5885">
        <w:rPr>
          <w:rFonts w:eastAsia="Calibri" w:cs="Arial"/>
        </w:rPr>
        <w:t>material</w:t>
      </w:r>
      <w:r w:rsidR="007F6703">
        <w:rPr>
          <w:rFonts w:eastAsia="Calibri" w:cs="Arial"/>
        </w:rPr>
        <w:t>, regolith,</w:t>
      </w:r>
      <w:r w:rsidR="00BF5885">
        <w:rPr>
          <w:rFonts w:eastAsia="Calibri" w:cs="Arial"/>
        </w:rPr>
        <w:t xml:space="preserve"> of concentration </w:t>
      </w:r>
      <w:r w:rsidR="000B0030" w:rsidRPr="0055001F">
        <w:rPr>
          <w:rFonts w:eastAsia="Calibri" w:cs="Arial"/>
          <w:i/>
        </w:rPr>
        <w:t>C</w:t>
      </w:r>
      <w:r w:rsidR="00BF5885">
        <w:rPr>
          <w:rFonts w:eastAsia="Calibri" w:cs="Arial"/>
        </w:rPr>
        <w:t xml:space="preserve"> </w:t>
      </w:r>
      <w:r w:rsidR="00080BBC">
        <w:rPr>
          <w:rFonts w:eastAsia="Calibri" w:cs="Arial"/>
        </w:rPr>
        <w:t xml:space="preserve">to be cooled uniformly </w:t>
      </w:r>
      <w:r w:rsidR="004544A6">
        <w:rPr>
          <w:rFonts w:eastAsia="Calibri" w:cs="Arial"/>
        </w:rPr>
        <w:t>throughout</w:t>
      </w:r>
      <w:r w:rsidR="00EE23D8">
        <w:rPr>
          <w:rFonts w:eastAsia="Calibri" w:cs="Arial"/>
        </w:rPr>
        <w:t xml:space="preserve"> over </w:t>
      </w:r>
      <w:r w:rsidR="006E3C42">
        <w:rPr>
          <w:rFonts w:eastAsia="Calibri" w:cs="Arial"/>
        </w:rPr>
        <w:t xml:space="preserve">the amount of time </w:t>
      </w:r>
      <w:r w:rsidR="006E3C42" w:rsidRPr="00580EA0">
        <w:rPr>
          <w:rFonts w:eastAsia="Calibri" w:cs="Arial"/>
          <w:i/>
        </w:rPr>
        <w:t>t</w:t>
      </w:r>
      <w:r w:rsidR="006E3C42">
        <w:rPr>
          <w:rFonts w:eastAsia="Calibri" w:cs="Arial"/>
        </w:rPr>
        <w:t xml:space="preserve"> to </w:t>
      </w:r>
      <w:r w:rsidR="009D05DF">
        <w:rPr>
          <w:rFonts w:eastAsia="Calibri" w:cs="Arial"/>
        </w:rPr>
        <w:t>run necessary testing</w:t>
      </w:r>
      <w:r w:rsidR="001064F6">
        <w:rPr>
          <w:rFonts w:eastAsia="Calibri" w:cs="Arial"/>
        </w:rPr>
        <w:t xml:space="preserve">. </w:t>
      </w:r>
      <w:r w:rsidR="005B3E43">
        <w:rPr>
          <w:rFonts w:eastAsia="Calibri" w:cs="Arial"/>
        </w:rPr>
        <w:t xml:space="preserve">The customer needs either a device or a </w:t>
      </w:r>
      <w:r w:rsidR="00754A05">
        <w:rPr>
          <w:rFonts w:eastAsia="Calibri" w:cs="Arial"/>
        </w:rPr>
        <w:t xml:space="preserve">design </w:t>
      </w:r>
      <w:r w:rsidR="005B3E43">
        <w:rPr>
          <w:rFonts w:eastAsia="Calibri" w:cs="Arial"/>
        </w:rPr>
        <w:t xml:space="preserve">process that fits </w:t>
      </w:r>
      <w:r w:rsidR="0086391D">
        <w:rPr>
          <w:rFonts w:eastAsia="Calibri" w:cs="Arial"/>
        </w:rPr>
        <w:t>within and</w:t>
      </w:r>
      <w:r w:rsidR="00F67D7D">
        <w:rPr>
          <w:rFonts w:eastAsia="Calibri" w:cs="Arial"/>
        </w:rPr>
        <w:t xml:space="preserve"> is </w:t>
      </w:r>
      <w:r w:rsidR="008020A7">
        <w:rPr>
          <w:rFonts w:eastAsia="Calibri" w:cs="Arial"/>
        </w:rPr>
        <w:t xml:space="preserve">compatible with their </w:t>
      </w:r>
      <w:r w:rsidR="00754A05">
        <w:rPr>
          <w:rFonts w:eastAsia="Calibri" w:cs="Arial"/>
        </w:rPr>
        <w:t>pre-existing PLANET vacuum chamber</w:t>
      </w:r>
      <w:r w:rsidR="00207880">
        <w:rPr>
          <w:rFonts w:eastAsia="Calibri" w:cs="Arial"/>
        </w:rPr>
        <w:t xml:space="preserve">. This is important to the </w:t>
      </w:r>
      <w:r w:rsidR="00CF584D">
        <w:rPr>
          <w:rFonts w:eastAsia="Calibri" w:cs="Arial"/>
        </w:rPr>
        <w:t xml:space="preserve">development of the </w:t>
      </w:r>
      <w:r w:rsidR="008F3F74">
        <w:rPr>
          <w:rFonts w:eastAsia="Calibri" w:cs="Arial"/>
        </w:rPr>
        <w:t xml:space="preserve">Human Landing System (HLS) </w:t>
      </w:r>
      <w:r w:rsidR="003E08F7">
        <w:rPr>
          <w:rFonts w:eastAsia="Calibri" w:cs="Arial"/>
        </w:rPr>
        <w:t>for landing astron</w:t>
      </w:r>
      <w:r w:rsidR="000831C5">
        <w:rPr>
          <w:rFonts w:eastAsia="Calibri" w:cs="Arial"/>
        </w:rPr>
        <w:t xml:space="preserve">auts on the moon’s surface </w:t>
      </w:r>
      <w:r w:rsidR="00615820">
        <w:rPr>
          <w:rFonts w:eastAsia="Calibri" w:cs="Arial"/>
        </w:rPr>
        <w:t>as part of</w:t>
      </w:r>
      <w:r w:rsidR="004F7D69">
        <w:rPr>
          <w:rFonts w:eastAsia="Calibri" w:cs="Arial"/>
        </w:rPr>
        <w:t xml:space="preserve"> </w:t>
      </w:r>
      <w:r w:rsidR="00615820">
        <w:rPr>
          <w:rFonts w:eastAsia="Calibri" w:cs="Arial"/>
        </w:rPr>
        <w:t xml:space="preserve">NASA’s </w:t>
      </w:r>
      <w:r w:rsidR="004F7D69">
        <w:rPr>
          <w:rFonts w:eastAsia="Calibri" w:cs="Arial"/>
        </w:rPr>
        <w:t xml:space="preserve">Artemis </w:t>
      </w:r>
      <w:r w:rsidR="00615820">
        <w:rPr>
          <w:rFonts w:eastAsia="Calibri" w:cs="Arial"/>
        </w:rPr>
        <w:t xml:space="preserve">program. </w:t>
      </w:r>
      <w:r w:rsidR="0037436B">
        <w:rPr>
          <w:rFonts w:eastAsia="Calibri" w:cs="Arial"/>
        </w:rPr>
        <w:t>The material consists of a rocky</w:t>
      </w:r>
      <w:r w:rsidR="00C664EF">
        <w:rPr>
          <w:rFonts w:eastAsia="Calibri" w:cs="Arial"/>
        </w:rPr>
        <w:t xml:space="preserve">, </w:t>
      </w:r>
      <w:r w:rsidR="00262E54">
        <w:rPr>
          <w:rFonts w:eastAsia="Calibri" w:cs="Arial"/>
        </w:rPr>
        <w:t>l</w:t>
      </w:r>
      <w:r w:rsidR="00C664EF">
        <w:rPr>
          <w:rFonts w:eastAsia="Calibri" w:cs="Arial"/>
        </w:rPr>
        <w:t xml:space="preserve">unar </w:t>
      </w:r>
      <w:r w:rsidR="00D276B8">
        <w:rPr>
          <w:rFonts w:eastAsia="Calibri" w:cs="Arial"/>
        </w:rPr>
        <w:t xml:space="preserve">composition mixed with deionized water ice. </w:t>
      </w:r>
      <w:r w:rsidR="001342C4">
        <w:rPr>
          <w:rFonts w:eastAsia="Calibri" w:cs="Arial"/>
        </w:rPr>
        <w:t xml:space="preserve">The </w:t>
      </w:r>
      <w:r w:rsidR="004C74A3">
        <w:rPr>
          <w:rFonts w:eastAsia="Calibri" w:cs="Arial"/>
        </w:rPr>
        <w:t>water ice portion of th</w:t>
      </w:r>
      <w:r w:rsidR="00F67307">
        <w:rPr>
          <w:rFonts w:eastAsia="Calibri" w:cs="Arial"/>
        </w:rPr>
        <w:t>is</w:t>
      </w:r>
      <w:r w:rsidR="004C74A3">
        <w:rPr>
          <w:rFonts w:eastAsia="Calibri" w:cs="Arial"/>
        </w:rPr>
        <w:t xml:space="preserve"> mixture</w:t>
      </w:r>
      <w:r w:rsidR="00F67307">
        <w:rPr>
          <w:rFonts w:eastAsia="Calibri" w:cs="Arial"/>
        </w:rPr>
        <w:t xml:space="preserve"> is desired </w:t>
      </w:r>
      <w:r w:rsidR="005E1D48">
        <w:rPr>
          <w:rFonts w:eastAsia="Calibri" w:cs="Arial"/>
        </w:rPr>
        <w:t>to be</w:t>
      </w:r>
      <w:r w:rsidR="00540C45">
        <w:rPr>
          <w:rFonts w:eastAsia="Calibri" w:cs="Arial"/>
        </w:rPr>
        <w:t xml:space="preserve"> 4-10%</w:t>
      </w:r>
      <w:r w:rsidR="005E1D48">
        <w:rPr>
          <w:rFonts w:eastAsia="Calibri" w:cs="Arial"/>
        </w:rPr>
        <w:t xml:space="preserve"> of the total concentration</w:t>
      </w:r>
      <w:r w:rsidR="00540C45">
        <w:rPr>
          <w:rFonts w:eastAsia="Calibri" w:cs="Arial"/>
        </w:rPr>
        <w:t>.</w:t>
      </w:r>
      <w:r w:rsidR="005E1D48">
        <w:rPr>
          <w:rFonts w:eastAsia="Calibri" w:cs="Arial"/>
        </w:rPr>
        <w:t xml:space="preserve"> </w:t>
      </w:r>
      <w:r w:rsidR="009D05DF">
        <w:rPr>
          <w:rFonts w:eastAsia="Calibri" w:cs="Arial"/>
        </w:rPr>
        <w:t xml:space="preserve">At </w:t>
      </w:r>
      <w:r w:rsidR="00D20309">
        <w:rPr>
          <w:rFonts w:eastAsia="Calibri" w:cs="Arial"/>
        </w:rPr>
        <w:t xml:space="preserve">time </w:t>
      </w:r>
      <w:r w:rsidR="00D20309" w:rsidRPr="00580EA0">
        <w:rPr>
          <w:rFonts w:eastAsia="Calibri" w:cs="Arial"/>
          <w:i/>
        </w:rPr>
        <w:t>t</w:t>
      </w:r>
      <w:r w:rsidR="00D20309">
        <w:rPr>
          <w:rFonts w:eastAsia="Calibri" w:cs="Arial"/>
        </w:rPr>
        <w:t xml:space="preserve"> = 0, the </w:t>
      </w:r>
      <w:r w:rsidR="00241CEA">
        <w:rPr>
          <w:rFonts w:eastAsia="Calibri" w:cs="Arial"/>
        </w:rPr>
        <w:t xml:space="preserve">device </w:t>
      </w:r>
      <w:r w:rsidR="007F6703">
        <w:rPr>
          <w:rFonts w:eastAsia="Calibri" w:cs="Arial"/>
        </w:rPr>
        <w:t xml:space="preserve">with regolith </w:t>
      </w:r>
      <w:r w:rsidR="00241CEA">
        <w:rPr>
          <w:rFonts w:eastAsia="Calibri" w:cs="Arial"/>
        </w:rPr>
        <w:t>enters the PLANET chamber</w:t>
      </w:r>
      <w:r w:rsidR="007F6703">
        <w:rPr>
          <w:rFonts w:eastAsia="Calibri" w:cs="Arial"/>
        </w:rPr>
        <w:t xml:space="preserve">. Once the device is </w:t>
      </w:r>
      <w:r w:rsidR="003D2FC0">
        <w:rPr>
          <w:rFonts w:eastAsia="Calibri" w:cs="Arial"/>
        </w:rPr>
        <w:t xml:space="preserve">inside the chamber, </w:t>
      </w:r>
      <w:r w:rsidR="00192AF0">
        <w:rPr>
          <w:rFonts w:eastAsia="Calibri" w:cs="Arial"/>
        </w:rPr>
        <w:t xml:space="preserve">the de-pressurization process begins. </w:t>
      </w:r>
      <w:r w:rsidR="0000655D">
        <w:rPr>
          <w:rFonts w:eastAsia="Calibri" w:cs="Arial"/>
        </w:rPr>
        <w:t xml:space="preserve">The vacuum pumps down to a high vacuum pressure </w:t>
      </w:r>
      <w:r w:rsidR="0000655D" w:rsidRPr="001E7195">
        <w:rPr>
          <w:rFonts w:eastAsia="Calibri" w:cs="Arial"/>
          <w:i/>
        </w:rPr>
        <w:t>P</w:t>
      </w:r>
      <w:r w:rsidR="0000655D">
        <w:rPr>
          <w:rFonts w:eastAsia="Calibri" w:cs="Arial"/>
        </w:rPr>
        <w:t xml:space="preserve"> </w:t>
      </w:r>
      <w:r w:rsidR="00806CAD">
        <w:rPr>
          <w:rFonts w:eastAsia="Calibri" w:cs="Arial"/>
        </w:rPr>
        <w:t>in the range of 10^-7 torr</w:t>
      </w:r>
      <w:r w:rsidR="007A2830">
        <w:rPr>
          <w:rFonts w:eastAsia="Calibri" w:cs="Arial"/>
        </w:rPr>
        <w:t xml:space="preserve">. </w:t>
      </w:r>
      <w:r w:rsidR="00E252A3">
        <w:rPr>
          <w:rFonts w:eastAsia="Calibri" w:cs="Arial"/>
        </w:rPr>
        <w:t xml:space="preserve">The phase diagram of water shows that </w:t>
      </w:r>
      <w:r w:rsidR="0065730F">
        <w:rPr>
          <w:rFonts w:eastAsia="Calibri" w:cs="Arial"/>
        </w:rPr>
        <w:t>this pressure</w:t>
      </w:r>
      <w:r w:rsidR="00301781">
        <w:rPr>
          <w:rFonts w:eastAsia="Calibri" w:cs="Arial"/>
        </w:rPr>
        <w:t xml:space="preserve"> can only occur at a </w:t>
      </w:r>
      <w:r w:rsidR="005452F9">
        <w:rPr>
          <w:rFonts w:eastAsia="Calibri" w:cs="Arial"/>
        </w:rPr>
        <w:t>specific</w:t>
      </w:r>
      <w:r w:rsidR="00A1203A">
        <w:rPr>
          <w:rFonts w:eastAsia="Calibri" w:cs="Arial"/>
        </w:rPr>
        <w:t xml:space="preserve">, cryogenic </w:t>
      </w:r>
      <w:r w:rsidR="005452F9">
        <w:rPr>
          <w:rFonts w:eastAsia="Calibri" w:cs="Arial"/>
        </w:rPr>
        <w:t xml:space="preserve">temperature </w:t>
      </w:r>
      <w:r w:rsidR="005452F9" w:rsidRPr="001E7195">
        <w:rPr>
          <w:rFonts w:eastAsia="Calibri" w:cs="Arial"/>
          <w:i/>
        </w:rPr>
        <w:t>T</w:t>
      </w:r>
      <w:r w:rsidR="00761939">
        <w:rPr>
          <w:rFonts w:eastAsia="Calibri" w:cs="Arial"/>
        </w:rPr>
        <w:t xml:space="preserve">. Cryogenic temperatures range from -150 degrees Celsius to </w:t>
      </w:r>
      <w:r w:rsidR="00105B50">
        <w:rPr>
          <w:rFonts w:eastAsia="Calibri" w:cs="Arial"/>
        </w:rPr>
        <w:t xml:space="preserve">absolute value or -273 </w:t>
      </w:r>
      <w:r w:rsidR="00842B8C">
        <w:rPr>
          <w:rFonts w:eastAsia="Calibri" w:cs="Arial"/>
        </w:rPr>
        <w:t xml:space="preserve">degrees Celsius. The target temperature for this project is </w:t>
      </w:r>
      <w:r w:rsidR="00FA0D40">
        <w:rPr>
          <w:rFonts w:eastAsia="Calibri" w:cs="Arial"/>
        </w:rPr>
        <w:t>-70 to -100</w:t>
      </w:r>
      <w:r w:rsidR="00842B8C">
        <w:rPr>
          <w:rFonts w:eastAsia="Calibri" w:cs="Arial"/>
        </w:rPr>
        <w:t xml:space="preserve"> degrees Celsius. </w:t>
      </w:r>
      <w:r w:rsidR="000E4F9B">
        <w:rPr>
          <w:rFonts w:eastAsia="Calibri" w:cs="Arial"/>
        </w:rPr>
        <w:t xml:space="preserve">As time </w:t>
      </w:r>
      <w:r w:rsidR="000E4F9B" w:rsidRPr="001E7195">
        <w:rPr>
          <w:rFonts w:eastAsia="Calibri" w:cs="Arial"/>
          <w:i/>
        </w:rPr>
        <w:t xml:space="preserve">t </w:t>
      </w:r>
      <w:r w:rsidR="000E4F9B">
        <w:rPr>
          <w:rFonts w:eastAsia="Calibri" w:cs="Arial"/>
        </w:rPr>
        <w:t xml:space="preserve">increases, the device needs to </w:t>
      </w:r>
      <w:r w:rsidR="00F91E11">
        <w:rPr>
          <w:rFonts w:eastAsia="Calibri" w:cs="Arial"/>
        </w:rPr>
        <w:t xml:space="preserve">start at room temperature and </w:t>
      </w:r>
      <w:r w:rsidR="00B06A3D">
        <w:rPr>
          <w:rFonts w:eastAsia="Calibri" w:cs="Arial"/>
        </w:rPr>
        <w:t>at</w:t>
      </w:r>
      <w:r w:rsidR="00C12001">
        <w:rPr>
          <w:rFonts w:eastAsia="Calibri" w:cs="Arial"/>
        </w:rPr>
        <w:t>mospheric</w:t>
      </w:r>
      <w:r w:rsidR="000F798B">
        <w:rPr>
          <w:rFonts w:eastAsia="Calibri" w:cs="Arial"/>
        </w:rPr>
        <w:t xml:space="preserve"> pressure</w:t>
      </w:r>
      <w:r w:rsidR="00255634">
        <w:rPr>
          <w:rFonts w:eastAsia="Calibri" w:cs="Arial"/>
        </w:rPr>
        <w:t>,</w:t>
      </w:r>
      <w:r w:rsidR="00F94019">
        <w:rPr>
          <w:rFonts w:eastAsia="Calibri" w:cs="Arial"/>
        </w:rPr>
        <w:t xml:space="preserve"> and then </w:t>
      </w:r>
      <w:r w:rsidR="00884216">
        <w:rPr>
          <w:rFonts w:eastAsia="Calibri" w:cs="Arial"/>
        </w:rPr>
        <w:t xml:space="preserve">decrease to </w:t>
      </w:r>
      <w:r w:rsidR="00255634">
        <w:rPr>
          <w:rFonts w:eastAsia="Calibri" w:cs="Arial"/>
        </w:rPr>
        <w:t xml:space="preserve">and maintain </w:t>
      </w:r>
      <w:r w:rsidR="00884216">
        <w:rPr>
          <w:rFonts w:eastAsia="Calibri" w:cs="Arial"/>
        </w:rPr>
        <w:t xml:space="preserve">pressure </w:t>
      </w:r>
      <w:r w:rsidR="00884216" w:rsidRPr="001E7195">
        <w:rPr>
          <w:rFonts w:eastAsia="Calibri" w:cs="Arial"/>
          <w:i/>
        </w:rPr>
        <w:t>P</w:t>
      </w:r>
      <w:r w:rsidR="00884216">
        <w:rPr>
          <w:rFonts w:eastAsia="Calibri" w:cs="Arial"/>
        </w:rPr>
        <w:t xml:space="preserve"> and temperature </w:t>
      </w:r>
      <w:r w:rsidR="00884216" w:rsidRPr="001E7195">
        <w:rPr>
          <w:rFonts w:eastAsia="Calibri" w:cs="Arial"/>
          <w:i/>
        </w:rPr>
        <w:t>T</w:t>
      </w:r>
      <w:r w:rsidR="00884216">
        <w:rPr>
          <w:rFonts w:eastAsia="Calibri" w:cs="Arial"/>
        </w:rPr>
        <w:t xml:space="preserve">. </w:t>
      </w:r>
    </w:p>
    <w:p w14:paraId="42AE2EAB" w14:textId="1AB4DDDA" w:rsidR="000B0030" w:rsidRDefault="000B0030" w:rsidP="003441CF">
      <w:pPr>
        <w:rPr>
          <w:rFonts w:eastAsia="Calibri" w:cs="Arial"/>
        </w:rPr>
      </w:pPr>
      <w:r>
        <w:rPr>
          <w:rFonts w:eastAsia="Calibri" w:cs="Arial"/>
        </w:rPr>
        <w:t xml:space="preserve">Another equally important physical action is that </w:t>
      </w:r>
      <w:r w:rsidR="002D21DE">
        <w:rPr>
          <w:rFonts w:eastAsia="Calibri" w:cs="Arial"/>
        </w:rPr>
        <w:t xml:space="preserve">the regolith is </w:t>
      </w:r>
      <w:r w:rsidR="00434C17">
        <w:rPr>
          <w:rFonts w:eastAsia="Calibri" w:cs="Arial"/>
        </w:rPr>
        <w:t>uniform throughout</w:t>
      </w:r>
      <w:r w:rsidR="00521468">
        <w:rPr>
          <w:rFonts w:eastAsia="Calibri" w:cs="Arial"/>
        </w:rPr>
        <w:t>. So</w:t>
      </w:r>
      <w:r w:rsidR="004A1C0B">
        <w:rPr>
          <w:rFonts w:eastAsia="Calibri" w:cs="Arial"/>
        </w:rPr>
        <w:t>,</w:t>
      </w:r>
      <w:r w:rsidR="00521468">
        <w:rPr>
          <w:rFonts w:eastAsia="Calibri" w:cs="Arial"/>
        </w:rPr>
        <w:t xml:space="preserve"> the </w:t>
      </w:r>
      <w:r w:rsidR="00021EAE">
        <w:rPr>
          <w:rFonts w:eastAsia="Calibri" w:cs="Arial"/>
        </w:rPr>
        <w:t>temperature</w:t>
      </w:r>
      <w:r w:rsidR="003C0DB9">
        <w:rPr>
          <w:rFonts w:eastAsia="Calibri" w:cs="Arial"/>
        </w:rPr>
        <w:t xml:space="preserve"> </w:t>
      </w:r>
      <w:r w:rsidR="003C0DB9" w:rsidRPr="001E7195">
        <w:rPr>
          <w:rFonts w:eastAsia="Calibri" w:cs="Arial"/>
          <w:i/>
        </w:rPr>
        <w:t>T</w:t>
      </w:r>
      <w:r w:rsidR="003C0DB9">
        <w:rPr>
          <w:rFonts w:eastAsia="Calibri" w:cs="Arial"/>
        </w:rPr>
        <w:t xml:space="preserve">, pressure </w:t>
      </w:r>
      <w:r w:rsidR="003C0DB9" w:rsidRPr="001E7195">
        <w:rPr>
          <w:rFonts w:eastAsia="Calibri" w:cs="Arial"/>
          <w:i/>
        </w:rPr>
        <w:t>P</w:t>
      </w:r>
      <w:r w:rsidR="003C0DB9">
        <w:rPr>
          <w:rFonts w:eastAsia="Calibri" w:cs="Arial"/>
        </w:rPr>
        <w:t xml:space="preserve">, and moisture content </w:t>
      </w:r>
      <w:r w:rsidR="003C0DB9" w:rsidRPr="001E7195">
        <w:rPr>
          <w:rFonts w:eastAsia="Calibri" w:cs="Arial"/>
          <w:i/>
        </w:rPr>
        <w:t>C</w:t>
      </w:r>
      <w:r w:rsidR="003C0DB9">
        <w:rPr>
          <w:rFonts w:eastAsia="Calibri" w:cs="Arial"/>
        </w:rPr>
        <w:t xml:space="preserve"> are the same at every </w:t>
      </w:r>
      <w:r w:rsidR="003C0DB9" w:rsidRPr="001E7195">
        <w:rPr>
          <w:rFonts w:eastAsia="Calibri" w:cs="Arial"/>
          <w:i/>
        </w:rPr>
        <w:t>x</w:t>
      </w:r>
      <w:r w:rsidR="00B36C22" w:rsidRPr="001E7195">
        <w:rPr>
          <w:rFonts w:eastAsia="Calibri" w:cs="Arial"/>
          <w:i/>
        </w:rPr>
        <w:t>, y</w:t>
      </w:r>
      <w:r w:rsidR="00B36C22">
        <w:rPr>
          <w:rFonts w:eastAsia="Calibri" w:cs="Arial"/>
        </w:rPr>
        <w:t xml:space="preserve">, </w:t>
      </w:r>
      <w:r w:rsidR="003C0DB9">
        <w:rPr>
          <w:rFonts w:eastAsia="Calibri" w:cs="Arial"/>
        </w:rPr>
        <w:t xml:space="preserve">and </w:t>
      </w:r>
      <w:r w:rsidR="00B36C22" w:rsidRPr="001E7195">
        <w:rPr>
          <w:rFonts w:eastAsia="Calibri" w:cs="Arial"/>
          <w:i/>
        </w:rPr>
        <w:t>z</w:t>
      </w:r>
      <w:r w:rsidR="003C0DB9" w:rsidRPr="001E7195">
        <w:rPr>
          <w:rFonts w:eastAsia="Calibri" w:cs="Arial"/>
          <w:i/>
        </w:rPr>
        <w:t xml:space="preserve"> </w:t>
      </w:r>
      <w:r w:rsidR="003C0DB9">
        <w:rPr>
          <w:rFonts w:eastAsia="Calibri" w:cs="Arial"/>
        </w:rPr>
        <w:t xml:space="preserve">location of the </w:t>
      </w:r>
      <w:r w:rsidR="00B36C22">
        <w:rPr>
          <w:rFonts w:eastAsia="Calibri" w:cs="Arial"/>
        </w:rPr>
        <w:t>regolith</w:t>
      </w:r>
      <w:r w:rsidR="004A1C0B">
        <w:rPr>
          <w:rFonts w:eastAsia="Calibri" w:cs="Arial"/>
        </w:rPr>
        <w:t xml:space="preserve">. Regolith is a very good inductor with essentially zero thermal conductivity. </w:t>
      </w:r>
      <w:r w:rsidR="00A74194">
        <w:rPr>
          <w:rFonts w:eastAsia="Calibri" w:cs="Arial"/>
        </w:rPr>
        <w:t xml:space="preserve">The thermal conductivity </w:t>
      </w:r>
      <w:r w:rsidR="00AC54F1">
        <w:rPr>
          <w:rFonts w:eastAsia="Calibri" w:cs="Arial"/>
        </w:rPr>
        <w:t xml:space="preserve">has a range of about 1 square inch, </w:t>
      </w:r>
      <w:r w:rsidR="00C64B44">
        <w:rPr>
          <w:rFonts w:eastAsia="Calibri" w:cs="Arial"/>
        </w:rPr>
        <w:t xml:space="preserve">meaning that the </w:t>
      </w:r>
      <w:r w:rsidR="00A53131">
        <w:rPr>
          <w:rFonts w:eastAsia="Calibri" w:cs="Arial"/>
        </w:rPr>
        <w:t xml:space="preserve">heat transfer only </w:t>
      </w:r>
      <w:r w:rsidR="00AD5486">
        <w:rPr>
          <w:rFonts w:eastAsia="Calibri" w:cs="Arial"/>
        </w:rPr>
        <w:lastRenderedPageBreak/>
        <w:t xml:space="preserve">extends to 1 inch in every direction. </w:t>
      </w:r>
      <w:r w:rsidR="00464FEA">
        <w:rPr>
          <w:rFonts w:eastAsia="Calibri" w:cs="Arial"/>
        </w:rPr>
        <w:t>Thus</w:t>
      </w:r>
      <w:r w:rsidR="00813C7F">
        <w:rPr>
          <w:rFonts w:eastAsia="Calibri" w:cs="Arial"/>
        </w:rPr>
        <w:t>,</w:t>
      </w:r>
      <w:r w:rsidR="00464FEA">
        <w:rPr>
          <w:rFonts w:eastAsia="Calibri" w:cs="Arial"/>
        </w:rPr>
        <w:t xml:space="preserve"> </w:t>
      </w:r>
      <w:r w:rsidR="00BE6FFD">
        <w:rPr>
          <w:rFonts w:eastAsia="Calibri" w:cs="Arial"/>
        </w:rPr>
        <w:t xml:space="preserve">the </w:t>
      </w:r>
      <w:r w:rsidR="00464FEA">
        <w:rPr>
          <w:rFonts w:eastAsia="Calibri" w:cs="Arial"/>
        </w:rPr>
        <w:t>method of cooling</w:t>
      </w:r>
      <w:r w:rsidR="00350061">
        <w:rPr>
          <w:rFonts w:eastAsia="Calibri" w:cs="Arial"/>
        </w:rPr>
        <w:t xml:space="preserve"> selected will have</w:t>
      </w:r>
      <w:r w:rsidR="00464FEA">
        <w:rPr>
          <w:rFonts w:eastAsia="Calibri" w:cs="Arial"/>
        </w:rPr>
        <w:t xml:space="preserve"> to be able to reach </w:t>
      </w:r>
      <w:r w:rsidR="00067E6E">
        <w:rPr>
          <w:rFonts w:eastAsia="Calibri" w:cs="Arial"/>
        </w:rPr>
        <w:t xml:space="preserve">every square inch </w:t>
      </w:r>
      <w:r w:rsidR="00350061">
        <w:rPr>
          <w:rFonts w:eastAsia="Calibri" w:cs="Arial"/>
        </w:rPr>
        <w:t xml:space="preserve">of regolith. </w:t>
      </w:r>
    </w:p>
    <w:p w14:paraId="05F74199" w14:textId="0AEB90B1" w:rsidR="00CB24BD" w:rsidRDefault="00795747" w:rsidP="003441CF">
      <w:pPr>
        <w:rPr>
          <w:rFonts w:eastAsia="Calibri" w:cs="Arial"/>
        </w:rPr>
      </w:pPr>
      <w:r>
        <w:rPr>
          <w:rFonts w:eastAsia="Calibri" w:cs="Arial"/>
        </w:rPr>
        <w:t xml:space="preserve">A final </w:t>
      </w:r>
      <w:r w:rsidR="0076316D">
        <w:rPr>
          <w:rFonts w:eastAsia="Calibri" w:cs="Arial"/>
        </w:rPr>
        <w:t xml:space="preserve">physical action is that the device </w:t>
      </w:r>
      <w:r w:rsidR="004E1C6D">
        <w:rPr>
          <w:rFonts w:eastAsia="Calibri" w:cs="Arial"/>
        </w:rPr>
        <w:t>needs to</w:t>
      </w:r>
      <w:r w:rsidR="0076316D">
        <w:rPr>
          <w:rFonts w:eastAsia="Calibri" w:cs="Arial"/>
        </w:rPr>
        <w:t xml:space="preserve"> open</w:t>
      </w:r>
      <w:r w:rsidR="00DA6375">
        <w:rPr>
          <w:rFonts w:eastAsia="Calibri" w:cs="Arial"/>
        </w:rPr>
        <w:t xml:space="preserve"> while inside the PLANET chamber </w:t>
      </w:r>
      <w:r w:rsidR="00A04917">
        <w:rPr>
          <w:rFonts w:eastAsia="Calibri" w:cs="Arial"/>
        </w:rPr>
        <w:t>for different tests and experiments to be performed</w:t>
      </w:r>
      <w:r w:rsidR="004E1C6D">
        <w:rPr>
          <w:rFonts w:eastAsia="Calibri" w:cs="Arial"/>
        </w:rPr>
        <w:t xml:space="preserve"> on the regolith</w:t>
      </w:r>
      <w:r w:rsidR="00A04917">
        <w:rPr>
          <w:rFonts w:eastAsia="Calibri" w:cs="Arial"/>
        </w:rPr>
        <w:t xml:space="preserve">. </w:t>
      </w:r>
      <w:r w:rsidR="004E1C6D">
        <w:rPr>
          <w:rFonts w:eastAsia="Calibri" w:cs="Arial"/>
        </w:rPr>
        <w:t xml:space="preserve">This </w:t>
      </w:r>
      <w:r w:rsidR="002968C4">
        <w:rPr>
          <w:rFonts w:eastAsia="Calibri" w:cs="Arial"/>
        </w:rPr>
        <w:t>would require some translating</w:t>
      </w:r>
      <w:r w:rsidR="005F1822">
        <w:rPr>
          <w:rFonts w:eastAsia="Calibri" w:cs="Arial"/>
        </w:rPr>
        <w:t xml:space="preserve"> or sliding type of motion to open a door</w:t>
      </w:r>
      <w:r w:rsidR="00CB5B97">
        <w:rPr>
          <w:rFonts w:eastAsia="Calibri" w:cs="Arial"/>
        </w:rPr>
        <w:t xml:space="preserve"> on the device. </w:t>
      </w:r>
      <w:r w:rsidR="009B5742">
        <w:rPr>
          <w:rFonts w:eastAsia="Calibri" w:cs="Arial"/>
        </w:rPr>
        <w:t>Because the device will be inside a vacuum chamber, this motion will have to be remotely controlled</w:t>
      </w:r>
      <w:r w:rsidR="00180245">
        <w:rPr>
          <w:rFonts w:eastAsia="Calibri" w:cs="Arial"/>
        </w:rPr>
        <w:t xml:space="preserve">. </w:t>
      </w:r>
    </w:p>
    <w:p w14:paraId="2F36DDAD" w14:textId="593C086D" w:rsidR="00DB5F42" w:rsidRPr="007D1BEF" w:rsidRDefault="007C095F" w:rsidP="00834BB2">
      <w:pPr>
        <w:pStyle w:val="ListParagraph"/>
        <w:numPr>
          <w:ilvl w:val="2"/>
          <w:numId w:val="27"/>
        </w:numPr>
        <w:rPr>
          <w:b/>
          <w:bCs/>
        </w:rPr>
      </w:pPr>
      <w:r>
        <w:rPr>
          <w:b/>
          <w:bCs/>
        </w:rPr>
        <w:t>Function Resolution</w:t>
      </w:r>
    </w:p>
    <w:p w14:paraId="420B5D09" w14:textId="3A17B1B9" w:rsidR="00BE68E9" w:rsidRDefault="009E1E7F" w:rsidP="00551D70">
      <w:r>
        <w:rPr>
          <w:bCs/>
        </w:rPr>
        <w:t xml:space="preserve">Our </w:t>
      </w:r>
      <w:r w:rsidR="00953B28">
        <w:rPr>
          <w:bCs/>
        </w:rPr>
        <w:t xml:space="preserve">project </w:t>
      </w:r>
      <w:r w:rsidR="0069141D">
        <w:rPr>
          <w:bCs/>
        </w:rPr>
        <w:t xml:space="preserve">has three main systems. </w:t>
      </w:r>
      <w:r w:rsidR="00546935">
        <w:rPr>
          <w:bCs/>
        </w:rPr>
        <w:t xml:space="preserve">For </w:t>
      </w:r>
      <w:r w:rsidR="00BE0A83">
        <w:rPr>
          <w:bCs/>
        </w:rPr>
        <w:t>the</w:t>
      </w:r>
      <w:r w:rsidR="00923DDF">
        <w:rPr>
          <w:bCs/>
        </w:rPr>
        <w:t xml:space="preserve"> thermal </w:t>
      </w:r>
      <w:r w:rsidR="00490BC0">
        <w:rPr>
          <w:bCs/>
        </w:rPr>
        <w:t xml:space="preserve">system, </w:t>
      </w:r>
      <w:r w:rsidR="006B342F">
        <w:rPr>
          <w:bCs/>
        </w:rPr>
        <w:t xml:space="preserve">the smallest components would be </w:t>
      </w:r>
      <w:r w:rsidR="00271AEA">
        <w:rPr>
          <w:bCs/>
        </w:rPr>
        <w:t xml:space="preserve">to </w:t>
      </w:r>
      <w:r w:rsidR="00E07C54">
        <w:rPr>
          <w:bCs/>
        </w:rPr>
        <w:t>ensure</w:t>
      </w:r>
      <w:r w:rsidR="006244D7">
        <w:rPr>
          <w:bCs/>
        </w:rPr>
        <w:t xml:space="preserve"> that </w:t>
      </w:r>
      <w:r w:rsidR="0027040A">
        <w:rPr>
          <w:bCs/>
        </w:rPr>
        <w:t>the water inside the fixture does not condense</w:t>
      </w:r>
      <w:r w:rsidR="00C60E48">
        <w:rPr>
          <w:bCs/>
        </w:rPr>
        <w:t>,</w:t>
      </w:r>
      <w:r w:rsidR="00093AB3">
        <w:rPr>
          <w:bCs/>
        </w:rPr>
        <w:t xml:space="preserve"> </w:t>
      </w:r>
      <w:r w:rsidR="00BE0A83">
        <w:rPr>
          <w:bCs/>
        </w:rPr>
        <w:t xml:space="preserve">to </w:t>
      </w:r>
      <w:r w:rsidR="00FF164B">
        <w:rPr>
          <w:bCs/>
        </w:rPr>
        <w:t xml:space="preserve">maintain a </w:t>
      </w:r>
      <w:r w:rsidR="00AD396A">
        <w:rPr>
          <w:bCs/>
        </w:rPr>
        <w:t xml:space="preserve">specific </w:t>
      </w:r>
      <w:r w:rsidR="004478F5">
        <w:rPr>
          <w:bCs/>
        </w:rPr>
        <w:t>regolith to water</w:t>
      </w:r>
      <w:r w:rsidR="00FF164B">
        <w:rPr>
          <w:bCs/>
        </w:rPr>
        <w:t xml:space="preserve"> </w:t>
      </w:r>
      <w:r w:rsidR="004628BC">
        <w:rPr>
          <w:bCs/>
        </w:rPr>
        <w:t xml:space="preserve">composition, </w:t>
      </w:r>
      <w:r w:rsidR="00BE0A83">
        <w:rPr>
          <w:bCs/>
        </w:rPr>
        <w:t xml:space="preserve">to </w:t>
      </w:r>
      <w:r w:rsidR="00CC33BD">
        <w:rPr>
          <w:bCs/>
        </w:rPr>
        <w:t xml:space="preserve">cool the </w:t>
      </w:r>
      <w:r w:rsidR="007F1C35">
        <w:rPr>
          <w:bCs/>
        </w:rPr>
        <w:t>entirety</w:t>
      </w:r>
      <w:r w:rsidR="00CC33BD">
        <w:rPr>
          <w:bCs/>
        </w:rPr>
        <w:t xml:space="preserve"> </w:t>
      </w:r>
      <w:r w:rsidR="00FC2024">
        <w:rPr>
          <w:bCs/>
        </w:rPr>
        <w:t>of the</w:t>
      </w:r>
      <w:r w:rsidR="00CC33BD">
        <w:rPr>
          <w:bCs/>
        </w:rPr>
        <w:t xml:space="preserve"> regolith </w:t>
      </w:r>
      <w:r w:rsidR="00C971FE">
        <w:rPr>
          <w:bCs/>
        </w:rPr>
        <w:t>to</w:t>
      </w:r>
      <w:r w:rsidR="00FD41D7">
        <w:rPr>
          <w:bCs/>
        </w:rPr>
        <w:t xml:space="preserve"> between</w:t>
      </w:r>
      <w:r w:rsidR="00C971FE">
        <w:rPr>
          <w:bCs/>
        </w:rPr>
        <w:t xml:space="preserve"> -</w:t>
      </w:r>
      <w:r w:rsidR="00FD41D7">
        <w:rPr>
          <w:bCs/>
        </w:rPr>
        <w:t>70 and -100</w:t>
      </w:r>
      <w:r w:rsidR="00C971FE">
        <w:rPr>
          <w:bCs/>
        </w:rPr>
        <w:t xml:space="preserve"> deg</w:t>
      </w:r>
      <w:r w:rsidR="00545A24">
        <w:rPr>
          <w:bCs/>
        </w:rPr>
        <w:t xml:space="preserve">rees </w:t>
      </w:r>
      <w:r w:rsidR="00C971FE">
        <w:rPr>
          <w:bCs/>
        </w:rPr>
        <w:t>C</w:t>
      </w:r>
      <w:r w:rsidR="00545A24">
        <w:rPr>
          <w:bCs/>
        </w:rPr>
        <w:t>elsius</w:t>
      </w:r>
      <w:r w:rsidR="00B809EC">
        <w:rPr>
          <w:bCs/>
        </w:rPr>
        <w:t xml:space="preserve">, and to maintain </w:t>
      </w:r>
      <w:r w:rsidR="0014146B">
        <w:rPr>
          <w:bCs/>
        </w:rPr>
        <w:t>high vacuum pressure within the fixture</w:t>
      </w:r>
      <w:r w:rsidR="00596973">
        <w:rPr>
          <w:bCs/>
        </w:rPr>
        <w:t xml:space="preserve">. </w:t>
      </w:r>
      <w:r w:rsidR="00D464D0">
        <w:rPr>
          <w:bCs/>
        </w:rPr>
        <w:t xml:space="preserve">In </w:t>
      </w:r>
      <w:r w:rsidR="00F77D69">
        <w:rPr>
          <w:bCs/>
        </w:rPr>
        <w:t xml:space="preserve">the </w:t>
      </w:r>
      <w:r w:rsidR="00A364AC">
        <w:rPr>
          <w:bCs/>
        </w:rPr>
        <w:t>st</w:t>
      </w:r>
      <w:r w:rsidR="00851600">
        <w:rPr>
          <w:bCs/>
        </w:rPr>
        <w:t xml:space="preserve">ructure </w:t>
      </w:r>
      <w:r w:rsidR="00F77D69">
        <w:rPr>
          <w:bCs/>
        </w:rPr>
        <w:t>system,</w:t>
      </w:r>
      <w:r w:rsidR="00851600">
        <w:rPr>
          <w:bCs/>
        </w:rPr>
        <w:t xml:space="preserve"> </w:t>
      </w:r>
      <w:r w:rsidR="00F7670A">
        <w:rPr>
          <w:bCs/>
        </w:rPr>
        <w:t xml:space="preserve">our </w:t>
      </w:r>
      <w:r w:rsidR="00A044BB">
        <w:rPr>
          <w:bCs/>
        </w:rPr>
        <w:t xml:space="preserve">fixture </w:t>
      </w:r>
      <w:r w:rsidR="00545A24">
        <w:rPr>
          <w:bCs/>
        </w:rPr>
        <w:t>must</w:t>
      </w:r>
      <w:r w:rsidR="004931B6">
        <w:rPr>
          <w:bCs/>
        </w:rPr>
        <w:t xml:space="preserve"> be transported in and out of the chamber</w:t>
      </w:r>
      <w:r w:rsidR="0072770B">
        <w:rPr>
          <w:bCs/>
        </w:rPr>
        <w:t xml:space="preserve">, </w:t>
      </w:r>
      <w:r w:rsidR="00E07C54">
        <w:rPr>
          <w:bCs/>
        </w:rPr>
        <w:t xml:space="preserve">and </w:t>
      </w:r>
      <w:r w:rsidR="00C948DC">
        <w:rPr>
          <w:bCs/>
        </w:rPr>
        <w:t xml:space="preserve">the </w:t>
      </w:r>
      <w:r w:rsidR="001A5C86">
        <w:rPr>
          <w:bCs/>
        </w:rPr>
        <w:t xml:space="preserve">fixture </w:t>
      </w:r>
      <w:r w:rsidR="00AB36C2">
        <w:rPr>
          <w:bCs/>
        </w:rPr>
        <w:t xml:space="preserve">should be made to the dimensions of the chamber so that it will properly fit </w:t>
      </w:r>
      <w:r w:rsidR="00E07C54">
        <w:rPr>
          <w:bCs/>
        </w:rPr>
        <w:t>inside</w:t>
      </w:r>
      <w:r w:rsidR="0094551F">
        <w:rPr>
          <w:bCs/>
        </w:rPr>
        <w:t xml:space="preserve">. </w:t>
      </w:r>
      <w:r w:rsidR="00C22B54">
        <w:rPr>
          <w:bCs/>
        </w:rPr>
        <w:t xml:space="preserve">The </w:t>
      </w:r>
      <w:r w:rsidR="00DC5742">
        <w:rPr>
          <w:bCs/>
        </w:rPr>
        <w:t xml:space="preserve">fixture should be able to </w:t>
      </w:r>
      <w:r w:rsidR="003573EA">
        <w:rPr>
          <w:bCs/>
        </w:rPr>
        <w:t xml:space="preserve">withstand </w:t>
      </w:r>
      <w:r w:rsidR="000470D0">
        <w:rPr>
          <w:bCs/>
        </w:rPr>
        <w:t>cryogenic</w:t>
      </w:r>
      <w:r w:rsidR="00602597">
        <w:rPr>
          <w:bCs/>
        </w:rPr>
        <w:t xml:space="preserve"> temperatures</w:t>
      </w:r>
      <w:r w:rsidR="00917018">
        <w:rPr>
          <w:bCs/>
        </w:rPr>
        <w:t xml:space="preserve"> and </w:t>
      </w:r>
      <w:r w:rsidR="00A034C2">
        <w:rPr>
          <w:bCs/>
        </w:rPr>
        <w:t>high vacuum</w:t>
      </w:r>
      <w:r w:rsidR="00141B92">
        <w:rPr>
          <w:bCs/>
        </w:rPr>
        <w:t xml:space="preserve">, using </w:t>
      </w:r>
      <w:r w:rsidR="00A535A4">
        <w:rPr>
          <w:bCs/>
        </w:rPr>
        <w:t>materials that are invisible to microwaves for future testin</w:t>
      </w:r>
      <w:r w:rsidR="005939AE">
        <w:rPr>
          <w:bCs/>
        </w:rPr>
        <w:t>g</w:t>
      </w:r>
      <w:r w:rsidR="000B5A34">
        <w:rPr>
          <w:bCs/>
        </w:rPr>
        <w:t xml:space="preserve">. </w:t>
      </w:r>
      <w:r w:rsidR="00F77D69">
        <w:rPr>
          <w:bCs/>
        </w:rPr>
        <w:t xml:space="preserve">In the </w:t>
      </w:r>
      <w:r w:rsidR="009A0F9A">
        <w:rPr>
          <w:bCs/>
        </w:rPr>
        <w:t xml:space="preserve">control </w:t>
      </w:r>
      <w:r w:rsidR="00E07C54">
        <w:rPr>
          <w:bCs/>
        </w:rPr>
        <w:t>system, we</w:t>
      </w:r>
      <w:r w:rsidR="009A0F9A">
        <w:rPr>
          <w:bCs/>
        </w:rPr>
        <w:t xml:space="preserve"> will have to open and close </w:t>
      </w:r>
      <w:r w:rsidR="00D92A5F">
        <w:rPr>
          <w:bCs/>
        </w:rPr>
        <w:t xml:space="preserve">the hatch doors for </w:t>
      </w:r>
      <w:r w:rsidR="001874EE">
        <w:rPr>
          <w:bCs/>
        </w:rPr>
        <w:t xml:space="preserve">testing to be done </w:t>
      </w:r>
      <w:r w:rsidR="00631305">
        <w:rPr>
          <w:bCs/>
        </w:rPr>
        <w:t xml:space="preserve">while at </w:t>
      </w:r>
      <w:r w:rsidR="00545A24">
        <w:rPr>
          <w:bCs/>
        </w:rPr>
        <w:t>vacuum</w:t>
      </w:r>
      <w:r w:rsidR="00DA5DA9">
        <w:rPr>
          <w:bCs/>
        </w:rPr>
        <w:t xml:space="preserve"> pressure and </w:t>
      </w:r>
      <w:r w:rsidR="00F95C4D">
        <w:rPr>
          <w:bCs/>
        </w:rPr>
        <w:t xml:space="preserve">atmospheric </w:t>
      </w:r>
      <w:r w:rsidR="00D76C54">
        <w:rPr>
          <w:bCs/>
        </w:rPr>
        <w:t xml:space="preserve">pressure. </w:t>
      </w:r>
      <w:r w:rsidR="006517D9">
        <w:rPr>
          <w:bCs/>
        </w:rPr>
        <w:t xml:space="preserve">It must also be able to </w:t>
      </w:r>
      <w:r w:rsidR="00AE562F">
        <w:rPr>
          <w:bCs/>
        </w:rPr>
        <w:t>collect</w:t>
      </w:r>
      <w:r w:rsidR="000105A4">
        <w:rPr>
          <w:bCs/>
        </w:rPr>
        <w:t xml:space="preserve"> </w:t>
      </w:r>
      <w:r w:rsidR="0069618C">
        <w:rPr>
          <w:bCs/>
        </w:rPr>
        <w:t>water m</w:t>
      </w:r>
      <w:r w:rsidR="00D36FF4">
        <w:rPr>
          <w:bCs/>
        </w:rPr>
        <w:t>oisture, pressure, temperature</w:t>
      </w:r>
      <w:r w:rsidR="001B30ED">
        <w:rPr>
          <w:bCs/>
        </w:rPr>
        <w:t xml:space="preserve">, hatch position, </w:t>
      </w:r>
      <w:r w:rsidR="00D3481F">
        <w:rPr>
          <w:bCs/>
        </w:rPr>
        <w:t xml:space="preserve">and </w:t>
      </w:r>
      <w:r w:rsidR="006B4564">
        <w:rPr>
          <w:bCs/>
        </w:rPr>
        <w:t>coolant flow rate data.</w:t>
      </w:r>
      <w:r w:rsidR="00D176F8">
        <w:rPr>
          <w:bCs/>
        </w:rPr>
        <w:t xml:space="preserve"> Along with collecting these data values</w:t>
      </w:r>
      <w:r w:rsidR="006F5375">
        <w:rPr>
          <w:bCs/>
        </w:rPr>
        <w:t>,</w:t>
      </w:r>
      <w:r w:rsidR="00D176F8">
        <w:rPr>
          <w:bCs/>
        </w:rPr>
        <w:t xml:space="preserve"> </w:t>
      </w:r>
      <w:r w:rsidR="00D3481F">
        <w:rPr>
          <w:bCs/>
        </w:rPr>
        <w:t xml:space="preserve">it should also display these values </w:t>
      </w:r>
      <w:r w:rsidR="006F5375">
        <w:rPr>
          <w:bCs/>
        </w:rPr>
        <w:t>on</w:t>
      </w:r>
      <w:r w:rsidR="00D3481F">
        <w:rPr>
          <w:bCs/>
        </w:rPr>
        <w:t xml:space="preserve"> a display screen.</w:t>
      </w:r>
    </w:p>
    <w:p w14:paraId="66306212" w14:textId="6F6ED50B" w:rsidR="003C59BB" w:rsidRDefault="00780775" w:rsidP="001D0232">
      <w:pPr>
        <w:pStyle w:val="Heading2"/>
        <w:numPr>
          <w:ilvl w:val="1"/>
          <w:numId w:val="27"/>
        </w:numPr>
      </w:pPr>
      <w:r>
        <w:t xml:space="preserve"> </w:t>
      </w:r>
      <w:bookmarkStart w:id="11" w:name="_Toc158304620"/>
      <w:r w:rsidR="003C59BB">
        <w:t>Target Summary</w:t>
      </w:r>
      <w:bookmarkEnd w:id="11"/>
    </w:p>
    <w:p w14:paraId="28ABD7C0" w14:textId="39EA3F53" w:rsidR="000D50A8" w:rsidRPr="000D50A8" w:rsidRDefault="00802B68" w:rsidP="001A598D">
      <w:pPr>
        <w:ind w:firstLine="360"/>
      </w:pPr>
      <w:r>
        <w:t xml:space="preserve">During functional decomposition, we broke our project into </w:t>
      </w:r>
      <w:r w:rsidR="007504E2">
        <w:t>three</w:t>
      </w:r>
      <w:r>
        <w:t xml:space="preserve"> major systems: </w:t>
      </w:r>
      <w:r w:rsidRPr="007504E2">
        <w:rPr>
          <w:i/>
          <w:iCs/>
        </w:rPr>
        <w:t>Thermal</w:t>
      </w:r>
      <w:r>
        <w:t xml:space="preserve">, </w:t>
      </w:r>
      <w:r w:rsidRPr="007504E2">
        <w:rPr>
          <w:i/>
          <w:iCs/>
        </w:rPr>
        <w:t>Controls</w:t>
      </w:r>
      <w:r>
        <w:t xml:space="preserve">, and </w:t>
      </w:r>
      <w:r w:rsidRPr="007504E2">
        <w:rPr>
          <w:i/>
          <w:iCs/>
        </w:rPr>
        <w:t>Structure</w:t>
      </w:r>
      <w:r>
        <w:t>. The systems were then further broken down into</w:t>
      </w:r>
      <w:r w:rsidR="00D463E4">
        <w:t xml:space="preserve"> 1</w:t>
      </w:r>
      <w:r w:rsidR="00551D70">
        <w:t>8</w:t>
      </w:r>
      <w:r>
        <w:t xml:space="preserve"> functions</w:t>
      </w:r>
      <w:r w:rsidR="00D463E4">
        <w:t>. E</w:t>
      </w:r>
      <w:r>
        <w:t>ach function has been given a metric by which the function will be measured</w:t>
      </w:r>
      <w:r w:rsidR="007504E2">
        <w:t>, a unit of measurement</w:t>
      </w:r>
      <w:r w:rsidR="0016123E">
        <w:t xml:space="preserve">, </w:t>
      </w:r>
      <w:r>
        <w:lastRenderedPageBreak/>
        <w:t>and a target to validate the function’s performance</w:t>
      </w:r>
      <w:r w:rsidR="0016123E">
        <w:t xml:space="preserve">. </w:t>
      </w:r>
      <w:r w:rsidR="004519AF">
        <w:t xml:space="preserve">Three additional targets and metrics were also created to account for specific customer needs that were not sufficiently addressed by the functions. </w:t>
      </w:r>
      <w:r w:rsidR="0048175D">
        <w:t xml:space="preserve">These targets will need to be met </w:t>
      </w:r>
      <w:r w:rsidR="00065787">
        <w:t>to</w:t>
      </w:r>
      <w:r w:rsidR="0048175D">
        <w:t xml:space="preserve"> achieve a successful design. </w:t>
      </w:r>
    </w:p>
    <w:p w14:paraId="4FFF2645" w14:textId="03337656" w:rsidR="00C94321" w:rsidRPr="003264BC" w:rsidRDefault="001D0232" w:rsidP="00C864E8">
      <w:pPr>
        <w:pStyle w:val="ListParagraph"/>
        <w:numPr>
          <w:ilvl w:val="2"/>
          <w:numId w:val="27"/>
        </w:numPr>
        <w:rPr>
          <w:b/>
        </w:rPr>
      </w:pPr>
      <w:r w:rsidRPr="003264BC">
        <w:rPr>
          <w:b/>
        </w:rPr>
        <w:t xml:space="preserve">Derivation of Targets </w:t>
      </w:r>
    </w:p>
    <w:p w14:paraId="5A5979FF" w14:textId="1E1FC407" w:rsidR="007124C6" w:rsidRPr="00E61086" w:rsidRDefault="00A55876" w:rsidP="00E61086">
      <w:pPr>
        <w:rPr>
          <w:b/>
          <w:bCs/>
        </w:rPr>
      </w:pPr>
      <w:r>
        <w:t xml:space="preserve">The critical targets, shown in Table </w:t>
      </w:r>
      <w:r w:rsidR="5557BABA">
        <w:t>3</w:t>
      </w:r>
      <w:r w:rsidR="00701F43">
        <w:t xml:space="preserve">, were given by our </w:t>
      </w:r>
      <w:r w:rsidR="001B4A91">
        <w:t>sponsor</w:t>
      </w:r>
      <w:r w:rsidR="00701F43">
        <w:t xml:space="preserve">. </w:t>
      </w:r>
      <w:r w:rsidR="00065787">
        <w:t>These targets were the most important to our customer</w:t>
      </w:r>
      <w:r w:rsidR="009C5634">
        <w:t xml:space="preserve"> </w:t>
      </w:r>
      <w:r w:rsidR="00065787">
        <w:t xml:space="preserve">so there will be an increased emphasis </w:t>
      </w:r>
      <w:r w:rsidR="6739AB5C">
        <w:t>on meeting</w:t>
      </w:r>
      <w:r w:rsidR="00065787">
        <w:t xml:space="preserve"> them.</w:t>
      </w:r>
      <w:r w:rsidR="00871969">
        <w:t xml:space="preserve"> </w:t>
      </w:r>
      <w:r w:rsidR="009C5634">
        <w:t xml:space="preserve">Our team also </w:t>
      </w:r>
      <w:r w:rsidR="136E0A43">
        <w:t>determined that</w:t>
      </w:r>
      <w:r w:rsidR="00675F65">
        <w:t xml:space="preserve"> </w:t>
      </w:r>
      <w:r w:rsidR="002411B5">
        <w:t xml:space="preserve">out of </w:t>
      </w:r>
      <w:r w:rsidR="00CE37B9">
        <w:t>all</w:t>
      </w:r>
      <w:r w:rsidR="002411B5">
        <w:t xml:space="preserve"> the </w:t>
      </w:r>
      <w:r w:rsidR="00B32571">
        <w:t>project’s</w:t>
      </w:r>
      <w:r w:rsidR="002411B5">
        <w:t xml:space="preserve"> targets, the</w:t>
      </w:r>
      <w:r w:rsidR="00A43D6D">
        <w:t xml:space="preserve"> three critical ones were most essential to the success of our project. If they are not met</w:t>
      </w:r>
      <w:r w:rsidR="00E769F6">
        <w:t>,</w:t>
      </w:r>
      <w:r w:rsidR="0077111C">
        <w:t xml:space="preserve"> </w:t>
      </w:r>
      <w:r w:rsidR="00A43D6D">
        <w:t xml:space="preserve">our customer will not be </w:t>
      </w:r>
      <w:r w:rsidR="00795E61">
        <w:t>satisfied,</w:t>
      </w:r>
      <w:r w:rsidR="009F2DC6">
        <w:t xml:space="preserve"> and our design will not solve their main problems</w:t>
      </w:r>
      <w:r w:rsidR="00A43D6D">
        <w:t xml:space="preserve">. </w:t>
      </w:r>
      <w:r w:rsidR="0027745F">
        <w:t xml:space="preserve">Targets not explicitly given were derived to satisfy the needs of our </w:t>
      </w:r>
      <w:r w:rsidR="001D6B39">
        <w:t>customer and</w:t>
      </w:r>
      <w:r w:rsidR="0027745F">
        <w:t xml:space="preserve"> </w:t>
      </w:r>
      <w:r w:rsidR="00116DE1">
        <w:t xml:space="preserve">carry out </w:t>
      </w:r>
      <w:r w:rsidR="001254C3">
        <w:t>all</w:t>
      </w:r>
      <w:r w:rsidR="00116DE1">
        <w:t xml:space="preserve"> our designs required functions.</w:t>
      </w:r>
      <w:r w:rsidR="00916306">
        <w:t xml:space="preserve"> Background research was conducted when necessary to </w:t>
      </w:r>
      <w:r w:rsidR="00E61086">
        <w:t>create realistic targets for various functions.</w:t>
      </w:r>
      <w:r w:rsidR="00116DE1">
        <w:t xml:space="preserve"> </w:t>
      </w:r>
      <w:r w:rsidR="00551D70">
        <w:t>All</w:t>
      </w:r>
      <w:r w:rsidR="00E769F6">
        <w:t xml:space="preserve"> </w:t>
      </w:r>
      <w:r w:rsidR="2A549CDD">
        <w:t>the targets are listed below in Table 3 for reference.</w:t>
      </w:r>
    </w:p>
    <w:p w14:paraId="6931DDC1" w14:textId="129374E1" w:rsidR="2ACEB0AA" w:rsidRDefault="2A549CDD" w:rsidP="0181AB70">
      <w:pPr>
        <w:ind w:firstLine="0"/>
      </w:pPr>
      <w:r>
        <w:t xml:space="preserve">Table 3: </w:t>
      </w:r>
      <w:r w:rsidRPr="0181AB70">
        <w:rPr>
          <w:i/>
          <w:iCs/>
        </w:rPr>
        <w:t>Target Summary Table</w:t>
      </w:r>
    </w:p>
    <w:tbl>
      <w:tblPr>
        <w:tblStyle w:val="TableGrid"/>
        <w:tblW w:w="0" w:type="auto"/>
        <w:tblLook w:val="04A0" w:firstRow="1" w:lastRow="0" w:firstColumn="1" w:lastColumn="0" w:noHBand="0" w:noVBand="1"/>
      </w:tblPr>
      <w:tblGrid>
        <w:gridCol w:w="3116"/>
        <w:gridCol w:w="3117"/>
        <w:gridCol w:w="3117"/>
      </w:tblGrid>
      <w:tr w:rsidR="654550C3" w14:paraId="712A3B3B" w14:textId="77777777" w:rsidTr="00F62213">
        <w:trPr>
          <w:cantSplit/>
          <w:trHeight w:val="300"/>
          <w:tblHeader/>
        </w:trPr>
        <w:tc>
          <w:tcPr>
            <w:tcW w:w="3116" w:type="dxa"/>
            <w:tcBorders>
              <w:top w:val="single" w:sz="4" w:space="0" w:color="auto"/>
              <w:left w:val="single" w:sz="4" w:space="0" w:color="auto"/>
              <w:bottom w:val="single" w:sz="4" w:space="0" w:color="auto"/>
              <w:right w:val="nil"/>
            </w:tcBorders>
          </w:tcPr>
          <w:p w14:paraId="202C3F7C" w14:textId="7EBCB33B" w:rsidR="654550C3" w:rsidRDefault="654550C3" w:rsidP="654550C3">
            <w:pPr>
              <w:spacing w:line="240" w:lineRule="auto"/>
              <w:ind w:firstLine="0"/>
            </w:pPr>
          </w:p>
        </w:tc>
        <w:tc>
          <w:tcPr>
            <w:tcW w:w="3117" w:type="dxa"/>
            <w:tcBorders>
              <w:top w:val="single" w:sz="4" w:space="0" w:color="auto"/>
              <w:left w:val="nil"/>
              <w:bottom w:val="single" w:sz="4" w:space="0" w:color="auto"/>
              <w:right w:val="nil"/>
            </w:tcBorders>
          </w:tcPr>
          <w:p w14:paraId="72BD49B9" w14:textId="77777777" w:rsidR="654550C3" w:rsidRDefault="654550C3" w:rsidP="654550C3">
            <w:pPr>
              <w:spacing w:line="240" w:lineRule="auto"/>
              <w:ind w:firstLine="0"/>
              <w:jc w:val="center"/>
            </w:pPr>
            <w:r>
              <w:t>Targets Table</w:t>
            </w:r>
          </w:p>
        </w:tc>
        <w:tc>
          <w:tcPr>
            <w:tcW w:w="3117" w:type="dxa"/>
            <w:tcBorders>
              <w:top w:val="single" w:sz="4" w:space="0" w:color="auto"/>
              <w:left w:val="nil"/>
              <w:bottom w:val="single" w:sz="4" w:space="0" w:color="auto"/>
              <w:right w:val="single" w:sz="4" w:space="0" w:color="auto"/>
            </w:tcBorders>
          </w:tcPr>
          <w:p w14:paraId="5C55D734" w14:textId="77777777" w:rsidR="654550C3" w:rsidRDefault="654550C3" w:rsidP="654550C3">
            <w:pPr>
              <w:spacing w:line="240" w:lineRule="auto"/>
              <w:ind w:firstLine="0"/>
            </w:pPr>
          </w:p>
        </w:tc>
      </w:tr>
      <w:tr w:rsidR="654550C3" w14:paraId="4CDD7E5F" w14:textId="77777777" w:rsidTr="654550C3">
        <w:trPr>
          <w:trHeight w:val="300"/>
        </w:trPr>
        <w:tc>
          <w:tcPr>
            <w:tcW w:w="3116" w:type="dxa"/>
            <w:tcBorders>
              <w:top w:val="single" w:sz="4" w:space="0" w:color="auto"/>
            </w:tcBorders>
          </w:tcPr>
          <w:p w14:paraId="3CEFA050" w14:textId="77777777" w:rsidR="654550C3" w:rsidRDefault="654550C3" w:rsidP="654550C3">
            <w:pPr>
              <w:spacing w:line="240" w:lineRule="auto"/>
              <w:ind w:firstLine="0"/>
            </w:pPr>
            <w:r>
              <w:t>The water composition in the regolith is maintained between 4-10%</w:t>
            </w:r>
          </w:p>
        </w:tc>
        <w:tc>
          <w:tcPr>
            <w:tcW w:w="3117" w:type="dxa"/>
            <w:tcBorders>
              <w:top w:val="single" w:sz="4" w:space="0" w:color="auto"/>
            </w:tcBorders>
          </w:tcPr>
          <w:p w14:paraId="65766842" w14:textId="77818734" w:rsidR="654550C3" w:rsidRDefault="654550C3" w:rsidP="654550C3">
            <w:pPr>
              <w:spacing w:line="240" w:lineRule="auto"/>
              <w:ind w:firstLine="0"/>
            </w:pPr>
            <w:r>
              <w:t xml:space="preserve">The temperature of the entire regolith mass is cooled to and maintained </w:t>
            </w:r>
            <w:r w:rsidR="0045465B">
              <w:t xml:space="preserve">between </w:t>
            </w:r>
            <w:r w:rsidR="001A7ED6">
              <w:t xml:space="preserve">173.15 K and </w:t>
            </w:r>
            <w:r w:rsidR="0045465B">
              <w:t xml:space="preserve">203.15 K </w:t>
            </w:r>
          </w:p>
        </w:tc>
        <w:tc>
          <w:tcPr>
            <w:tcW w:w="3117" w:type="dxa"/>
            <w:tcBorders>
              <w:top w:val="single" w:sz="4" w:space="0" w:color="auto"/>
            </w:tcBorders>
          </w:tcPr>
          <w:p w14:paraId="6E8ECC86" w14:textId="77777777" w:rsidR="654550C3" w:rsidRDefault="654550C3" w:rsidP="654550C3">
            <w:pPr>
              <w:spacing w:line="240" w:lineRule="auto"/>
              <w:ind w:firstLine="0"/>
            </w:pPr>
            <w:r>
              <w:t>The pressure within the fixture is maintained at a high vacuum range of 1.33e-4 to 1.33e-5 Pa</w:t>
            </w:r>
          </w:p>
        </w:tc>
      </w:tr>
      <w:tr w:rsidR="654550C3" w14:paraId="0C2B7A71" w14:textId="77777777" w:rsidTr="654550C3">
        <w:trPr>
          <w:trHeight w:val="300"/>
        </w:trPr>
        <w:tc>
          <w:tcPr>
            <w:tcW w:w="3116" w:type="dxa"/>
          </w:tcPr>
          <w:p w14:paraId="77897F20" w14:textId="2CBEC839" w:rsidR="654550C3" w:rsidRDefault="00EE5E93" w:rsidP="654550C3">
            <w:pPr>
              <w:spacing w:line="240" w:lineRule="auto"/>
              <w:ind w:firstLine="0"/>
            </w:pPr>
            <w:r>
              <w:t>A water composition between 0 and 20% can be collected and displayed</w:t>
            </w:r>
          </w:p>
        </w:tc>
        <w:tc>
          <w:tcPr>
            <w:tcW w:w="3117" w:type="dxa"/>
          </w:tcPr>
          <w:p w14:paraId="36C765AB" w14:textId="5486B367" w:rsidR="654550C3" w:rsidRDefault="00EE5E93" w:rsidP="654550C3">
            <w:pPr>
              <w:spacing w:line="240" w:lineRule="auto"/>
              <w:ind w:firstLine="0"/>
            </w:pPr>
            <w:r>
              <w:t>A pressure between 1.33e-5 and 1.01e-5 Pa can be collected and displayed</w:t>
            </w:r>
          </w:p>
        </w:tc>
        <w:tc>
          <w:tcPr>
            <w:tcW w:w="3117" w:type="dxa"/>
          </w:tcPr>
          <w:p w14:paraId="0EA38DEC" w14:textId="63E6B627" w:rsidR="654550C3" w:rsidRDefault="00A75329" w:rsidP="654550C3">
            <w:pPr>
              <w:spacing w:line="240" w:lineRule="auto"/>
              <w:ind w:firstLine="0"/>
            </w:pPr>
            <w:r>
              <w:t>A coolant flow rate of around 100 m^3/s can be collected and displayed</w:t>
            </w:r>
          </w:p>
        </w:tc>
      </w:tr>
      <w:tr w:rsidR="654550C3" w14:paraId="1E468EF2" w14:textId="77777777" w:rsidTr="654550C3">
        <w:trPr>
          <w:trHeight w:val="300"/>
        </w:trPr>
        <w:tc>
          <w:tcPr>
            <w:tcW w:w="3116" w:type="dxa"/>
          </w:tcPr>
          <w:p w14:paraId="14765E16" w14:textId="5C4D8978" w:rsidR="654550C3" w:rsidRDefault="654550C3" w:rsidP="654550C3">
            <w:pPr>
              <w:spacing w:line="240" w:lineRule="auto"/>
              <w:ind w:firstLine="0"/>
            </w:pPr>
            <w:r>
              <w:t xml:space="preserve">A temperature between </w:t>
            </w:r>
            <w:r w:rsidR="7FE10A6D">
              <w:t>93</w:t>
            </w:r>
            <w:r>
              <w:t>.15 and 313 K can be collected and displayed</w:t>
            </w:r>
          </w:p>
        </w:tc>
        <w:tc>
          <w:tcPr>
            <w:tcW w:w="3117" w:type="dxa"/>
          </w:tcPr>
          <w:p w14:paraId="5EF53F6B" w14:textId="1A43AE4C" w:rsidR="654550C3" w:rsidRDefault="00A75329" w:rsidP="654550C3">
            <w:pPr>
              <w:spacing w:line="240" w:lineRule="auto"/>
              <w:ind w:firstLine="0"/>
            </w:pPr>
            <w:r>
              <w:t>The fixture uses material that is not affected by electromagnetic waves between 0.3 and 300 GHz</w:t>
            </w:r>
          </w:p>
        </w:tc>
        <w:tc>
          <w:tcPr>
            <w:tcW w:w="3117" w:type="dxa"/>
          </w:tcPr>
          <w:p w14:paraId="0072A487" w14:textId="67B20091" w:rsidR="654550C3" w:rsidRDefault="00A75329" w:rsidP="654550C3">
            <w:pPr>
              <w:spacing w:line="240" w:lineRule="auto"/>
              <w:ind w:firstLine="0"/>
            </w:pPr>
            <w:r>
              <w:t>The fixture fits within the PLANET chamber volume of 4 ft x 8 ft x 1ft</w:t>
            </w:r>
          </w:p>
        </w:tc>
      </w:tr>
      <w:tr w:rsidR="654550C3" w14:paraId="594B0EC6" w14:textId="77777777" w:rsidTr="654550C3">
        <w:trPr>
          <w:trHeight w:val="300"/>
        </w:trPr>
        <w:tc>
          <w:tcPr>
            <w:tcW w:w="3116" w:type="dxa"/>
          </w:tcPr>
          <w:p w14:paraId="55FC7077" w14:textId="2DAF3E8F" w:rsidR="654550C3" w:rsidRDefault="006B218D" w:rsidP="654550C3">
            <w:pPr>
              <w:spacing w:line="240" w:lineRule="auto"/>
              <w:ind w:firstLine="0"/>
            </w:pPr>
            <w:r>
              <w:t xml:space="preserve">The fixture can withstand at least 80 test cycles at </w:t>
            </w:r>
            <w:r w:rsidR="0089411A">
              <w:t xml:space="preserve">    173.15</w:t>
            </w:r>
            <w:r>
              <w:t xml:space="preserve"> K and 1.33e-4 Pa</w:t>
            </w:r>
          </w:p>
        </w:tc>
        <w:tc>
          <w:tcPr>
            <w:tcW w:w="3117" w:type="dxa"/>
          </w:tcPr>
          <w:p w14:paraId="6EEED417" w14:textId="77777777" w:rsidR="654550C3" w:rsidRDefault="654550C3" w:rsidP="654550C3">
            <w:pPr>
              <w:spacing w:line="240" w:lineRule="auto"/>
              <w:ind w:firstLine="0"/>
            </w:pPr>
            <w:r>
              <w:t>The fixture can be transported into the PLANET chamber with an ease of 6 out of 10 scale</w:t>
            </w:r>
          </w:p>
        </w:tc>
        <w:tc>
          <w:tcPr>
            <w:tcW w:w="3117" w:type="dxa"/>
          </w:tcPr>
          <w:p w14:paraId="099CE34B" w14:textId="5CEBFA59" w:rsidR="654550C3" w:rsidRDefault="00A75329" w:rsidP="654550C3">
            <w:pPr>
              <w:spacing w:line="240" w:lineRule="auto"/>
              <w:ind w:firstLine="0"/>
            </w:pPr>
            <w:r>
              <w:t>The fixture allows a coolant flow rate of 500 gal/</w:t>
            </w:r>
            <w:proofErr w:type="spellStart"/>
            <w:r>
              <w:t>hr</w:t>
            </w:r>
            <w:proofErr w:type="spellEnd"/>
          </w:p>
        </w:tc>
      </w:tr>
      <w:tr w:rsidR="0084214F" w14:paraId="3A9441B5" w14:textId="77777777" w:rsidTr="654550C3">
        <w:trPr>
          <w:gridAfter w:val="2"/>
          <w:wAfter w:w="6234" w:type="dxa"/>
          <w:trHeight w:val="300"/>
        </w:trPr>
        <w:tc>
          <w:tcPr>
            <w:tcW w:w="3116" w:type="dxa"/>
          </w:tcPr>
          <w:p w14:paraId="5E7DE90A" w14:textId="2B10F850" w:rsidR="0084214F" w:rsidRDefault="0084214F" w:rsidP="00067A24">
            <w:pPr>
              <w:spacing w:line="240" w:lineRule="auto"/>
              <w:ind w:firstLine="0"/>
            </w:pPr>
            <w:r>
              <w:lastRenderedPageBreak/>
              <w:t>Any hatch door can open from a position of 0 degrees to at least 90 degrees</w:t>
            </w:r>
          </w:p>
          <w:p w14:paraId="02B2FA2D" w14:textId="77777777" w:rsidR="0084214F" w:rsidRDefault="0084214F" w:rsidP="654550C3">
            <w:pPr>
              <w:spacing w:line="240" w:lineRule="auto"/>
              <w:ind w:firstLine="0"/>
            </w:pPr>
          </w:p>
        </w:tc>
      </w:tr>
    </w:tbl>
    <w:p w14:paraId="744AC2B8" w14:textId="187FFC0B" w:rsidR="00002BB3" w:rsidRDefault="00002BB3" w:rsidP="0007750A">
      <w:pPr>
        <w:ind w:firstLine="0"/>
      </w:pPr>
    </w:p>
    <w:p w14:paraId="734B96A2" w14:textId="77777777" w:rsidR="005B3149" w:rsidRDefault="005B3149" w:rsidP="0007750A">
      <w:pPr>
        <w:ind w:firstLine="0"/>
      </w:pPr>
    </w:p>
    <w:p w14:paraId="7B25E7D7" w14:textId="77777777" w:rsidR="00002BB3" w:rsidRPr="003264BC" w:rsidRDefault="00002BB3" w:rsidP="00002BB3">
      <w:pPr>
        <w:pStyle w:val="ListParagraph"/>
        <w:numPr>
          <w:ilvl w:val="2"/>
          <w:numId w:val="27"/>
        </w:numPr>
        <w:rPr>
          <w:b/>
        </w:rPr>
      </w:pPr>
      <w:r w:rsidRPr="003264BC">
        <w:rPr>
          <w:b/>
        </w:rPr>
        <w:t xml:space="preserve">Critical Targets </w:t>
      </w:r>
    </w:p>
    <w:p w14:paraId="69ED1B0B" w14:textId="31B203A0" w:rsidR="00866083" w:rsidRDefault="00B9594A" w:rsidP="0018335C">
      <w:r>
        <w:t>T</w:t>
      </w:r>
      <w:r w:rsidR="00057C15">
        <w:t>he critical targets</w:t>
      </w:r>
      <w:r w:rsidR="007A0B3B">
        <w:t xml:space="preserve">, found </w:t>
      </w:r>
      <w:r w:rsidR="03FE4D01">
        <w:t xml:space="preserve">below </w:t>
      </w:r>
      <w:r w:rsidR="007A0B3B">
        <w:t xml:space="preserve">in Table </w:t>
      </w:r>
      <w:r w:rsidR="00FBFC59">
        <w:t>4</w:t>
      </w:r>
      <w:r w:rsidR="007A0B3B">
        <w:t xml:space="preserve">, </w:t>
      </w:r>
      <w:r w:rsidR="00057C15">
        <w:t>were determined to be those which</w:t>
      </w:r>
      <w:r w:rsidR="001424ED">
        <w:t xml:space="preserve"> were most critical to the success of the project</w:t>
      </w:r>
      <w:r w:rsidR="00AA5D25">
        <w:t xml:space="preserve">. </w:t>
      </w:r>
    </w:p>
    <w:p w14:paraId="0304FF7F" w14:textId="32FD42EA" w:rsidR="00866083" w:rsidRDefault="4E709098" w:rsidP="1462D860">
      <w:pPr>
        <w:ind w:firstLine="0"/>
      </w:pPr>
      <w:r>
        <w:t xml:space="preserve">Table 4. </w:t>
      </w:r>
      <w:r w:rsidRPr="1462D860">
        <w:rPr>
          <w:i/>
          <w:iCs/>
        </w:rPr>
        <w:t>Critical Targets and Metrics</w:t>
      </w:r>
    </w:p>
    <w:tbl>
      <w:tblPr>
        <w:tblStyle w:val="TableGrid"/>
        <w:tblW w:w="0" w:type="auto"/>
        <w:tblLook w:val="04A0" w:firstRow="1" w:lastRow="0" w:firstColumn="1" w:lastColumn="0" w:noHBand="0" w:noVBand="1"/>
      </w:tblPr>
      <w:tblGrid>
        <w:gridCol w:w="3116"/>
        <w:gridCol w:w="3117"/>
        <w:gridCol w:w="3117"/>
      </w:tblGrid>
      <w:tr w:rsidR="61F81474" w14:paraId="2794D8CE" w14:textId="77777777" w:rsidTr="61F81474">
        <w:trPr>
          <w:trHeight w:val="300"/>
        </w:trPr>
        <w:tc>
          <w:tcPr>
            <w:tcW w:w="3168" w:type="dxa"/>
          </w:tcPr>
          <w:p w14:paraId="24D9C7D9" w14:textId="46D53220" w:rsidR="61F81474" w:rsidRDefault="61F81474" w:rsidP="61F81474">
            <w:pPr>
              <w:spacing w:line="240" w:lineRule="auto"/>
              <w:ind w:firstLine="0"/>
              <w:jc w:val="center"/>
            </w:pPr>
            <w:r>
              <w:t>Critical Function</w:t>
            </w:r>
          </w:p>
        </w:tc>
        <w:tc>
          <w:tcPr>
            <w:tcW w:w="3168" w:type="dxa"/>
          </w:tcPr>
          <w:p w14:paraId="35A69296" w14:textId="1ECF2E98" w:rsidR="61F81474" w:rsidRDefault="61F81474" w:rsidP="61F81474">
            <w:pPr>
              <w:spacing w:line="240" w:lineRule="auto"/>
              <w:ind w:firstLine="0"/>
              <w:jc w:val="center"/>
            </w:pPr>
            <w:r>
              <w:t>Metric</w:t>
            </w:r>
          </w:p>
        </w:tc>
        <w:tc>
          <w:tcPr>
            <w:tcW w:w="3168" w:type="dxa"/>
          </w:tcPr>
          <w:p w14:paraId="3DDB9C19" w14:textId="1B6683A6" w:rsidR="61F81474" w:rsidRDefault="61F81474" w:rsidP="61F81474">
            <w:pPr>
              <w:spacing w:line="240" w:lineRule="auto"/>
              <w:ind w:firstLine="0"/>
              <w:jc w:val="center"/>
            </w:pPr>
            <w:r>
              <w:t>Target</w:t>
            </w:r>
          </w:p>
        </w:tc>
      </w:tr>
      <w:tr w:rsidR="61F81474" w14:paraId="65A7F1C5" w14:textId="77777777" w:rsidTr="61F81474">
        <w:trPr>
          <w:trHeight w:val="300"/>
        </w:trPr>
        <w:tc>
          <w:tcPr>
            <w:tcW w:w="3168" w:type="dxa"/>
          </w:tcPr>
          <w:p w14:paraId="4796D972" w14:textId="5E31E887" w:rsidR="61F81474" w:rsidRDefault="61F81474" w:rsidP="61F81474">
            <w:pPr>
              <w:spacing w:line="240" w:lineRule="auto"/>
              <w:ind w:firstLine="0"/>
            </w:pPr>
            <w:r>
              <w:t>Maintain regolith water composition</w:t>
            </w:r>
          </w:p>
        </w:tc>
        <w:tc>
          <w:tcPr>
            <w:tcW w:w="3168" w:type="dxa"/>
          </w:tcPr>
          <w:p w14:paraId="6E516C18" w14:textId="3BB26D5E" w:rsidR="61F81474" w:rsidRDefault="61F81474" w:rsidP="61F81474">
            <w:pPr>
              <w:spacing w:line="240" w:lineRule="auto"/>
              <w:ind w:firstLine="0"/>
            </w:pPr>
            <w:r>
              <w:t>Water composition (%)</w:t>
            </w:r>
          </w:p>
        </w:tc>
        <w:tc>
          <w:tcPr>
            <w:tcW w:w="3168" w:type="dxa"/>
          </w:tcPr>
          <w:p w14:paraId="17E3A773" w14:textId="57BE916E" w:rsidR="61F81474" w:rsidRDefault="61F81474" w:rsidP="61F81474">
            <w:pPr>
              <w:spacing w:line="240" w:lineRule="auto"/>
              <w:ind w:firstLine="0"/>
            </w:pPr>
            <w:r>
              <w:t>Water composition should stay between 4-10 %.</w:t>
            </w:r>
          </w:p>
        </w:tc>
      </w:tr>
      <w:tr w:rsidR="61F81474" w14:paraId="182A5EF8" w14:textId="77777777" w:rsidTr="61F81474">
        <w:trPr>
          <w:trHeight w:val="300"/>
        </w:trPr>
        <w:tc>
          <w:tcPr>
            <w:tcW w:w="3168" w:type="dxa"/>
          </w:tcPr>
          <w:p w14:paraId="5F144428" w14:textId="74D5C991" w:rsidR="61F81474" w:rsidRDefault="61F81474" w:rsidP="61F81474">
            <w:pPr>
              <w:spacing w:line="240" w:lineRule="auto"/>
              <w:ind w:firstLine="0"/>
            </w:pPr>
            <w:r>
              <w:t>Maintain high vacuum pressure within the fixture</w:t>
            </w:r>
          </w:p>
        </w:tc>
        <w:tc>
          <w:tcPr>
            <w:tcW w:w="3168" w:type="dxa"/>
          </w:tcPr>
          <w:p w14:paraId="1ADA20B8" w14:textId="48A2BCF5" w:rsidR="61F81474" w:rsidRDefault="61F81474" w:rsidP="61F81474">
            <w:pPr>
              <w:spacing w:line="240" w:lineRule="auto"/>
              <w:ind w:firstLine="0"/>
            </w:pPr>
            <w:r>
              <w:t>Pressure (Pascal)</w:t>
            </w:r>
          </w:p>
        </w:tc>
        <w:tc>
          <w:tcPr>
            <w:tcW w:w="3168" w:type="dxa"/>
          </w:tcPr>
          <w:p w14:paraId="4D964079" w14:textId="2637D175" w:rsidR="61F81474" w:rsidRDefault="61F81474" w:rsidP="61F81474">
            <w:pPr>
              <w:spacing w:line="240" w:lineRule="auto"/>
              <w:ind w:firstLine="0"/>
            </w:pPr>
            <w:r>
              <w:t>Pressure should get down to (1.33e-4 – 1.33e-5)</w:t>
            </w:r>
          </w:p>
        </w:tc>
      </w:tr>
      <w:tr w:rsidR="61F81474" w14:paraId="6B1E4AF9" w14:textId="77777777" w:rsidTr="61F81474">
        <w:trPr>
          <w:trHeight w:val="300"/>
        </w:trPr>
        <w:tc>
          <w:tcPr>
            <w:tcW w:w="3168" w:type="dxa"/>
          </w:tcPr>
          <w:p w14:paraId="07C9D4AD" w14:textId="5E935443" w:rsidR="61F81474" w:rsidRDefault="61F81474" w:rsidP="61F81474">
            <w:pPr>
              <w:spacing w:line="240" w:lineRule="auto"/>
              <w:ind w:firstLine="0"/>
            </w:pPr>
            <w:r>
              <w:t>Cool entire regolith mass</w:t>
            </w:r>
          </w:p>
        </w:tc>
        <w:tc>
          <w:tcPr>
            <w:tcW w:w="3168" w:type="dxa"/>
          </w:tcPr>
          <w:p w14:paraId="2D6BE5A2" w14:textId="6EA0670E" w:rsidR="61F81474" w:rsidRDefault="61F81474" w:rsidP="61F81474">
            <w:pPr>
              <w:spacing w:line="240" w:lineRule="auto"/>
              <w:ind w:firstLine="0"/>
            </w:pPr>
            <w:r>
              <w:t>Temperature (Kelvin)</w:t>
            </w:r>
          </w:p>
        </w:tc>
        <w:tc>
          <w:tcPr>
            <w:tcW w:w="3168" w:type="dxa"/>
          </w:tcPr>
          <w:p w14:paraId="6E08CE4D" w14:textId="34BFD10C" w:rsidR="61F81474" w:rsidRDefault="61F81474" w:rsidP="61F81474">
            <w:pPr>
              <w:spacing w:line="240" w:lineRule="auto"/>
              <w:ind w:firstLine="0"/>
            </w:pPr>
            <w:r>
              <w:t xml:space="preserve">Temperature should get down </w:t>
            </w:r>
            <w:r w:rsidR="001A7ED6">
              <w:t>between 173.15 K and  203.15 K</w:t>
            </w:r>
          </w:p>
        </w:tc>
      </w:tr>
      <w:tr w:rsidR="61F81474" w14:paraId="27AC2F3D" w14:textId="77777777" w:rsidTr="61F81474">
        <w:trPr>
          <w:trHeight w:val="300"/>
        </w:trPr>
        <w:tc>
          <w:tcPr>
            <w:tcW w:w="3168" w:type="dxa"/>
            <w:vAlign w:val="center"/>
          </w:tcPr>
          <w:p w14:paraId="25F8E95D" w14:textId="2490DDAC" w:rsidR="61F81474" w:rsidRDefault="61F81474" w:rsidP="61F81474">
            <w:pPr>
              <w:spacing w:line="240" w:lineRule="auto"/>
              <w:ind w:firstLine="0"/>
            </w:pPr>
            <w:r>
              <w:t>Needs to fit within the PLANET chamber</w:t>
            </w:r>
          </w:p>
        </w:tc>
        <w:tc>
          <w:tcPr>
            <w:tcW w:w="3168" w:type="dxa"/>
          </w:tcPr>
          <w:p w14:paraId="56C5C684" w14:textId="6494E50D" w:rsidR="61F81474" w:rsidRDefault="61F81474" w:rsidP="61F81474">
            <w:pPr>
              <w:spacing w:line="240" w:lineRule="auto"/>
              <w:ind w:firstLine="0"/>
            </w:pPr>
            <w:r>
              <w:t>Volume (ft^3)</w:t>
            </w:r>
          </w:p>
        </w:tc>
        <w:tc>
          <w:tcPr>
            <w:tcW w:w="3168" w:type="dxa"/>
          </w:tcPr>
          <w:p w14:paraId="0573BEAB" w14:textId="3F240E32" w:rsidR="61F81474" w:rsidRDefault="61F81474" w:rsidP="61F81474">
            <w:pPr>
              <w:spacing w:line="240" w:lineRule="auto"/>
              <w:ind w:firstLine="0"/>
            </w:pPr>
            <w:r>
              <w:t>The fixture needs to fit within a 4ft x 8ft x 1ft volume</w:t>
            </w:r>
          </w:p>
        </w:tc>
      </w:tr>
    </w:tbl>
    <w:p w14:paraId="75462606" w14:textId="23E05CF0" w:rsidR="00866083" w:rsidRDefault="00866083" w:rsidP="61F81474"/>
    <w:p w14:paraId="73C2A075" w14:textId="3A7F83A8" w:rsidR="00866083" w:rsidRDefault="00866083" w:rsidP="00B9594A">
      <w:r>
        <w:t xml:space="preserve">The first critical target </w:t>
      </w:r>
      <w:r w:rsidR="004B03E7">
        <w:t>is</w:t>
      </w:r>
      <w:r>
        <w:t xml:space="preserve"> to</w:t>
      </w:r>
      <w:r w:rsidR="00AA5D25">
        <w:t xml:space="preserve"> maint</w:t>
      </w:r>
      <w:r w:rsidR="001424ED">
        <w:t>ain</w:t>
      </w:r>
      <w:r w:rsidR="00AA5D25">
        <w:t xml:space="preserve"> </w:t>
      </w:r>
      <w:r w:rsidR="00CC6EB9">
        <w:t xml:space="preserve">the </w:t>
      </w:r>
      <w:r w:rsidR="00AA5D25">
        <w:t>regolith-</w:t>
      </w:r>
      <w:r w:rsidR="00CC6EB9">
        <w:t>water composition</w:t>
      </w:r>
      <w:r>
        <w:t xml:space="preserve">. The amount of water in the regolith-water mixture needs to be between 4 and 10%, or else </w:t>
      </w:r>
      <w:r w:rsidR="00804CF2">
        <w:t>there would be too much moisture in the chamber</w:t>
      </w:r>
      <w:r w:rsidR="009A3E6D">
        <w:t xml:space="preserve">. This </w:t>
      </w:r>
      <w:r w:rsidR="00804CF2">
        <w:t>could cause water to be condensed out of the air o</w:t>
      </w:r>
      <w:r w:rsidR="004B03E7">
        <w:t xml:space="preserve">r introduce problems when pumping down to vacuum pressure. The second critical target </w:t>
      </w:r>
      <w:r w:rsidR="00CF1D0C">
        <w:t xml:space="preserve">is to maintain </w:t>
      </w:r>
      <w:r w:rsidR="0043423F">
        <w:t xml:space="preserve">a high vacuum pressure within the PLANET chamber. The </w:t>
      </w:r>
      <w:r w:rsidR="009A3E6D">
        <w:t xml:space="preserve">pressure on </w:t>
      </w:r>
      <w:r w:rsidR="0043423F">
        <w:t>moon is a</w:t>
      </w:r>
      <w:r w:rsidR="009A3E6D">
        <w:t>t</w:t>
      </w:r>
      <w:r w:rsidR="0043423F">
        <w:t xml:space="preserve"> vacuum and thus the testing environment needs to be a vacuum</w:t>
      </w:r>
      <w:r w:rsidR="00EE7F98">
        <w:t>. This requires a high vacuum pressure range of 10^-6</w:t>
      </w:r>
      <w:r w:rsidR="00CF1D0C">
        <w:t xml:space="preserve"> </w:t>
      </w:r>
      <w:r w:rsidR="00EE7F98">
        <w:t>to 10^-7 torr or 1.33e-4 to 1.33e-5 Pa</w:t>
      </w:r>
      <w:r w:rsidR="0030129D">
        <w:t xml:space="preserve">. A pressure of </w:t>
      </w:r>
      <w:r w:rsidR="003619B7">
        <w:t>10^-5 torr or 1.33e-</w:t>
      </w:r>
      <w:r w:rsidR="003619B7">
        <w:lastRenderedPageBreak/>
        <w:t xml:space="preserve">3 Pa would be acceptable for initial </w:t>
      </w:r>
      <w:r w:rsidR="00747551">
        <w:t xml:space="preserve">design test results, but a fully successful project would be </w:t>
      </w:r>
      <w:r w:rsidR="00E61086">
        <w:t xml:space="preserve">within </w:t>
      </w:r>
      <w:r w:rsidR="00747551">
        <w:t>the range listed above. The third critical target is to cool the entire regolith mass. A high vacuum pressure is not attainable unless the temperature is dropped down to a cryogenic range</w:t>
      </w:r>
      <w:r w:rsidR="008A48DD">
        <w:t xml:space="preserve">. It was requested that our fixture can cool the regolith down to a temperature </w:t>
      </w:r>
      <w:r w:rsidR="002D26B4">
        <w:t>between -70 and -100 degrees</w:t>
      </w:r>
      <w:r w:rsidR="008A48DD">
        <w:t xml:space="preserve"> C</w:t>
      </w:r>
      <w:r w:rsidR="002D26B4">
        <w:t>elsius</w:t>
      </w:r>
      <w:r w:rsidR="008A36F8">
        <w:t xml:space="preserve"> or</w:t>
      </w:r>
      <w:r w:rsidR="008A48DD">
        <w:t xml:space="preserve"> </w:t>
      </w:r>
      <w:r w:rsidR="008A36F8">
        <w:t>173.15 K and 203.15 K</w:t>
      </w:r>
      <w:r w:rsidR="008A48DD">
        <w:t xml:space="preserve">. </w:t>
      </w:r>
      <w:r w:rsidR="00F3687E">
        <w:t xml:space="preserve">However, the fixture also needs to maintain this temperature </w:t>
      </w:r>
      <w:r w:rsidR="007E6ABC">
        <w:t xml:space="preserve">throughout testing, and the </w:t>
      </w:r>
      <w:r w:rsidR="00913B7A">
        <w:t xml:space="preserve">entire regolith mass needs to be this temperature, not just certain locations. The final critical target is that the fixture needs to fit within the </w:t>
      </w:r>
      <w:r w:rsidR="000536CA">
        <w:t>PLANET chamber. The PLANET chamber itse</w:t>
      </w:r>
      <w:r w:rsidR="008A28BF">
        <w:t xml:space="preserve">lf has a 2m x 3m cylindrical shape, but the bed for our fixture is 4 ft x 8 ft </w:t>
      </w:r>
      <w:r w:rsidR="00B001BF">
        <w:t>1 ft, thus our fixture needs to fit within these dimensions</w:t>
      </w:r>
      <w:r w:rsidR="002A3BD2">
        <w:t xml:space="preserve"> </w:t>
      </w:r>
      <w:r w:rsidR="00C21A2D">
        <w:t>to</w:t>
      </w:r>
      <w:r w:rsidR="002A3BD2">
        <w:t xml:space="preserve"> complete any testing. </w:t>
      </w:r>
    </w:p>
    <w:p w14:paraId="07ED02B5" w14:textId="2183F86A" w:rsidR="00570B7D" w:rsidRPr="003264BC" w:rsidRDefault="00570B7D" w:rsidP="001D0232">
      <w:pPr>
        <w:pStyle w:val="ListParagraph"/>
        <w:numPr>
          <w:ilvl w:val="2"/>
          <w:numId w:val="27"/>
        </w:numPr>
        <w:rPr>
          <w:b/>
        </w:rPr>
      </w:pPr>
      <w:r w:rsidRPr="003264BC">
        <w:rPr>
          <w:b/>
        </w:rPr>
        <w:t>Discussion of Measurement</w:t>
      </w:r>
      <w:r w:rsidR="00537D85" w:rsidRPr="003264BC">
        <w:rPr>
          <w:b/>
        </w:rPr>
        <w:t xml:space="preserve"> and Method of Validation</w:t>
      </w:r>
    </w:p>
    <w:p w14:paraId="6D9BBF19" w14:textId="2F554F0B" w:rsidR="00337A39" w:rsidRDefault="100168E2" w:rsidP="1D5C0268">
      <w:r>
        <w:t xml:space="preserve">To validate the critical targets, different methods will be used for each. The first critical target, water composition, will be measured with a soil moisture probe.  The probe will be in the regolith bed throughout testing to ensure the water composition is within the 4-10% range. </w:t>
      </w:r>
      <w:r w:rsidR="00431C3C">
        <w:t xml:space="preserve">To measure and validate the second </w:t>
      </w:r>
      <w:r w:rsidR="48F116F0">
        <w:t>critical</w:t>
      </w:r>
      <w:r w:rsidR="00431C3C">
        <w:t xml:space="preserve"> target, a</w:t>
      </w:r>
      <w:r>
        <w:t xml:space="preserve"> k-type thermocouple will be used inside the PLANET chamber to read the temperature. These thermocouples are currently outfitted within the chamber. NASA is providing extra k-type thermocouples to us for prototyping and validation that have a range between </w:t>
      </w:r>
      <w:r w:rsidR="0D5B0179">
        <w:t>9</w:t>
      </w:r>
      <w:r>
        <w:t>3.15 and 313.15 Kelvin, which is broader than the target range. This guarantees the range of temperatures we are targeting will be accurately read. Lastly, a manometer will read the last critical target, pressure. The chamber does have a pressure monitoring system that is more complex than a manometer, but for small scale validation purposes, a handheld manometer will be used that can read to 1.33e-5 Pascals.</w:t>
      </w:r>
    </w:p>
    <w:p w14:paraId="1E9C4F52" w14:textId="070E919C" w:rsidR="00337A39" w:rsidRPr="003264BC" w:rsidRDefault="00337A39" w:rsidP="001D0232">
      <w:pPr>
        <w:pStyle w:val="ListParagraph"/>
        <w:numPr>
          <w:ilvl w:val="2"/>
          <w:numId w:val="27"/>
        </w:numPr>
        <w:rPr>
          <w:b/>
        </w:rPr>
      </w:pPr>
      <w:r w:rsidRPr="003264BC">
        <w:rPr>
          <w:b/>
        </w:rPr>
        <w:lastRenderedPageBreak/>
        <w:t>Summary</w:t>
      </w:r>
    </w:p>
    <w:p w14:paraId="4B99B438" w14:textId="22D21388" w:rsidR="00081037" w:rsidRPr="005A0B68" w:rsidRDefault="0048647F" w:rsidP="005A0B68">
      <w:pPr>
        <w:rPr>
          <w:sz w:val="22"/>
        </w:rPr>
      </w:pPr>
      <w:r>
        <w:t xml:space="preserve">The targets listed </w:t>
      </w:r>
      <w:r w:rsidR="2AFAE87A">
        <w:t xml:space="preserve">above </w:t>
      </w:r>
      <w:r>
        <w:t>and in Appendix C are the goals for our system to set a</w:t>
      </w:r>
      <w:r w:rsidR="00701CCB">
        <w:t xml:space="preserve"> </w:t>
      </w:r>
      <w:r>
        <w:t>measurement of performance. These targets will help us track our progress and success; they will also act as a reference point for benchmarking. Along with tracking our progress it will keep us aligned with customer objectives that need to be reached, while ensuring the project cost remains within a reasonable budget. These targets and metrics are subjected to change as prototypes are developed and tested.</w:t>
      </w:r>
    </w:p>
    <w:p w14:paraId="04F17339" w14:textId="41A2D8A0" w:rsidR="00DE29D9" w:rsidRDefault="00DE29D9" w:rsidP="00D46493">
      <w:pPr>
        <w:pStyle w:val="Heading2"/>
        <w:numPr>
          <w:ilvl w:val="1"/>
          <w:numId w:val="27"/>
        </w:numPr>
      </w:pPr>
      <w:bookmarkStart w:id="12" w:name="_Toc158304621"/>
      <w:r>
        <w:t>Concept Generation</w:t>
      </w:r>
      <w:bookmarkEnd w:id="12"/>
    </w:p>
    <w:p w14:paraId="0DEC69C8" w14:textId="6A687BC4" w:rsidR="00D46493" w:rsidRPr="00660820" w:rsidRDefault="00D46493" w:rsidP="00D46493">
      <w:pPr>
        <w:pStyle w:val="ListParagraph"/>
        <w:numPr>
          <w:ilvl w:val="2"/>
          <w:numId w:val="27"/>
        </w:numPr>
        <w:rPr>
          <w:b/>
          <w:bCs/>
        </w:rPr>
      </w:pPr>
      <w:r w:rsidRPr="00660820">
        <w:rPr>
          <w:b/>
          <w:bCs/>
        </w:rPr>
        <w:t>Concept Generation Tools</w:t>
      </w:r>
    </w:p>
    <w:p w14:paraId="6FD44E11" w14:textId="0EA1A5F2" w:rsidR="0078002B" w:rsidRDefault="00C801FA" w:rsidP="00660820">
      <w:r>
        <w:t xml:space="preserve">Concept generation is the process of generating possible solutions to a problem. </w:t>
      </w:r>
      <w:r w:rsidR="007C5213">
        <w:t xml:space="preserve">A </w:t>
      </w:r>
      <w:r w:rsidR="007D6F9F">
        <w:t>couple of</w:t>
      </w:r>
      <w:r w:rsidR="007C5213">
        <w:t xml:space="preserve"> tools </w:t>
      </w:r>
      <w:r w:rsidR="009C66FB">
        <w:t>used to generate concepts are morphological charts</w:t>
      </w:r>
      <w:r w:rsidR="007D6F9F">
        <w:t xml:space="preserve">, </w:t>
      </w:r>
      <w:r w:rsidR="009F3814">
        <w:t xml:space="preserve">anti-problem, </w:t>
      </w:r>
      <w:r w:rsidR="00EA1A21">
        <w:t xml:space="preserve">and </w:t>
      </w:r>
      <w:r w:rsidR="009C66FB">
        <w:t>biomimicry</w:t>
      </w:r>
      <w:r w:rsidR="00EA1A21">
        <w:t xml:space="preserve">. </w:t>
      </w:r>
      <w:r w:rsidR="005257BB">
        <w:t xml:space="preserve">These tools are useful </w:t>
      </w:r>
      <w:r w:rsidR="00467842">
        <w:t>to produc</w:t>
      </w:r>
      <w:r w:rsidR="44B2C66A">
        <w:t>e</w:t>
      </w:r>
      <w:r w:rsidR="00467842">
        <w:t xml:space="preserve"> </w:t>
      </w:r>
      <w:r w:rsidR="00EA7BF6">
        <w:t>larger</w:t>
      </w:r>
      <w:r w:rsidR="00A4047A">
        <w:t xml:space="preserve"> and more</w:t>
      </w:r>
      <w:r w:rsidR="00941E66">
        <w:t xml:space="preserve"> </w:t>
      </w:r>
      <w:r w:rsidR="00A4047A">
        <w:t>robust ideas</w:t>
      </w:r>
      <w:r w:rsidR="00141C0C">
        <w:t xml:space="preserve"> that are without bias</w:t>
      </w:r>
      <w:r w:rsidR="00216C9F">
        <w:t xml:space="preserve"> and target the solution from different perspectives</w:t>
      </w:r>
      <w:r w:rsidR="00A4047A">
        <w:t xml:space="preserve">. </w:t>
      </w:r>
      <w:r w:rsidR="00E6465A">
        <w:t xml:space="preserve">This is especially beneficial because teams tend to stick to the original ideas even if they </w:t>
      </w:r>
      <w:proofErr w:type="gramStart"/>
      <w:r w:rsidR="3888A7BB">
        <w:t>don’t</w:t>
      </w:r>
      <w:proofErr w:type="gramEnd"/>
      <w:r w:rsidR="3888A7BB">
        <w:t xml:space="preserve"> provide the best solution to the problem</w:t>
      </w:r>
      <w:r w:rsidR="00E6465A">
        <w:t xml:space="preserve">. </w:t>
      </w:r>
      <w:r w:rsidR="002640F1">
        <w:t>It is</w:t>
      </w:r>
      <w:r w:rsidR="00C62385">
        <w:t xml:space="preserve"> important to use these tools to aid designers in thinking out of the box and </w:t>
      </w:r>
      <w:r w:rsidR="0058381E">
        <w:t xml:space="preserve">stimulate </w:t>
      </w:r>
      <w:r w:rsidR="00D404B5">
        <w:t>innovative</w:t>
      </w:r>
      <w:r w:rsidR="0058381E">
        <w:t xml:space="preserve"> solutions. </w:t>
      </w:r>
    </w:p>
    <w:p w14:paraId="271C0308" w14:textId="5AC4B634" w:rsidR="00AC7699" w:rsidRPr="00660820" w:rsidRDefault="00AC7699" w:rsidP="00641235">
      <w:pPr>
        <w:pStyle w:val="ListParagraph"/>
        <w:numPr>
          <w:ilvl w:val="3"/>
          <w:numId w:val="27"/>
        </w:numPr>
        <w:rPr>
          <w:b/>
          <w:bCs/>
        </w:rPr>
      </w:pPr>
      <w:r w:rsidRPr="00660820">
        <w:rPr>
          <w:b/>
          <w:bCs/>
        </w:rPr>
        <w:t>Morphological Chart</w:t>
      </w:r>
    </w:p>
    <w:p w14:paraId="7F8C8BF2" w14:textId="3D891EA8" w:rsidR="005A0B68" w:rsidRDefault="00DE416C" w:rsidP="008754DC">
      <w:pPr>
        <w:jc w:val="both"/>
      </w:pPr>
      <w:r>
        <w:t>A</w:t>
      </w:r>
      <w:r w:rsidRPr="00DE416C">
        <w:t xml:space="preserve"> morphological chart</w:t>
      </w:r>
      <w:r>
        <w:t xml:space="preserve"> </w:t>
      </w:r>
      <w:r w:rsidRPr="00DE416C">
        <w:t xml:space="preserve">is a </w:t>
      </w:r>
      <w:r>
        <w:t>tool</w:t>
      </w:r>
      <w:r w:rsidRPr="00DE416C">
        <w:t xml:space="preserve"> to</w:t>
      </w:r>
      <w:r>
        <w:t xml:space="preserve"> aid</w:t>
      </w:r>
      <w:r w:rsidRPr="00DE416C">
        <w:t xml:space="preserve"> idea</w:t>
      </w:r>
      <w:r>
        <w:t xml:space="preserve"> generation</w:t>
      </w:r>
      <w:r w:rsidRPr="00DE416C">
        <w:t xml:space="preserve"> in </w:t>
      </w:r>
      <w:r w:rsidR="001253C2">
        <w:t>a</w:t>
      </w:r>
      <w:r>
        <w:t xml:space="preserve"> </w:t>
      </w:r>
      <w:r w:rsidRPr="00DE416C">
        <w:t>systematic manner.</w:t>
      </w:r>
      <w:r w:rsidR="00211D5D">
        <w:t xml:space="preserve"> The critical functions outlined earlier </w:t>
      </w:r>
      <w:r w:rsidR="00087F62">
        <w:t xml:space="preserve">are split into </w:t>
      </w:r>
      <w:r w:rsidR="00A93686">
        <w:t xml:space="preserve">an individual column. Under each </w:t>
      </w:r>
      <w:r w:rsidR="00AE019D">
        <w:t>function, different</w:t>
      </w:r>
      <w:r w:rsidR="008B210D">
        <w:t xml:space="preserve"> independent</w:t>
      </w:r>
      <w:r w:rsidR="00A93686">
        <w:t xml:space="preserve"> methods of achieving that function are listed. </w:t>
      </w:r>
      <w:r w:rsidR="00AE019D">
        <w:t xml:space="preserve">This creates a matrix of functions and possible solutions. </w:t>
      </w:r>
      <w:r w:rsidR="00E15047">
        <w:t xml:space="preserve">Once the chart is complete, </w:t>
      </w:r>
      <w:r w:rsidR="00C276FB">
        <w:t>concepts</w:t>
      </w:r>
      <w:r w:rsidR="00E15047" w:rsidRPr="00E15047">
        <w:t xml:space="preserve"> are found by </w:t>
      </w:r>
      <w:r w:rsidR="00D512C5">
        <w:t>combining solutions from different functions</w:t>
      </w:r>
      <w:r w:rsidR="006A5202">
        <w:t>,</w:t>
      </w:r>
      <w:r w:rsidR="006A5202" w:rsidRPr="00E15047">
        <w:t xml:space="preserve"> </w:t>
      </w:r>
      <w:r w:rsidR="006A5202">
        <w:t xml:space="preserve">with </w:t>
      </w:r>
      <w:r w:rsidR="00E15047" w:rsidRPr="00E15047">
        <w:t xml:space="preserve">one </w:t>
      </w:r>
      <w:r w:rsidR="00C276FB">
        <w:t>solution</w:t>
      </w:r>
      <w:r w:rsidR="00E15047" w:rsidRPr="00E15047">
        <w:t xml:space="preserve"> being selected from each </w:t>
      </w:r>
      <w:r w:rsidR="00C276FB">
        <w:t>function</w:t>
      </w:r>
      <w:r w:rsidR="00E15047" w:rsidRPr="00E15047">
        <w:t>. T</w:t>
      </w:r>
      <w:r w:rsidR="00DF1828">
        <w:t xml:space="preserve">his produces a </w:t>
      </w:r>
      <w:r w:rsidR="00DF1828">
        <w:lastRenderedPageBreak/>
        <w:t xml:space="preserve">systematic </w:t>
      </w:r>
      <w:r w:rsidR="006E10C4">
        <w:t>process and generates complete solutions that target each critical function. The morphological chart we</w:t>
      </w:r>
      <w:r w:rsidR="003E198A">
        <w:t xml:space="preserve"> </w:t>
      </w:r>
      <w:r w:rsidR="006E10C4">
        <w:t xml:space="preserve">used can be seen </w:t>
      </w:r>
      <w:r w:rsidR="00F37184">
        <w:t xml:space="preserve">in </w:t>
      </w:r>
      <w:r w:rsidR="007A09E8">
        <w:t xml:space="preserve">Appendix </w:t>
      </w:r>
      <w:r w:rsidR="007E48CC">
        <w:t>D</w:t>
      </w:r>
      <w:r w:rsidR="007A09E8">
        <w:t xml:space="preserve">. </w:t>
      </w:r>
    </w:p>
    <w:p w14:paraId="44054BE1" w14:textId="77777777" w:rsidR="009F3814" w:rsidRPr="00660820" w:rsidRDefault="00C50CFA" w:rsidP="00641235">
      <w:pPr>
        <w:pStyle w:val="ListParagraph"/>
        <w:numPr>
          <w:ilvl w:val="3"/>
          <w:numId w:val="27"/>
        </w:numPr>
        <w:rPr>
          <w:b/>
          <w:bCs/>
        </w:rPr>
      </w:pPr>
      <w:r w:rsidRPr="00660820">
        <w:rPr>
          <w:b/>
          <w:bCs/>
        </w:rPr>
        <w:t>Biomimicry</w:t>
      </w:r>
    </w:p>
    <w:p w14:paraId="1489108B" w14:textId="3A4E0D45" w:rsidR="009F3814" w:rsidRDefault="009F3814" w:rsidP="00660820">
      <w:pPr>
        <w:pStyle w:val="ListParagraph"/>
        <w:ind w:left="0"/>
      </w:pPr>
      <w:r>
        <w:t xml:space="preserve">Biomimicry is the mimicry </w:t>
      </w:r>
      <w:r w:rsidRPr="006223F9">
        <w:t>of the models, systems, and elements of nature for the purpose of solving complex human problems.</w:t>
      </w:r>
      <w:r>
        <w:t xml:space="preserve"> Essentially, copying nature to solve similar problems. To help search for ideas, AskNature.org was used </w:t>
      </w:r>
      <w:r w:rsidR="009818CE">
        <w:t>to search</w:t>
      </w:r>
      <w:r>
        <w:t xml:space="preserve"> </w:t>
      </w:r>
      <w:r w:rsidR="009818CE">
        <w:t xml:space="preserve">some </w:t>
      </w:r>
      <w:r>
        <w:t xml:space="preserve">keywords </w:t>
      </w:r>
      <w:r w:rsidR="009818CE">
        <w:t>like</w:t>
      </w:r>
      <w:r>
        <w:t xml:space="preserve"> “cooling”, “space environment”,” and “water out of air.” Once the keywords are searched, articles pertaining to those keywords are researched to see if any systems or animals in nature can be mimicked to solve our project. Organisms that can survive in space were our </w:t>
      </w:r>
      <w:r w:rsidR="004F1A5F">
        <w:t>focus</w:t>
      </w:r>
      <w:r>
        <w:t xml:space="preserve"> in researching biomimicry. </w:t>
      </w:r>
    </w:p>
    <w:p w14:paraId="70263B8D" w14:textId="513CD2FC" w:rsidR="009F3814" w:rsidRPr="00660820" w:rsidRDefault="009F3814" w:rsidP="00641235">
      <w:pPr>
        <w:pStyle w:val="ListParagraph"/>
        <w:numPr>
          <w:ilvl w:val="3"/>
          <w:numId w:val="27"/>
        </w:numPr>
        <w:rPr>
          <w:b/>
          <w:bCs/>
        </w:rPr>
      </w:pPr>
      <w:r w:rsidRPr="00660820">
        <w:rPr>
          <w:b/>
          <w:bCs/>
        </w:rPr>
        <w:t>Anti-Problem</w:t>
      </w:r>
    </w:p>
    <w:p w14:paraId="01FDF877" w14:textId="3C5E15BF" w:rsidR="004454E0" w:rsidRDefault="00AD7B56" w:rsidP="00660820">
      <w:r>
        <w:t>The goal of anti-</w:t>
      </w:r>
      <w:r w:rsidR="00361EDE">
        <w:t>problem</w:t>
      </w:r>
      <w:r>
        <w:t xml:space="preserve"> as a concept generation tool is to </w:t>
      </w:r>
      <w:r w:rsidR="00361EDE">
        <w:t xml:space="preserve">have </w:t>
      </w:r>
      <w:r w:rsidR="00361EDE" w:rsidRPr="00361EDE">
        <w:t xml:space="preserve">the </w:t>
      </w:r>
      <w:r w:rsidR="00361EDE">
        <w:t xml:space="preserve">team try and </w:t>
      </w:r>
      <w:r w:rsidR="00361EDE" w:rsidRPr="00361EDE">
        <w:t>solve the opposite problem</w:t>
      </w:r>
      <w:r w:rsidR="00361EDE">
        <w:t xml:space="preserve">. This in turn, </w:t>
      </w:r>
      <w:r w:rsidR="0002436D">
        <w:t>can trigger</w:t>
      </w:r>
      <w:r w:rsidR="009374CC">
        <w:t xml:space="preserve"> viewpoints of the original problem from </w:t>
      </w:r>
      <w:r w:rsidR="00005D08">
        <w:t xml:space="preserve">different angles </w:t>
      </w:r>
      <w:r w:rsidR="001F037E">
        <w:t xml:space="preserve">with the intent to </w:t>
      </w:r>
      <w:r w:rsidR="00005D08">
        <w:t>generate</w:t>
      </w:r>
      <w:r w:rsidR="002F1237">
        <w:t xml:space="preserve"> more</w:t>
      </w:r>
      <w:r w:rsidR="00005D08">
        <w:t xml:space="preserve"> possible solutions. </w:t>
      </w:r>
      <w:r w:rsidR="00737C96">
        <w:t xml:space="preserve">For our </w:t>
      </w:r>
      <w:r w:rsidR="008C4FC1">
        <w:t>project,</w:t>
      </w:r>
      <w:r w:rsidR="00737C96">
        <w:t xml:space="preserve"> our team tried to solve the anti-</w:t>
      </w:r>
      <w:r w:rsidR="003C13A0">
        <w:t>problem statement, “</w:t>
      </w:r>
      <w:r w:rsidR="007A104A">
        <w:t>How do you keep regolith hot, dry, and at atmospheric pressure?”</w:t>
      </w:r>
      <w:r w:rsidR="00070F16">
        <w:t xml:space="preserve"> This led us to investigate </w:t>
      </w:r>
      <w:r w:rsidR="00954268">
        <w:t xml:space="preserve">insulation barriers </w:t>
      </w:r>
      <w:r w:rsidR="00A57861">
        <w:t xml:space="preserve">and </w:t>
      </w:r>
      <w:r w:rsidR="006C4862">
        <w:t>reduced</w:t>
      </w:r>
      <w:r w:rsidR="009A5FEC">
        <w:t xml:space="preserve"> kinetic energy </w:t>
      </w:r>
      <w:r w:rsidR="000B3423">
        <w:t xml:space="preserve">further while generating concepts. </w:t>
      </w:r>
    </w:p>
    <w:p w14:paraId="2DA7AC64" w14:textId="1A180FE3" w:rsidR="005F5D29" w:rsidRDefault="005F5D29" w:rsidP="005F5D29">
      <w:pPr>
        <w:pStyle w:val="ListParagraph"/>
        <w:numPr>
          <w:ilvl w:val="2"/>
          <w:numId w:val="27"/>
        </w:numPr>
        <w:rPr>
          <w:b/>
          <w:bCs/>
        </w:rPr>
      </w:pPr>
      <w:r>
        <w:rPr>
          <w:b/>
          <w:bCs/>
        </w:rPr>
        <w:t xml:space="preserve">Concept </w:t>
      </w:r>
      <w:r w:rsidR="00641235">
        <w:rPr>
          <w:b/>
          <w:bCs/>
        </w:rPr>
        <w:t>Analysis</w:t>
      </w:r>
    </w:p>
    <w:p w14:paraId="13D1093C" w14:textId="5540518F" w:rsidR="008D5A43" w:rsidRDefault="008D5A43" w:rsidP="00F13866">
      <w:r>
        <w:t xml:space="preserve">During concept generation, the team generated </w:t>
      </w:r>
      <w:r w:rsidR="00A12CCD">
        <w:t>100</w:t>
      </w:r>
      <w:r>
        <w:t xml:space="preserve"> concepts, as can be seen in Appendix </w:t>
      </w:r>
      <w:r w:rsidR="00770680">
        <w:t>D</w:t>
      </w:r>
      <w:r>
        <w:t xml:space="preserve">. Out of these concepts, five were chosen as </w:t>
      </w:r>
      <w:r w:rsidR="00116356">
        <w:t xml:space="preserve">medium fidelity, and </w:t>
      </w:r>
      <w:r w:rsidR="00D3334C">
        <w:t>three</w:t>
      </w:r>
      <w:r w:rsidR="00116356">
        <w:t xml:space="preserve"> were chosen as high fidelity. </w:t>
      </w:r>
      <w:r w:rsidR="00F13866">
        <w:t xml:space="preserve"> </w:t>
      </w:r>
    </w:p>
    <w:p w14:paraId="0CC1E0E4" w14:textId="77777777" w:rsidR="008754DC" w:rsidRDefault="008754DC" w:rsidP="00F13866"/>
    <w:p w14:paraId="40C18243" w14:textId="5E0FC91A" w:rsidR="00994C19" w:rsidRDefault="00994C19" w:rsidP="00994C19">
      <w:pPr>
        <w:pStyle w:val="ListParagraph"/>
        <w:numPr>
          <w:ilvl w:val="3"/>
          <w:numId w:val="27"/>
        </w:numPr>
        <w:rPr>
          <w:b/>
          <w:bCs/>
        </w:rPr>
      </w:pPr>
      <w:r>
        <w:rPr>
          <w:b/>
          <w:bCs/>
        </w:rPr>
        <w:lastRenderedPageBreak/>
        <w:t>Low Fidelity Concepts</w:t>
      </w:r>
    </w:p>
    <w:p w14:paraId="672860FB" w14:textId="368F5C0B" w:rsidR="00994C19" w:rsidRPr="00994C19" w:rsidRDefault="00994C19" w:rsidP="00E25DEA">
      <w:r>
        <w:t xml:space="preserve">Low fidelity concepts are concepts that </w:t>
      </w:r>
      <w:r w:rsidR="00CF4A5B">
        <w:t>are not</w:t>
      </w:r>
      <w:r>
        <w:t xml:space="preserve"> feasible for </w:t>
      </w:r>
      <w:r w:rsidR="0056361E">
        <w:t>reasons such as</w:t>
      </w:r>
      <w:r w:rsidR="006A494D">
        <w:t>: time, tech</w:t>
      </w:r>
      <w:r w:rsidR="002F740B">
        <w:t>nology</w:t>
      </w:r>
      <w:r w:rsidR="006A494D">
        <w:t xml:space="preserve">, or </w:t>
      </w:r>
      <w:r w:rsidR="001F2825">
        <w:t>cost constraints. Another reason a concept can be</w:t>
      </w:r>
      <w:r w:rsidR="00D06FA5">
        <w:t xml:space="preserve"> classe</w:t>
      </w:r>
      <w:r w:rsidR="00E25DEA">
        <w:t>d</w:t>
      </w:r>
      <w:r w:rsidR="00D06FA5">
        <w:t xml:space="preserve"> as</w:t>
      </w:r>
      <w:r w:rsidR="001F2825">
        <w:t xml:space="preserve"> low fidelity</w:t>
      </w:r>
      <w:r w:rsidR="00D06FA5">
        <w:t xml:space="preserve"> is because the concept </w:t>
      </w:r>
      <w:r w:rsidR="00CF4A5B">
        <w:t>does not</w:t>
      </w:r>
      <w:r w:rsidR="003761B7">
        <w:t xml:space="preserve"> </w:t>
      </w:r>
      <w:r w:rsidR="00E25DEA">
        <w:t xml:space="preserve">meet a critical function. All concepts </w:t>
      </w:r>
      <w:r w:rsidR="00AA72A8">
        <w:t xml:space="preserve">that are not listed in the next two sections are considered low fidelity and can be seen in Appendix </w:t>
      </w:r>
      <w:r w:rsidR="002F740B">
        <w:t>D</w:t>
      </w:r>
      <w:r w:rsidR="00AA72A8">
        <w:t>.</w:t>
      </w:r>
    </w:p>
    <w:p w14:paraId="2E203EFC" w14:textId="30E81B6E" w:rsidR="00641235" w:rsidRDefault="00641235" w:rsidP="00641235">
      <w:pPr>
        <w:pStyle w:val="ListParagraph"/>
        <w:numPr>
          <w:ilvl w:val="3"/>
          <w:numId w:val="27"/>
        </w:numPr>
        <w:rPr>
          <w:b/>
          <w:bCs/>
        </w:rPr>
      </w:pPr>
      <w:r>
        <w:rPr>
          <w:b/>
          <w:bCs/>
        </w:rPr>
        <w:t>Medium Fidelity Concepts</w:t>
      </w:r>
    </w:p>
    <w:p w14:paraId="5ED46626" w14:textId="7D423D8D" w:rsidR="001C387F" w:rsidRDefault="001C387F" w:rsidP="00BF797D">
      <w:r>
        <w:t>Medium fidelity concepts are concepts that address most, if not all, the needs for the design but are not as attainable or complete as high fidelity.</w:t>
      </w:r>
      <w:r w:rsidR="00564457">
        <w:t xml:space="preserve"> </w:t>
      </w:r>
    </w:p>
    <w:p w14:paraId="05CACD22" w14:textId="1703B0BB" w:rsidR="007972FB" w:rsidRDefault="007972FB" w:rsidP="007972FB">
      <w:pPr>
        <w:ind w:firstLine="0"/>
      </w:pPr>
      <w:r>
        <w:t xml:space="preserve">Table 5. </w:t>
      </w:r>
      <w:r>
        <w:rPr>
          <w:i/>
          <w:iCs/>
        </w:rPr>
        <w:t>Medium Fidelity Concepts</w:t>
      </w:r>
    </w:p>
    <w:tbl>
      <w:tblPr>
        <w:tblStyle w:val="TableGrid"/>
        <w:tblW w:w="0" w:type="auto"/>
        <w:tblLook w:val="04A0" w:firstRow="1" w:lastRow="0" w:firstColumn="1" w:lastColumn="0" w:noHBand="0" w:noVBand="1"/>
      </w:tblPr>
      <w:tblGrid>
        <w:gridCol w:w="1705"/>
        <w:gridCol w:w="7645"/>
      </w:tblGrid>
      <w:tr w:rsidR="00911E6D" w:rsidRPr="00911E6D" w14:paraId="4DC03D46" w14:textId="77777777" w:rsidTr="001E1D88">
        <w:tc>
          <w:tcPr>
            <w:tcW w:w="1705" w:type="dxa"/>
          </w:tcPr>
          <w:p w14:paraId="7FFD9FE2" w14:textId="77777777" w:rsidR="00911E6D" w:rsidRPr="00911E6D" w:rsidRDefault="00911E6D" w:rsidP="00911E6D">
            <w:pPr>
              <w:spacing w:after="160" w:line="259" w:lineRule="auto"/>
              <w:ind w:firstLine="0"/>
              <w:jc w:val="center"/>
              <w:rPr>
                <w:rFonts w:eastAsia="Calibri" w:cs="Times New Roman"/>
                <w:sz w:val="22"/>
              </w:rPr>
            </w:pPr>
            <w:r w:rsidRPr="00911E6D">
              <w:rPr>
                <w:rFonts w:eastAsia="Calibri" w:cs="Times New Roman"/>
                <w:sz w:val="22"/>
              </w:rPr>
              <w:t>Concept #</w:t>
            </w:r>
          </w:p>
        </w:tc>
        <w:tc>
          <w:tcPr>
            <w:tcW w:w="7645" w:type="dxa"/>
          </w:tcPr>
          <w:p w14:paraId="3FEBA25A" w14:textId="0F9C82FB" w:rsidR="00911E6D" w:rsidRPr="00911E6D" w:rsidRDefault="00911E6D" w:rsidP="00911E6D">
            <w:pPr>
              <w:spacing w:after="160" w:line="259" w:lineRule="auto"/>
              <w:ind w:firstLine="0"/>
              <w:jc w:val="center"/>
              <w:rPr>
                <w:rFonts w:eastAsia="Calibri" w:cs="Times New Roman"/>
                <w:sz w:val="22"/>
              </w:rPr>
            </w:pPr>
            <w:r w:rsidRPr="00911E6D">
              <w:rPr>
                <w:rFonts w:eastAsia="Calibri" w:cs="Times New Roman"/>
                <w:sz w:val="22"/>
              </w:rPr>
              <w:t>Concept</w:t>
            </w:r>
            <w:r w:rsidR="007A2E4C">
              <w:rPr>
                <w:rFonts w:eastAsia="Calibri" w:cs="Times New Roman"/>
                <w:sz w:val="22"/>
              </w:rPr>
              <w:t xml:space="preserve"> Description </w:t>
            </w:r>
          </w:p>
        </w:tc>
      </w:tr>
      <w:tr w:rsidR="00911E6D" w:rsidRPr="00911E6D" w14:paraId="1E7178C0" w14:textId="77777777" w:rsidTr="001E1D88">
        <w:tc>
          <w:tcPr>
            <w:tcW w:w="1705" w:type="dxa"/>
          </w:tcPr>
          <w:p w14:paraId="62FB7374" w14:textId="66E623C5" w:rsidR="00911E6D" w:rsidRPr="00911E6D" w:rsidRDefault="00871EE4" w:rsidP="00911E6D">
            <w:pPr>
              <w:spacing w:after="160" w:line="259" w:lineRule="auto"/>
              <w:ind w:firstLine="0"/>
              <w:jc w:val="center"/>
              <w:rPr>
                <w:rFonts w:ascii="Calibri" w:eastAsia="Calibri" w:hAnsi="Calibri" w:cs="Arial"/>
                <w:sz w:val="22"/>
              </w:rPr>
            </w:pPr>
            <w:r>
              <w:rPr>
                <w:rFonts w:ascii="Calibri" w:eastAsia="Calibri" w:hAnsi="Calibri" w:cs="Arial"/>
                <w:sz w:val="22"/>
              </w:rPr>
              <w:t>13</w:t>
            </w:r>
          </w:p>
        </w:tc>
        <w:tc>
          <w:tcPr>
            <w:tcW w:w="7645" w:type="dxa"/>
          </w:tcPr>
          <w:p w14:paraId="63891EDA" w14:textId="7E2EC28D" w:rsidR="00911E6D" w:rsidRPr="00911E6D" w:rsidRDefault="00936B9B" w:rsidP="00EB2D4E">
            <w:pPr>
              <w:spacing w:after="160" w:line="259" w:lineRule="auto"/>
              <w:ind w:firstLine="0"/>
              <w:rPr>
                <w:rFonts w:ascii="Calibri" w:eastAsia="Calibri" w:hAnsi="Calibri" w:cs="Arial"/>
                <w:sz w:val="22"/>
              </w:rPr>
            </w:pPr>
            <w:r>
              <w:t>Fins with LN2 running through regolith every square inch of base length.</w:t>
            </w:r>
          </w:p>
        </w:tc>
      </w:tr>
      <w:tr w:rsidR="00911E6D" w:rsidRPr="00911E6D" w14:paraId="09FBAFE3" w14:textId="77777777" w:rsidTr="001E1D88">
        <w:tc>
          <w:tcPr>
            <w:tcW w:w="1705" w:type="dxa"/>
          </w:tcPr>
          <w:p w14:paraId="02321247" w14:textId="112638F8" w:rsidR="00911E6D" w:rsidRPr="00911E6D" w:rsidRDefault="00923AEF" w:rsidP="00911E6D">
            <w:pPr>
              <w:spacing w:after="160" w:line="259" w:lineRule="auto"/>
              <w:ind w:firstLine="0"/>
              <w:jc w:val="center"/>
              <w:rPr>
                <w:rFonts w:ascii="Calibri" w:eastAsia="Calibri" w:hAnsi="Calibri" w:cs="Arial"/>
                <w:sz w:val="22"/>
              </w:rPr>
            </w:pPr>
            <w:r>
              <w:rPr>
                <w:rFonts w:ascii="Calibri" w:eastAsia="Calibri" w:hAnsi="Calibri" w:cs="Arial"/>
                <w:sz w:val="22"/>
              </w:rPr>
              <w:t>24</w:t>
            </w:r>
          </w:p>
        </w:tc>
        <w:tc>
          <w:tcPr>
            <w:tcW w:w="7645" w:type="dxa"/>
          </w:tcPr>
          <w:p w14:paraId="55F3EDEE" w14:textId="2F504937" w:rsidR="00911E6D" w:rsidRPr="00911E6D" w:rsidRDefault="00923AEF" w:rsidP="00EB2D4E">
            <w:pPr>
              <w:spacing w:after="160" w:line="259" w:lineRule="auto"/>
              <w:ind w:firstLine="0"/>
              <w:rPr>
                <w:rFonts w:ascii="Calibri" w:eastAsia="Calibri" w:hAnsi="Calibri" w:cs="Arial"/>
                <w:sz w:val="22"/>
              </w:rPr>
            </w:pPr>
            <w:r>
              <w:t>Copper co</w:t>
            </w:r>
            <w:r w:rsidR="00C060E3">
              <w:t>o</w:t>
            </w:r>
            <w:r>
              <w:t>ling coils are layered throughout the length of the box/cylinder to evenly cool the entire regolith sample, coils are retractable</w:t>
            </w:r>
            <w:r w:rsidR="005B0F0E">
              <w:t>.</w:t>
            </w:r>
          </w:p>
        </w:tc>
      </w:tr>
      <w:tr w:rsidR="00911E6D" w:rsidRPr="00911E6D" w14:paraId="4DD124D3" w14:textId="77777777" w:rsidTr="001E1D88">
        <w:tc>
          <w:tcPr>
            <w:tcW w:w="1705" w:type="dxa"/>
          </w:tcPr>
          <w:p w14:paraId="17975B94" w14:textId="2063BE5C" w:rsidR="00911E6D" w:rsidRPr="00911E6D" w:rsidRDefault="00CA60B2" w:rsidP="00911E6D">
            <w:pPr>
              <w:spacing w:after="160" w:line="259" w:lineRule="auto"/>
              <w:ind w:firstLine="0"/>
              <w:jc w:val="center"/>
              <w:rPr>
                <w:rFonts w:ascii="Calibri" w:eastAsia="Calibri" w:hAnsi="Calibri" w:cs="Arial"/>
                <w:sz w:val="22"/>
              </w:rPr>
            </w:pPr>
            <w:r>
              <w:rPr>
                <w:rFonts w:ascii="Calibri" w:eastAsia="Calibri" w:hAnsi="Calibri" w:cs="Arial"/>
                <w:sz w:val="22"/>
              </w:rPr>
              <w:t>34</w:t>
            </w:r>
          </w:p>
        </w:tc>
        <w:tc>
          <w:tcPr>
            <w:tcW w:w="7645" w:type="dxa"/>
          </w:tcPr>
          <w:p w14:paraId="24A0F484" w14:textId="0FC06E73" w:rsidR="00911E6D" w:rsidRPr="00911E6D" w:rsidRDefault="00CA60B2" w:rsidP="00EB2D4E">
            <w:pPr>
              <w:spacing w:after="160" w:line="259" w:lineRule="auto"/>
              <w:ind w:firstLine="0"/>
              <w:rPr>
                <w:rFonts w:ascii="Calibri" w:eastAsia="Calibri" w:hAnsi="Calibri" w:cs="Arial"/>
                <w:sz w:val="22"/>
              </w:rPr>
            </w:pPr>
            <w:r>
              <w:t>Flood</w:t>
            </w:r>
            <w:r w:rsidR="003A0CBB">
              <w:t xml:space="preserve"> box</w:t>
            </w:r>
            <w:r>
              <w:t xml:space="preserve"> with </w:t>
            </w:r>
            <w:r w:rsidR="00164B41">
              <w:t>c</w:t>
            </w:r>
            <w:r w:rsidR="00C12962">
              <w:t>ry</w:t>
            </w:r>
            <w:r w:rsidR="00164B41">
              <w:t>ogenic</w:t>
            </w:r>
            <w:r>
              <w:t xml:space="preserve"> gas to drop temperature which freezes water out of air, then add to dry regolith before pumping down to vacuum.</w:t>
            </w:r>
          </w:p>
        </w:tc>
      </w:tr>
      <w:tr w:rsidR="00911E6D" w:rsidRPr="00911E6D" w14:paraId="38F1576C" w14:textId="77777777" w:rsidTr="001E1D88">
        <w:tc>
          <w:tcPr>
            <w:tcW w:w="1705" w:type="dxa"/>
          </w:tcPr>
          <w:p w14:paraId="6B7E8752" w14:textId="0AAA6E6F" w:rsidR="00911E6D" w:rsidRPr="00911E6D" w:rsidRDefault="003827E2" w:rsidP="00911E6D">
            <w:pPr>
              <w:spacing w:after="160" w:line="259" w:lineRule="auto"/>
              <w:ind w:firstLine="0"/>
              <w:jc w:val="center"/>
              <w:rPr>
                <w:rFonts w:ascii="Calibri" w:eastAsia="Calibri" w:hAnsi="Calibri" w:cs="Arial"/>
                <w:sz w:val="22"/>
              </w:rPr>
            </w:pPr>
            <w:r>
              <w:rPr>
                <w:rFonts w:ascii="Calibri" w:eastAsia="Calibri" w:hAnsi="Calibri" w:cs="Arial"/>
                <w:sz w:val="22"/>
              </w:rPr>
              <w:t>43</w:t>
            </w:r>
          </w:p>
        </w:tc>
        <w:tc>
          <w:tcPr>
            <w:tcW w:w="7645" w:type="dxa"/>
          </w:tcPr>
          <w:p w14:paraId="701A385E" w14:textId="646C28B4" w:rsidR="00911E6D" w:rsidRPr="00911E6D" w:rsidRDefault="003827E2" w:rsidP="00EB2D4E">
            <w:pPr>
              <w:spacing w:after="160" w:line="259" w:lineRule="auto"/>
              <w:ind w:firstLine="0"/>
              <w:rPr>
                <w:rFonts w:ascii="Calibri" w:eastAsia="Calibri" w:hAnsi="Calibri" w:cs="Arial"/>
                <w:sz w:val="22"/>
              </w:rPr>
            </w:pPr>
            <w:r>
              <w:t>Sample box surrounded by vacuum isolation jacket and 5 surface LN2</w:t>
            </w:r>
            <w:r w:rsidR="000D537E">
              <w:t xml:space="preserve"> jacket</w:t>
            </w:r>
            <w:r w:rsidR="005B0F0E">
              <w:t>.</w:t>
            </w:r>
          </w:p>
        </w:tc>
      </w:tr>
      <w:tr w:rsidR="00911E6D" w:rsidRPr="00911E6D" w14:paraId="3A573F34" w14:textId="77777777" w:rsidTr="001E1D88">
        <w:tc>
          <w:tcPr>
            <w:tcW w:w="1705" w:type="dxa"/>
          </w:tcPr>
          <w:p w14:paraId="1DB3AC05" w14:textId="0C8654EF" w:rsidR="00911E6D" w:rsidRPr="00911E6D" w:rsidRDefault="005B0F0E" w:rsidP="00911E6D">
            <w:pPr>
              <w:spacing w:after="160" w:line="259" w:lineRule="auto"/>
              <w:ind w:firstLine="0"/>
              <w:jc w:val="center"/>
              <w:rPr>
                <w:rFonts w:ascii="Calibri" w:eastAsia="Calibri" w:hAnsi="Calibri" w:cs="Arial"/>
                <w:sz w:val="22"/>
              </w:rPr>
            </w:pPr>
            <w:r>
              <w:rPr>
                <w:rFonts w:ascii="Calibri" w:eastAsia="Calibri" w:hAnsi="Calibri" w:cs="Arial"/>
                <w:sz w:val="22"/>
              </w:rPr>
              <w:t>44</w:t>
            </w:r>
          </w:p>
        </w:tc>
        <w:tc>
          <w:tcPr>
            <w:tcW w:w="7645" w:type="dxa"/>
          </w:tcPr>
          <w:p w14:paraId="10DAF0DE" w14:textId="63D102FA" w:rsidR="00911E6D" w:rsidRPr="00911E6D" w:rsidRDefault="005B0F0E" w:rsidP="00EB2D4E">
            <w:pPr>
              <w:spacing w:after="160" w:line="259" w:lineRule="auto"/>
              <w:ind w:firstLine="0"/>
              <w:rPr>
                <w:rFonts w:ascii="Calibri" w:eastAsia="Calibri" w:hAnsi="Calibri" w:cs="Arial"/>
                <w:sz w:val="22"/>
              </w:rPr>
            </w:pPr>
            <w:r>
              <w:t>Sample box placed on top of 1D LN2 cooling plate, surrounded by vacuum isolation jacket.</w:t>
            </w:r>
          </w:p>
        </w:tc>
      </w:tr>
    </w:tbl>
    <w:p w14:paraId="37E9ED7D" w14:textId="77777777" w:rsidR="00911E6D" w:rsidRDefault="00911E6D" w:rsidP="00564457">
      <w:pPr>
        <w:ind w:firstLine="0"/>
      </w:pPr>
    </w:p>
    <w:p w14:paraId="5A962A10" w14:textId="113B4234" w:rsidR="00564457" w:rsidRPr="001C387F" w:rsidRDefault="00564457" w:rsidP="00A3591B">
      <w:pPr>
        <w:rPr>
          <w:b/>
          <w:bCs/>
        </w:rPr>
      </w:pPr>
      <w:r w:rsidRPr="761A2B5C">
        <w:rPr>
          <w:rFonts w:cs="Times New Roman"/>
        </w:rPr>
        <w:t>The medium fidelity concepts selected for our project are concepts #</w:t>
      </w:r>
      <w:r w:rsidR="009420EC">
        <w:rPr>
          <w:rFonts w:cs="Times New Roman"/>
        </w:rPr>
        <w:t>13</w:t>
      </w:r>
      <w:r w:rsidRPr="761A2B5C">
        <w:rPr>
          <w:rFonts w:cs="Times New Roman"/>
        </w:rPr>
        <w:t>, #</w:t>
      </w:r>
      <w:r w:rsidR="009420EC">
        <w:rPr>
          <w:rFonts w:cs="Times New Roman"/>
        </w:rPr>
        <w:t>24</w:t>
      </w:r>
      <w:r>
        <w:rPr>
          <w:rFonts w:cs="Times New Roman"/>
        </w:rPr>
        <w:t xml:space="preserve">, </w:t>
      </w:r>
      <w:r w:rsidRPr="761A2B5C">
        <w:rPr>
          <w:rFonts w:cs="Times New Roman"/>
        </w:rPr>
        <w:t>#</w:t>
      </w:r>
      <w:r w:rsidR="009420EC">
        <w:rPr>
          <w:rFonts w:cs="Times New Roman"/>
        </w:rPr>
        <w:t>34</w:t>
      </w:r>
      <w:r w:rsidRPr="761A2B5C">
        <w:rPr>
          <w:rFonts w:cs="Times New Roman"/>
        </w:rPr>
        <w:t>, #</w:t>
      </w:r>
      <w:r w:rsidR="009420EC">
        <w:rPr>
          <w:rFonts w:cs="Times New Roman"/>
        </w:rPr>
        <w:t>43</w:t>
      </w:r>
      <w:r w:rsidRPr="761A2B5C">
        <w:rPr>
          <w:rFonts w:cs="Times New Roman"/>
        </w:rPr>
        <w:t>, and #</w:t>
      </w:r>
      <w:r w:rsidR="009420EC">
        <w:rPr>
          <w:rFonts w:cs="Times New Roman"/>
        </w:rPr>
        <w:t>44</w:t>
      </w:r>
      <w:r>
        <w:rPr>
          <w:rFonts w:cs="Times New Roman"/>
        </w:rPr>
        <w:t>.</w:t>
      </w:r>
      <w:r w:rsidR="009420EC">
        <w:rPr>
          <w:rFonts w:cs="Times New Roman"/>
        </w:rPr>
        <w:t xml:space="preserve"> </w:t>
      </w:r>
      <w:r w:rsidR="00023B7E">
        <w:rPr>
          <w:rFonts w:cs="Times New Roman"/>
        </w:rPr>
        <w:t>Starting with concept #13</w:t>
      </w:r>
      <w:r w:rsidR="000B528B">
        <w:rPr>
          <w:rFonts w:cs="Times New Roman"/>
        </w:rPr>
        <w:t xml:space="preserve">, we ruled this as medium because </w:t>
      </w:r>
      <w:r w:rsidR="008F1BD0">
        <w:rPr>
          <w:rFonts w:cs="Times New Roman"/>
        </w:rPr>
        <w:t>it only accomplished part of the solution.</w:t>
      </w:r>
      <w:r w:rsidR="006C4C2E">
        <w:rPr>
          <w:rFonts w:cs="Times New Roman"/>
        </w:rPr>
        <w:t xml:space="preserve"> </w:t>
      </w:r>
      <w:r w:rsidR="009A648C">
        <w:rPr>
          <w:rFonts w:cs="Times New Roman"/>
        </w:rPr>
        <w:t>While</w:t>
      </w:r>
      <w:r w:rsidR="008F1BD0">
        <w:rPr>
          <w:rFonts w:cs="Times New Roman"/>
        </w:rPr>
        <w:t xml:space="preserve"> it does provide a surface at where testing </w:t>
      </w:r>
      <w:r w:rsidR="009A648C">
        <w:rPr>
          <w:rFonts w:cs="Times New Roman"/>
        </w:rPr>
        <w:t xml:space="preserve">could be done, </w:t>
      </w:r>
      <w:r w:rsidR="00374026">
        <w:rPr>
          <w:rFonts w:cs="Times New Roman"/>
        </w:rPr>
        <w:t>having</w:t>
      </w:r>
      <w:r w:rsidR="008F1BD0">
        <w:rPr>
          <w:rFonts w:cs="Times New Roman"/>
        </w:rPr>
        <w:t xml:space="preserve"> fins </w:t>
      </w:r>
      <w:r w:rsidR="00374026">
        <w:rPr>
          <w:rFonts w:cs="Times New Roman"/>
        </w:rPr>
        <w:t>at</w:t>
      </w:r>
      <w:r w:rsidR="008F1BD0">
        <w:rPr>
          <w:rFonts w:cs="Times New Roman"/>
        </w:rPr>
        <w:t xml:space="preserve"> </w:t>
      </w:r>
      <w:r w:rsidR="0084028D">
        <w:rPr>
          <w:rFonts w:cs="Times New Roman"/>
        </w:rPr>
        <w:t xml:space="preserve">every square inch would </w:t>
      </w:r>
      <w:r w:rsidR="00374026">
        <w:rPr>
          <w:rFonts w:cs="Times New Roman"/>
        </w:rPr>
        <w:t>make drilling</w:t>
      </w:r>
      <w:r w:rsidR="0084028D">
        <w:rPr>
          <w:rFonts w:cs="Times New Roman"/>
        </w:rPr>
        <w:t xml:space="preserve"> and </w:t>
      </w:r>
      <w:r w:rsidR="00374026">
        <w:rPr>
          <w:rFonts w:cs="Times New Roman"/>
        </w:rPr>
        <w:t>excavating</w:t>
      </w:r>
      <w:r w:rsidR="0084028D">
        <w:rPr>
          <w:rFonts w:cs="Times New Roman"/>
        </w:rPr>
        <w:t xml:space="preserve"> the regolith bed</w:t>
      </w:r>
      <w:r w:rsidR="00374026">
        <w:rPr>
          <w:rFonts w:cs="Times New Roman"/>
        </w:rPr>
        <w:t xml:space="preserve"> a challenge.</w:t>
      </w:r>
      <w:r w:rsidR="0084028D">
        <w:rPr>
          <w:rFonts w:cs="Times New Roman"/>
        </w:rPr>
        <w:t xml:space="preserve"> </w:t>
      </w:r>
      <w:r w:rsidR="006C7F0D">
        <w:rPr>
          <w:rFonts w:cs="Times New Roman"/>
        </w:rPr>
        <w:t>Also,</w:t>
      </w:r>
      <w:r w:rsidR="0084028D">
        <w:rPr>
          <w:rFonts w:cs="Times New Roman"/>
        </w:rPr>
        <w:t xml:space="preserve"> it would not be cost or material efficient</w:t>
      </w:r>
      <w:r w:rsidR="0090217F">
        <w:rPr>
          <w:rFonts w:cs="Times New Roman"/>
        </w:rPr>
        <w:t xml:space="preserve">. </w:t>
      </w:r>
      <w:r w:rsidR="00307278">
        <w:rPr>
          <w:rFonts w:cs="Times New Roman"/>
        </w:rPr>
        <w:t>For concept #24</w:t>
      </w:r>
      <w:r w:rsidR="00374026">
        <w:rPr>
          <w:rFonts w:cs="Times New Roman"/>
        </w:rPr>
        <w:t>,</w:t>
      </w:r>
      <w:r w:rsidR="00307278">
        <w:rPr>
          <w:rFonts w:cs="Times New Roman"/>
        </w:rPr>
        <w:t xml:space="preserve"> </w:t>
      </w:r>
      <w:r w:rsidR="004A6244">
        <w:rPr>
          <w:rFonts w:cs="Times New Roman"/>
        </w:rPr>
        <w:t xml:space="preserve">the coils would have to </w:t>
      </w:r>
      <w:r w:rsidR="007672B2">
        <w:rPr>
          <w:rFonts w:cs="Times New Roman"/>
        </w:rPr>
        <w:t xml:space="preserve">be placed at </w:t>
      </w:r>
      <w:r w:rsidR="007672B2">
        <w:rPr>
          <w:rFonts w:cs="Times New Roman"/>
        </w:rPr>
        <w:lastRenderedPageBreak/>
        <w:t>every inch</w:t>
      </w:r>
      <w:r w:rsidR="001220AF">
        <w:rPr>
          <w:rFonts w:cs="Times New Roman"/>
        </w:rPr>
        <w:t xml:space="preserve"> around the fixture and even through the middle.</w:t>
      </w:r>
      <w:r w:rsidR="003A0848">
        <w:rPr>
          <w:rFonts w:cs="Times New Roman"/>
        </w:rPr>
        <w:t xml:space="preserve"> </w:t>
      </w:r>
      <w:r w:rsidR="001220AF">
        <w:rPr>
          <w:rFonts w:cs="Times New Roman"/>
        </w:rPr>
        <w:t>T</w:t>
      </w:r>
      <w:r w:rsidR="003A0848">
        <w:rPr>
          <w:rFonts w:cs="Times New Roman"/>
        </w:rPr>
        <w:t xml:space="preserve">o make </w:t>
      </w:r>
      <w:r w:rsidR="001220AF">
        <w:rPr>
          <w:rFonts w:cs="Times New Roman"/>
        </w:rPr>
        <w:t>the coils</w:t>
      </w:r>
      <w:r w:rsidR="003A0848">
        <w:rPr>
          <w:rFonts w:cs="Times New Roman"/>
        </w:rPr>
        <w:t xml:space="preserve"> retractable we would have to protect the motor from the dust coming off the regolith. </w:t>
      </w:r>
      <w:r w:rsidR="00EC1205">
        <w:rPr>
          <w:rFonts w:cs="Times New Roman"/>
        </w:rPr>
        <w:t xml:space="preserve">Even though it is possible it would </w:t>
      </w:r>
      <w:r w:rsidR="005150CD">
        <w:rPr>
          <w:rFonts w:cs="Times New Roman"/>
        </w:rPr>
        <w:t>not be cost effective to order that amount of coils. Concept #34</w:t>
      </w:r>
      <w:r w:rsidR="00100F45">
        <w:rPr>
          <w:rFonts w:cs="Times New Roman"/>
        </w:rPr>
        <w:t xml:space="preserve"> is medium fidelity due to cooling with </w:t>
      </w:r>
      <w:r w:rsidR="00C12962">
        <w:rPr>
          <w:rFonts w:cs="Times New Roman"/>
        </w:rPr>
        <w:t>cryogenic</w:t>
      </w:r>
      <w:r w:rsidR="00100F45">
        <w:rPr>
          <w:rFonts w:cs="Times New Roman"/>
        </w:rPr>
        <w:t xml:space="preserve"> gas</w:t>
      </w:r>
      <w:r w:rsidR="00C12962">
        <w:rPr>
          <w:rFonts w:cs="Times New Roman"/>
        </w:rPr>
        <w:t xml:space="preserve"> </w:t>
      </w:r>
      <w:r w:rsidR="00737DC7">
        <w:rPr>
          <w:rFonts w:cs="Times New Roman"/>
        </w:rPr>
        <w:t xml:space="preserve">requires more space and </w:t>
      </w:r>
      <w:r w:rsidR="00C12962">
        <w:rPr>
          <w:rFonts w:cs="Times New Roman"/>
        </w:rPr>
        <w:t>energy than cooling with a cryogenic liquid</w:t>
      </w:r>
      <w:r w:rsidR="00A56680">
        <w:rPr>
          <w:rFonts w:cs="Times New Roman"/>
        </w:rPr>
        <w:t xml:space="preserve">. Concept #43 </w:t>
      </w:r>
      <w:r w:rsidR="005E70AA">
        <w:rPr>
          <w:rFonts w:cs="Times New Roman"/>
        </w:rPr>
        <w:t xml:space="preserve">would not be able to cool the middle of the regolith </w:t>
      </w:r>
      <w:r w:rsidR="0D2DA80D" w:rsidRPr="1AA713E6">
        <w:rPr>
          <w:rFonts w:cs="Times New Roman"/>
        </w:rPr>
        <w:t>uniformly</w:t>
      </w:r>
      <w:r w:rsidR="00737DC7">
        <w:rPr>
          <w:rFonts w:cs="Times New Roman"/>
        </w:rPr>
        <w:t xml:space="preserve"> </w:t>
      </w:r>
      <w:r w:rsidR="005E70AA">
        <w:rPr>
          <w:rFonts w:cs="Times New Roman"/>
        </w:rPr>
        <w:t xml:space="preserve">due to the </w:t>
      </w:r>
      <w:r w:rsidR="004C084C">
        <w:rPr>
          <w:rFonts w:cs="Times New Roman"/>
        </w:rPr>
        <w:t>regolith being a great</w:t>
      </w:r>
      <w:r w:rsidR="008D1BB1">
        <w:rPr>
          <w:rFonts w:cs="Times New Roman"/>
        </w:rPr>
        <w:t xml:space="preserve"> insulator</w:t>
      </w:r>
      <w:r w:rsidR="00737DC7">
        <w:rPr>
          <w:rFonts w:cs="Times New Roman"/>
        </w:rPr>
        <w:t>. T</w:t>
      </w:r>
      <w:r w:rsidR="008D1BB1">
        <w:rPr>
          <w:rFonts w:cs="Times New Roman"/>
        </w:rPr>
        <w:t xml:space="preserve">he LN2 jackets would only cool </w:t>
      </w:r>
      <w:r w:rsidR="00737DC7">
        <w:rPr>
          <w:rFonts w:cs="Times New Roman"/>
        </w:rPr>
        <w:t>once</w:t>
      </w:r>
      <w:r w:rsidR="008D1BB1">
        <w:rPr>
          <w:rFonts w:cs="Times New Roman"/>
        </w:rPr>
        <w:t xml:space="preserve"> inch of </w:t>
      </w:r>
      <w:r w:rsidR="0074232E">
        <w:rPr>
          <w:rFonts w:cs="Times New Roman"/>
        </w:rPr>
        <w:t>regolith around the b</w:t>
      </w:r>
      <w:r w:rsidR="006C7F0D">
        <w:rPr>
          <w:rFonts w:cs="Times New Roman"/>
        </w:rPr>
        <w:t xml:space="preserve">ox. Concept #44 </w:t>
      </w:r>
      <w:r w:rsidR="00485880">
        <w:rPr>
          <w:rFonts w:cs="Times New Roman"/>
        </w:rPr>
        <w:t xml:space="preserve">is a </w:t>
      </w:r>
      <w:r w:rsidR="004F6074">
        <w:rPr>
          <w:rFonts w:cs="Times New Roman"/>
        </w:rPr>
        <w:t xml:space="preserve">design </w:t>
      </w:r>
      <w:r w:rsidR="00737DC7">
        <w:rPr>
          <w:rFonts w:cs="Times New Roman"/>
        </w:rPr>
        <w:t>that</w:t>
      </w:r>
      <w:r w:rsidR="004F6074">
        <w:rPr>
          <w:rFonts w:cs="Times New Roman"/>
        </w:rPr>
        <w:t xml:space="preserve"> assumes that cooling is occurring during </w:t>
      </w:r>
      <w:r w:rsidR="00737DC7">
        <w:rPr>
          <w:rFonts w:cs="Times New Roman"/>
        </w:rPr>
        <w:t>pull down</w:t>
      </w:r>
      <w:r w:rsidR="00621B49">
        <w:rPr>
          <w:rFonts w:cs="Times New Roman"/>
        </w:rPr>
        <w:t xml:space="preserve"> where 1D heat conduction between regolith is not feasible. </w:t>
      </w:r>
      <w:r w:rsidR="00C61434">
        <w:rPr>
          <w:rFonts w:cs="Times New Roman"/>
        </w:rPr>
        <w:t>Since there is no air in a vacuum</w:t>
      </w:r>
      <w:r w:rsidR="00306C06">
        <w:rPr>
          <w:rFonts w:cs="Times New Roman"/>
        </w:rPr>
        <w:t xml:space="preserve">, </w:t>
      </w:r>
      <w:r w:rsidR="00C61434">
        <w:rPr>
          <w:rFonts w:cs="Times New Roman"/>
        </w:rPr>
        <w:t xml:space="preserve">there is no conduction </w:t>
      </w:r>
      <w:r w:rsidR="00C5473D">
        <w:rPr>
          <w:rFonts w:cs="Times New Roman"/>
        </w:rPr>
        <w:t>occurring</w:t>
      </w:r>
      <w:r w:rsidR="00C61434">
        <w:rPr>
          <w:rFonts w:cs="Times New Roman"/>
        </w:rPr>
        <w:t xml:space="preserve"> between</w:t>
      </w:r>
      <w:r w:rsidR="00C5473D">
        <w:rPr>
          <w:rFonts w:cs="Times New Roman"/>
        </w:rPr>
        <w:t xml:space="preserve"> air</w:t>
      </w:r>
      <w:r w:rsidR="00C61434">
        <w:rPr>
          <w:rFonts w:cs="Times New Roman"/>
        </w:rPr>
        <w:t xml:space="preserve"> molecules</w:t>
      </w:r>
      <w:r w:rsidR="00C5473D">
        <w:rPr>
          <w:rFonts w:cs="Times New Roman"/>
        </w:rPr>
        <w:t xml:space="preserve"> and the regolith</w:t>
      </w:r>
      <w:r w:rsidR="00C61434">
        <w:rPr>
          <w:rFonts w:cs="Times New Roman"/>
        </w:rPr>
        <w:t xml:space="preserve">. </w:t>
      </w:r>
    </w:p>
    <w:p w14:paraId="752F4341" w14:textId="142615C5" w:rsidR="00641235" w:rsidRDefault="00641235" w:rsidP="00641235">
      <w:pPr>
        <w:pStyle w:val="ListParagraph"/>
        <w:numPr>
          <w:ilvl w:val="3"/>
          <w:numId w:val="27"/>
        </w:numPr>
        <w:rPr>
          <w:b/>
          <w:bCs/>
        </w:rPr>
      </w:pPr>
      <w:r>
        <w:rPr>
          <w:b/>
          <w:bCs/>
        </w:rPr>
        <w:t>High Fidelity Concepts</w:t>
      </w:r>
    </w:p>
    <w:p w14:paraId="09404FCF" w14:textId="0A9F3121" w:rsidR="001C387F" w:rsidRPr="00FE6E00" w:rsidRDefault="00BF797D" w:rsidP="00BF797D">
      <w:pPr>
        <w:ind w:firstLine="360"/>
        <w:rPr>
          <w:szCs w:val="24"/>
        </w:rPr>
      </w:pPr>
      <w:r w:rsidRPr="00FE6E00">
        <w:rPr>
          <w:szCs w:val="24"/>
        </w:rPr>
        <w:t>H</w:t>
      </w:r>
      <w:r w:rsidR="001C387F" w:rsidRPr="00FE6E00">
        <w:rPr>
          <w:szCs w:val="24"/>
        </w:rPr>
        <w:t xml:space="preserve">igh fidelity concepts meet </w:t>
      </w:r>
      <w:r w:rsidR="00B17215" w:rsidRPr="00FE6E00">
        <w:rPr>
          <w:szCs w:val="24"/>
        </w:rPr>
        <w:t>all</w:t>
      </w:r>
      <w:r w:rsidR="001C387F" w:rsidRPr="00FE6E00">
        <w:rPr>
          <w:szCs w:val="24"/>
        </w:rPr>
        <w:t xml:space="preserve"> the needs for the design and have a high potential for success.</w:t>
      </w:r>
    </w:p>
    <w:p w14:paraId="230A0697" w14:textId="0F199918" w:rsidR="007972FB" w:rsidRPr="007972FB" w:rsidRDefault="007972FB" w:rsidP="007972FB">
      <w:pPr>
        <w:ind w:firstLine="0"/>
      </w:pPr>
      <w:r>
        <w:t xml:space="preserve">Table 6. </w:t>
      </w:r>
      <w:r>
        <w:rPr>
          <w:i/>
          <w:iCs/>
        </w:rPr>
        <w:t>High Fidelity Concepts</w:t>
      </w:r>
    </w:p>
    <w:tbl>
      <w:tblPr>
        <w:tblStyle w:val="TableGrid"/>
        <w:tblW w:w="10147" w:type="dxa"/>
        <w:tblLook w:val="04A0" w:firstRow="1" w:lastRow="0" w:firstColumn="1" w:lastColumn="0" w:noHBand="0" w:noVBand="1"/>
      </w:tblPr>
      <w:tblGrid>
        <w:gridCol w:w="1086"/>
        <w:gridCol w:w="1820"/>
        <w:gridCol w:w="7241"/>
      </w:tblGrid>
      <w:tr w:rsidR="00633557" w:rsidRPr="00911E6D" w14:paraId="177BCB7A" w14:textId="50BDCA18" w:rsidTr="06BE60F4">
        <w:trPr>
          <w:trHeight w:val="758"/>
          <w:tblHeader/>
        </w:trPr>
        <w:tc>
          <w:tcPr>
            <w:tcW w:w="1277" w:type="dxa"/>
          </w:tcPr>
          <w:p w14:paraId="5ECA7C0E" w14:textId="77777777" w:rsidR="00633557" w:rsidRPr="00FE6E00" w:rsidRDefault="00633557" w:rsidP="001E1D88">
            <w:pPr>
              <w:spacing w:after="160" w:line="259" w:lineRule="auto"/>
              <w:ind w:firstLine="0"/>
              <w:jc w:val="center"/>
              <w:rPr>
                <w:rFonts w:eastAsia="Calibri" w:cs="Times New Roman"/>
                <w:szCs w:val="24"/>
              </w:rPr>
            </w:pPr>
            <w:r w:rsidRPr="00FE6E00">
              <w:rPr>
                <w:rFonts w:eastAsia="Calibri" w:cs="Times New Roman"/>
                <w:szCs w:val="24"/>
              </w:rPr>
              <w:t>Concept #</w:t>
            </w:r>
          </w:p>
        </w:tc>
        <w:tc>
          <w:tcPr>
            <w:tcW w:w="3068" w:type="dxa"/>
          </w:tcPr>
          <w:p w14:paraId="1906085E" w14:textId="04974241" w:rsidR="00633557" w:rsidRPr="00FE6E00" w:rsidRDefault="00633557" w:rsidP="001E1D88">
            <w:pPr>
              <w:spacing w:after="160" w:line="259" w:lineRule="auto"/>
              <w:ind w:firstLine="0"/>
              <w:jc w:val="center"/>
              <w:rPr>
                <w:rFonts w:eastAsia="Calibri" w:cs="Times New Roman"/>
                <w:szCs w:val="24"/>
              </w:rPr>
            </w:pPr>
            <w:r w:rsidRPr="00FE6E00">
              <w:rPr>
                <w:rFonts w:eastAsia="Calibri" w:cs="Times New Roman"/>
                <w:szCs w:val="24"/>
              </w:rPr>
              <w:t>Concept</w:t>
            </w:r>
            <w:r w:rsidR="00AB5103">
              <w:rPr>
                <w:rFonts w:eastAsia="Calibri" w:cs="Times New Roman"/>
                <w:szCs w:val="24"/>
              </w:rPr>
              <w:t xml:space="preserve"> Description</w:t>
            </w:r>
          </w:p>
        </w:tc>
        <w:tc>
          <w:tcPr>
            <w:tcW w:w="5802" w:type="dxa"/>
            <w:shd w:val="clear" w:color="auto" w:fill="auto"/>
          </w:tcPr>
          <w:p w14:paraId="7CF94EDC" w14:textId="11759761" w:rsidR="00FA6D74" w:rsidRDefault="00FA6D74" w:rsidP="00FA6D74">
            <w:pPr>
              <w:spacing w:after="160" w:line="259" w:lineRule="auto"/>
              <w:ind w:firstLine="0"/>
              <w:jc w:val="center"/>
              <w:rPr>
                <w:rFonts w:eastAsia="Calibri" w:cs="Times New Roman"/>
                <w:szCs w:val="24"/>
              </w:rPr>
            </w:pPr>
            <w:r>
              <w:rPr>
                <w:rFonts w:eastAsia="Calibri" w:cs="Times New Roman"/>
                <w:szCs w:val="24"/>
              </w:rPr>
              <w:t>Visual Representation</w:t>
            </w:r>
          </w:p>
        </w:tc>
      </w:tr>
      <w:tr w:rsidR="00633557" w:rsidRPr="00911E6D" w14:paraId="4714C9AF" w14:textId="69D9B2B9" w:rsidTr="06BE60F4">
        <w:trPr>
          <w:trHeight w:val="2766"/>
        </w:trPr>
        <w:tc>
          <w:tcPr>
            <w:tcW w:w="1277" w:type="dxa"/>
          </w:tcPr>
          <w:p w14:paraId="0339CC2F" w14:textId="0F691AF1" w:rsidR="00633557" w:rsidRPr="00FE6E00" w:rsidRDefault="0046282C" w:rsidP="001E1D88">
            <w:pPr>
              <w:spacing w:after="160" w:line="259" w:lineRule="auto"/>
              <w:ind w:firstLine="0"/>
              <w:jc w:val="center"/>
              <w:rPr>
                <w:rFonts w:eastAsia="Calibri" w:cs="Times New Roman"/>
                <w:szCs w:val="24"/>
              </w:rPr>
            </w:pPr>
            <w:r w:rsidRPr="00FE6E00">
              <w:rPr>
                <w:rFonts w:eastAsia="Calibri" w:cs="Times New Roman"/>
                <w:szCs w:val="24"/>
              </w:rPr>
              <w:t>45</w:t>
            </w:r>
          </w:p>
        </w:tc>
        <w:tc>
          <w:tcPr>
            <w:tcW w:w="3068" w:type="dxa"/>
          </w:tcPr>
          <w:p w14:paraId="5B5AD7C7" w14:textId="72BDF2AD" w:rsidR="00633557" w:rsidRPr="00FE6E00" w:rsidRDefault="0046282C" w:rsidP="00EB2D4E">
            <w:pPr>
              <w:spacing w:after="160" w:line="259" w:lineRule="auto"/>
              <w:ind w:firstLine="0"/>
              <w:rPr>
                <w:rFonts w:eastAsia="Calibri" w:cs="Times New Roman"/>
                <w:szCs w:val="24"/>
              </w:rPr>
            </w:pPr>
            <w:r w:rsidRPr="00FE6E00">
              <w:rPr>
                <w:rFonts w:eastAsia="Calibri" w:cs="Times New Roman"/>
                <w:szCs w:val="24"/>
              </w:rPr>
              <w:t>Sample box placed on top of cooling plate, then translating mixer geos through regolith to uniform the temperature</w:t>
            </w:r>
          </w:p>
        </w:tc>
        <w:tc>
          <w:tcPr>
            <w:tcW w:w="5802" w:type="dxa"/>
          </w:tcPr>
          <w:p w14:paraId="441EE88C" w14:textId="103E00E1" w:rsidR="009B52E2" w:rsidRPr="009B52E2" w:rsidRDefault="009B52E2" w:rsidP="00EB2D4E">
            <w:pPr>
              <w:spacing w:after="160" w:line="259" w:lineRule="auto"/>
              <w:ind w:firstLine="0"/>
              <w:rPr>
                <w:rFonts w:eastAsia="Calibri" w:cs="Times New Roman"/>
                <w:noProof/>
                <w:szCs w:val="24"/>
              </w:rPr>
            </w:pPr>
            <w:r w:rsidRPr="009B52E2">
              <w:rPr>
                <w:rFonts w:eastAsia="Calibri" w:cs="Times New Roman"/>
                <w:noProof/>
                <w:szCs w:val="24"/>
              </w:rPr>
              <w:drawing>
                <wp:inline distT="0" distB="0" distL="0" distR="0" wp14:anchorId="35B4734F" wp14:editId="3B90E18E">
                  <wp:extent cx="4461393" cy="1839371"/>
                  <wp:effectExtent l="0" t="0" r="0" b="8890"/>
                  <wp:docPr id="5" name="Picture 5" descr="A diagram of a rectangular box&#10;&#10;Description automatically generated">
                    <a:extLst xmlns:a="http://schemas.openxmlformats.org/drawingml/2006/main">
                      <a:ext uri="{FF2B5EF4-FFF2-40B4-BE49-F238E27FC236}">
                        <a16:creationId xmlns:a16="http://schemas.microsoft.com/office/drawing/2014/main" id="{5B4961CC-2E22-0145-6A3F-A8F641639A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diagram of a rectangular box&#10;&#10;Description automatically generated">
                            <a:extLst>
                              <a:ext uri="{FF2B5EF4-FFF2-40B4-BE49-F238E27FC236}">
                                <a16:creationId xmlns:a16="http://schemas.microsoft.com/office/drawing/2014/main" id="{5B4961CC-2E22-0145-6A3F-A8F641639A6B}"/>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l="6027" t="14921" r="8239"/>
                          <a:stretch/>
                        </pic:blipFill>
                        <pic:spPr>
                          <a:xfrm>
                            <a:off x="0" y="0"/>
                            <a:ext cx="4482470" cy="1848061"/>
                          </a:xfrm>
                          <a:prstGeom prst="rect">
                            <a:avLst/>
                          </a:prstGeom>
                        </pic:spPr>
                      </pic:pic>
                    </a:graphicData>
                  </a:graphic>
                </wp:inline>
              </w:drawing>
            </w:r>
          </w:p>
        </w:tc>
      </w:tr>
      <w:tr w:rsidR="00633557" w:rsidRPr="00911E6D" w14:paraId="5CC15297" w14:textId="2748CCE9" w:rsidTr="06BE60F4">
        <w:trPr>
          <w:trHeight w:val="1058"/>
        </w:trPr>
        <w:tc>
          <w:tcPr>
            <w:tcW w:w="1277" w:type="dxa"/>
          </w:tcPr>
          <w:p w14:paraId="038A07A2" w14:textId="1143725C" w:rsidR="00633557" w:rsidRPr="00FE6E00" w:rsidRDefault="0046282C" w:rsidP="001E1D88">
            <w:pPr>
              <w:spacing w:after="160" w:line="259" w:lineRule="auto"/>
              <w:ind w:firstLine="0"/>
              <w:jc w:val="center"/>
              <w:rPr>
                <w:rFonts w:eastAsia="Calibri" w:cs="Times New Roman"/>
                <w:szCs w:val="24"/>
              </w:rPr>
            </w:pPr>
            <w:r w:rsidRPr="00FE6E00">
              <w:rPr>
                <w:rFonts w:eastAsia="Calibri" w:cs="Times New Roman"/>
                <w:szCs w:val="24"/>
              </w:rPr>
              <w:lastRenderedPageBreak/>
              <w:t>46</w:t>
            </w:r>
          </w:p>
        </w:tc>
        <w:tc>
          <w:tcPr>
            <w:tcW w:w="3068" w:type="dxa"/>
          </w:tcPr>
          <w:p w14:paraId="61538926" w14:textId="1CC98EDF" w:rsidR="00633557" w:rsidRPr="00FE6E00" w:rsidRDefault="0046282C" w:rsidP="006B5A5A">
            <w:pPr>
              <w:spacing w:after="160" w:line="259" w:lineRule="auto"/>
              <w:ind w:firstLine="0"/>
              <w:rPr>
                <w:rFonts w:eastAsia="Calibri" w:cs="Times New Roman"/>
              </w:rPr>
            </w:pPr>
            <w:r w:rsidRPr="4A9ACF34">
              <w:rPr>
                <w:rFonts w:eastAsia="Calibri" w:cs="Times New Roman"/>
              </w:rPr>
              <w:t xml:space="preserve">LN2 drip lid that recirculates </w:t>
            </w:r>
            <w:r w:rsidR="00EA5532" w:rsidRPr="78126DDA">
              <w:rPr>
                <w:rFonts w:eastAsia="Calibri" w:cs="Times New Roman"/>
              </w:rPr>
              <w:t xml:space="preserve">boiled </w:t>
            </w:r>
            <w:r w:rsidR="00EA5532" w:rsidRPr="2FF9AD71">
              <w:rPr>
                <w:rFonts w:eastAsia="Calibri" w:cs="Times New Roman"/>
              </w:rPr>
              <w:t xml:space="preserve">cold </w:t>
            </w:r>
            <w:r w:rsidR="00EA5532" w:rsidRPr="78126DDA">
              <w:rPr>
                <w:rFonts w:eastAsia="Calibri" w:cs="Times New Roman"/>
              </w:rPr>
              <w:t>n</w:t>
            </w:r>
            <w:r w:rsidR="420B3A0F" w:rsidRPr="78126DDA">
              <w:rPr>
                <w:rFonts w:eastAsia="Calibri" w:cs="Times New Roman"/>
              </w:rPr>
              <w:t>itrogen</w:t>
            </w:r>
            <w:r w:rsidRPr="4A9ACF34">
              <w:rPr>
                <w:rFonts w:eastAsia="Calibri" w:cs="Times New Roman"/>
              </w:rPr>
              <w:t xml:space="preserve"> gas through grate</w:t>
            </w:r>
          </w:p>
        </w:tc>
        <w:tc>
          <w:tcPr>
            <w:tcW w:w="5802" w:type="dxa"/>
          </w:tcPr>
          <w:p w14:paraId="2C6EB9F6" w14:textId="77777777" w:rsidR="0046282C" w:rsidRDefault="00FA6D74" w:rsidP="006B5A5A">
            <w:pPr>
              <w:spacing w:after="160" w:line="259" w:lineRule="auto"/>
              <w:ind w:firstLine="0"/>
              <w:rPr>
                <w:rFonts w:eastAsia="Calibri" w:cs="Times New Roman"/>
                <w:szCs w:val="24"/>
              </w:rPr>
            </w:pPr>
            <w:r w:rsidRPr="0046282C">
              <w:rPr>
                <w:rFonts w:eastAsia="Calibri" w:cs="Times New Roman"/>
                <w:noProof/>
                <w:szCs w:val="24"/>
              </w:rPr>
              <w:drawing>
                <wp:inline distT="0" distB="0" distL="0" distR="0" wp14:anchorId="72F57302" wp14:editId="2E53D2B6">
                  <wp:extent cx="3665814" cy="1844656"/>
                  <wp:effectExtent l="0" t="0" r="0" b="3810"/>
                  <wp:docPr id="1304803377" name="Picture 1304803377" descr="A drawing of a typewriter&#10;&#10;Description automatically generated">
                    <a:extLst xmlns:a="http://schemas.openxmlformats.org/drawingml/2006/main">
                      <a:ext uri="{FF2B5EF4-FFF2-40B4-BE49-F238E27FC236}">
                        <a16:creationId xmlns:a16="http://schemas.microsoft.com/office/drawing/2014/main" id="{11E1924C-02FA-95F7-3D12-7518C49C1A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drawing of a typewriter&#10;&#10;Description automatically generated">
                            <a:extLst>
                              <a:ext uri="{FF2B5EF4-FFF2-40B4-BE49-F238E27FC236}">
                                <a16:creationId xmlns:a16="http://schemas.microsoft.com/office/drawing/2014/main" id="{11E1924C-02FA-95F7-3D12-7518C49C1A2A}"/>
                              </a:ext>
                            </a:extLst>
                          </pic:cNvPr>
                          <pic:cNvPicPr>
                            <a:picLocks noGrp="1" noChangeAspect="1"/>
                          </pic:cNvPicPr>
                        </pic:nvPicPr>
                        <pic:blipFill rotWithShape="1">
                          <a:blip r:embed="rId19"/>
                          <a:srcRect r="-133" b="6754"/>
                          <a:stretch/>
                        </pic:blipFill>
                        <pic:spPr>
                          <a:xfrm>
                            <a:off x="0" y="0"/>
                            <a:ext cx="3694317" cy="1858999"/>
                          </a:xfrm>
                          <a:prstGeom prst="rect">
                            <a:avLst/>
                          </a:prstGeom>
                        </pic:spPr>
                      </pic:pic>
                    </a:graphicData>
                  </a:graphic>
                </wp:inline>
              </w:drawing>
            </w:r>
          </w:p>
          <w:p w14:paraId="6F410195" w14:textId="595A56E2" w:rsidR="00FA6D74" w:rsidRPr="0046282C" w:rsidRDefault="00FA6D74" w:rsidP="006B5A5A">
            <w:pPr>
              <w:spacing w:after="160" w:line="259" w:lineRule="auto"/>
              <w:ind w:firstLine="0"/>
              <w:rPr>
                <w:rFonts w:eastAsia="Calibri" w:cs="Times New Roman"/>
                <w:noProof/>
                <w:szCs w:val="24"/>
              </w:rPr>
            </w:pPr>
          </w:p>
        </w:tc>
      </w:tr>
      <w:tr w:rsidR="00633557" w:rsidRPr="00911E6D" w14:paraId="36B3DC2C" w14:textId="55175717" w:rsidTr="06BE60F4">
        <w:trPr>
          <w:trHeight w:val="1358"/>
        </w:trPr>
        <w:tc>
          <w:tcPr>
            <w:tcW w:w="1277" w:type="dxa"/>
          </w:tcPr>
          <w:p w14:paraId="7F8A583F" w14:textId="5D0AB63B" w:rsidR="00633557" w:rsidRPr="00FE6E00" w:rsidRDefault="0046282C" w:rsidP="001E1D88">
            <w:pPr>
              <w:spacing w:after="160" w:line="259" w:lineRule="auto"/>
              <w:ind w:firstLine="0"/>
              <w:jc w:val="center"/>
              <w:rPr>
                <w:rFonts w:eastAsia="Calibri" w:cs="Times New Roman"/>
                <w:szCs w:val="24"/>
              </w:rPr>
            </w:pPr>
            <w:r w:rsidRPr="00FE6E00">
              <w:rPr>
                <w:rFonts w:eastAsia="Calibri" w:cs="Times New Roman"/>
                <w:szCs w:val="24"/>
              </w:rPr>
              <w:t>48</w:t>
            </w:r>
          </w:p>
        </w:tc>
        <w:tc>
          <w:tcPr>
            <w:tcW w:w="3068" w:type="dxa"/>
          </w:tcPr>
          <w:p w14:paraId="79687094" w14:textId="5246B96B" w:rsidR="00633557" w:rsidRPr="00FE6E00" w:rsidRDefault="0046282C" w:rsidP="00FE6E00">
            <w:pPr>
              <w:spacing w:after="160" w:line="259" w:lineRule="auto"/>
              <w:ind w:firstLine="0"/>
              <w:rPr>
                <w:rFonts w:eastAsia="Calibri" w:cs="Times New Roman"/>
                <w:szCs w:val="24"/>
              </w:rPr>
            </w:pPr>
            <w:r w:rsidRPr="00FE6E00">
              <w:rPr>
                <w:rFonts w:eastAsia="Calibri" w:cs="Times New Roman"/>
                <w:szCs w:val="24"/>
              </w:rPr>
              <w:t>Retractable auger that mixes regolith mass with LN2 in augur to provide even cooling.</w:t>
            </w:r>
            <w:r w:rsidR="002862EA">
              <w:rPr>
                <w:rFonts w:eastAsia="Calibri" w:cs="Times New Roman"/>
                <w:szCs w:val="24"/>
              </w:rPr>
              <w:t xml:space="preserve"> </w:t>
            </w:r>
            <w:r w:rsidR="00BF3241">
              <w:rPr>
                <w:rFonts w:eastAsia="Calibri" w:cs="Times New Roman"/>
                <w:szCs w:val="24"/>
              </w:rPr>
              <w:t>It is matched with a removable lid with thermal couples attached to the bottom.</w:t>
            </w:r>
          </w:p>
        </w:tc>
        <w:tc>
          <w:tcPr>
            <w:tcW w:w="5802" w:type="dxa"/>
          </w:tcPr>
          <w:p w14:paraId="5EE0066F" w14:textId="40606451" w:rsidR="006A3F45" w:rsidRDefault="00A36C15" w:rsidP="00FE6E00">
            <w:pPr>
              <w:spacing w:after="160" w:line="259" w:lineRule="auto"/>
              <w:ind w:firstLine="0"/>
              <w:rPr>
                <w:rFonts w:eastAsia="Calibri" w:cs="Times New Roman"/>
                <w:szCs w:val="24"/>
              </w:rPr>
            </w:pPr>
            <w:r>
              <w:rPr>
                <w:rFonts w:eastAsia="Calibri" w:cs="Times New Roman"/>
                <w:szCs w:val="24"/>
              </w:rPr>
              <w:t>Top of Bed View</w:t>
            </w:r>
            <w:r w:rsidR="00F1159C">
              <w:rPr>
                <w:rFonts w:eastAsia="Calibri" w:cs="Times New Roman"/>
                <w:szCs w:val="24"/>
              </w:rPr>
              <w:t>.                           Bottom of Lid w/ Thermal couples</w:t>
            </w:r>
          </w:p>
          <w:p w14:paraId="23FEAF18" w14:textId="1628CD74" w:rsidR="00A36C15" w:rsidRDefault="00F1159C" w:rsidP="06BE60F4">
            <w:pPr>
              <w:spacing w:after="160" w:line="259" w:lineRule="auto"/>
              <w:ind w:firstLine="0"/>
              <w:rPr>
                <w:rFonts w:eastAsia="Calibri" w:cs="Times New Roman"/>
              </w:rPr>
            </w:pPr>
            <w:r>
              <w:rPr>
                <w:rFonts w:eastAsia="Calibri" w:cs="Times New Roman"/>
                <w:noProof/>
                <w:szCs w:val="24"/>
              </w:rPr>
              <w:drawing>
                <wp:inline distT="0" distB="0" distL="0" distR="0" wp14:anchorId="365EA399" wp14:editId="67B6F0DB">
                  <wp:extent cx="1841500" cy="2845449"/>
                  <wp:effectExtent l="0" t="0" r="0" b="0"/>
                  <wp:docPr id="1163596846" name="Picture 1163596846" descr="A black and blue desig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96846" name="Picture 2" descr="A black and blue design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0574" cy="2890374"/>
                          </a:xfrm>
                          <a:prstGeom prst="rect">
                            <a:avLst/>
                          </a:prstGeom>
                        </pic:spPr>
                      </pic:pic>
                    </a:graphicData>
                  </a:graphic>
                </wp:inline>
              </w:drawing>
            </w:r>
            <w:r w:rsidR="006A3F45">
              <w:rPr>
                <w:rFonts w:eastAsia="Calibri" w:cs="Times New Roman"/>
                <w:noProof/>
                <w:szCs w:val="24"/>
              </w:rPr>
              <w:drawing>
                <wp:inline distT="0" distB="0" distL="0" distR="0" wp14:anchorId="36DDAEE0" wp14:editId="718AA33C">
                  <wp:extent cx="2452141" cy="1917700"/>
                  <wp:effectExtent l="0" t="0" r="0" b="0"/>
                  <wp:docPr id="2038833838" name="Picture 203883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33838" name="Picture 20388338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2141" cy="1917700"/>
                          </a:xfrm>
                          <a:prstGeom prst="rect">
                            <a:avLst/>
                          </a:prstGeom>
                        </pic:spPr>
                      </pic:pic>
                    </a:graphicData>
                  </a:graphic>
                </wp:inline>
              </w:drawing>
            </w:r>
          </w:p>
          <w:p w14:paraId="0511ED68" w14:textId="50F054CC" w:rsidR="00A36C15" w:rsidRDefault="00A36C15" w:rsidP="00FE6E00">
            <w:pPr>
              <w:spacing w:after="160" w:line="259" w:lineRule="auto"/>
              <w:ind w:firstLine="0"/>
              <w:rPr>
                <w:rFonts w:eastAsia="Calibri" w:cs="Times New Roman"/>
                <w:szCs w:val="24"/>
              </w:rPr>
            </w:pPr>
          </w:p>
        </w:tc>
      </w:tr>
    </w:tbl>
    <w:p w14:paraId="385CE503" w14:textId="77777777" w:rsidR="00633557" w:rsidRDefault="00633557" w:rsidP="008A7B43">
      <w:pPr>
        <w:ind w:firstLine="0"/>
      </w:pPr>
    </w:p>
    <w:p w14:paraId="32526AB2" w14:textId="0C52EE3F" w:rsidR="00D60EF2" w:rsidRPr="00F11722" w:rsidRDefault="008A7B43" w:rsidP="00F11722">
      <w:pPr>
        <w:ind w:firstLine="360"/>
        <w:rPr>
          <w:b/>
          <w:bCs/>
        </w:rPr>
      </w:pPr>
      <w:r w:rsidRPr="761A2B5C">
        <w:rPr>
          <w:rFonts w:cs="Times New Roman"/>
        </w:rPr>
        <w:t xml:space="preserve">The </w:t>
      </w:r>
      <w:r w:rsidR="00F11722">
        <w:rPr>
          <w:rFonts w:cs="Times New Roman"/>
        </w:rPr>
        <w:t>high-fidelity</w:t>
      </w:r>
      <w:r w:rsidRPr="761A2B5C">
        <w:rPr>
          <w:rFonts w:cs="Times New Roman"/>
        </w:rPr>
        <w:t xml:space="preserve"> concepts selected for our project are </w:t>
      </w:r>
      <w:r w:rsidR="000B4452" w:rsidRPr="761A2B5C">
        <w:rPr>
          <w:rFonts w:cs="Times New Roman"/>
        </w:rPr>
        <w:t xml:space="preserve">concepts </w:t>
      </w:r>
      <w:r w:rsidR="000B4452">
        <w:rPr>
          <w:rFonts w:cs="Times New Roman"/>
        </w:rPr>
        <w:t>#</w:t>
      </w:r>
      <w:r w:rsidR="00FE6E00">
        <w:rPr>
          <w:rFonts w:cs="Times New Roman"/>
        </w:rPr>
        <w:t>45</w:t>
      </w:r>
      <w:r w:rsidRPr="761A2B5C">
        <w:rPr>
          <w:rFonts w:cs="Times New Roman"/>
        </w:rPr>
        <w:t>, #</w:t>
      </w:r>
      <w:r w:rsidR="00FE6E00">
        <w:rPr>
          <w:rFonts w:cs="Times New Roman"/>
        </w:rPr>
        <w:t>46</w:t>
      </w:r>
      <w:r w:rsidRPr="761A2B5C">
        <w:rPr>
          <w:rFonts w:cs="Times New Roman"/>
        </w:rPr>
        <w:t>, and #</w:t>
      </w:r>
      <w:r w:rsidR="00FE6E00">
        <w:rPr>
          <w:rFonts w:cs="Times New Roman"/>
        </w:rPr>
        <w:t>48</w:t>
      </w:r>
      <w:r>
        <w:rPr>
          <w:rFonts w:cs="Times New Roman"/>
        </w:rPr>
        <w:t>.</w:t>
      </w:r>
      <w:r w:rsidR="00AF7558">
        <w:rPr>
          <w:rFonts w:cs="Times New Roman"/>
        </w:rPr>
        <w:t xml:space="preserve"> Concept #45 </w:t>
      </w:r>
      <w:r w:rsidR="00C35959">
        <w:rPr>
          <w:rFonts w:cs="Times New Roman"/>
        </w:rPr>
        <w:t xml:space="preserve">involves </w:t>
      </w:r>
      <w:r w:rsidR="006E3EEE">
        <w:rPr>
          <w:rFonts w:cs="Times New Roman"/>
        </w:rPr>
        <w:t xml:space="preserve">placing the regolith sample inside an open </w:t>
      </w:r>
      <w:r w:rsidR="00D310DD">
        <w:rPr>
          <w:rFonts w:cs="Times New Roman"/>
        </w:rPr>
        <w:t>box on top of a cooling plate. A mixer is simultaneously moving through the sample in the box to he</w:t>
      </w:r>
      <w:r w:rsidR="006719D0">
        <w:rPr>
          <w:rFonts w:cs="Times New Roman"/>
        </w:rPr>
        <w:t xml:space="preserve">lp </w:t>
      </w:r>
      <w:r w:rsidR="002803CE">
        <w:rPr>
          <w:rFonts w:cs="Times New Roman"/>
        </w:rPr>
        <w:t xml:space="preserve">reach a </w:t>
      </w:r>
      <w:r w:rsidR="00C56885">
        <w:rPr>
          <w:rFonts w:cs="Times New Roman"/>
        </w:rPr>
        <w:t>uniform</w:t>
      </w:r>
      <w:r w:rsidR="002803CE">
        <w:rPr>
          <w:rFonts w:cs="Times New Roman"/>
        </w:rPr>
        <w:t xml:space="preserve"> temperature. This </w:t>
      </w:r>
      <w:r w:rsidR="002803CE">
        <w:rPr>
          <w:rFonts w:cs="Times New Roman"/>
        </w:rPr>
        <w:lastRenderedPageBreak/>
        <w:t xml:space="preserve">is a </w:t>
      </w:r>
      <w:r w:rsidR="00F11722">
        <w:rPr>
          <w:rFonts w:cs="Times New Roman"/>
        </w:rPr>
        <w:t>high-fidelity</w:t>
      </w:r>
      <w:r w:rsidR="002803CE">
        <w:rPr>
          <w:rFonts w:cs="Times New Roman"/>
        </w:rPr>
        <w:t xml:space="preserve"> concept because it hits all critical functions</w:t>
      </w:r>
      <w:r w:rsidR="00C56885">
        <w:rPr>
          <w:rFonts w:cs="Times New Roman"/>
        </w:rPr>
        <w:t xml:space="preserve">, is technically possible, and could be cost and time effective, depending on the material and cooling rate. </w:t>
      </w:r>
      <w:r w:rsidR="00945F59">
        <w:rPr>
          <w:rFonts w:cs="Times New Roman"/>
        </w:rPr>
        <w:t>Concept #46 attacks cooling in a different manner</w:t>
      </w:r>
      <w:r w:rsidR="00A85E6C">
        <w:rPr>
          <w:rFonts w:cs="Times New Roman"/>
        </w:rPr>
        <w:t xml:space="preserve"> but still as possible and as efficient as concept #45. </w:t>
      </w:r>
      <w:r w:rsidR="00D1760A">
        <w:rPr>
          <w:rFonts w:cs="Times New Roman"/>
        </w:rPr>
        <w:t xml:space="preserve">Concept #46 requires an LN2 drip </w:t>
      </w:r>
      <w:r w:rsidR="00467EE2">
        <w:rPr>
          <w:rFonts w:cs="Times New Roman"/>
        </w:rPr>
        <w:t xml:space="preserve">at the top of the PLANET chamber </w:t>
      </w:r>
      <w:r w:rsidR="00D2556C">
        <w:rPr>
          <w:rFonts w:cs="Times New Roman"/>
        </w:rPr>
        <w:t xml:space="preserve">that would </w:t>
      </w:r>
      <w:r w:rsidR="00F87EF0">
        <w:rPr>
          <w:rFonts w:cs="Times New Roman"/>
        </w:rPr>
        <w:t xml:space="preserve">recirculate </w:t>
      </w:r>
      <w:r w:rsidR="61F4F7C8" w:rsidRPr="2435C3C0">
        <w:rPr>
          <w:rFonts w:cs="Times New Roman"/>
        </w:rPr>
        <w:t>the boiled nitrogen</w:t>
      </w:r>
      <w:r w:rsidR="00F87EF0">
        <w:rPr>
          <w:rFonts w:cs="Times New Roman"/>
        </w:rPr>
        <w:t xml:space="preserve"> gas </w:t>
      </w:r>
      <w:r w:rsidR="1669DD7F" w:rsidRPr="2435C3C0">
        <w:rPr>
          <w:rFonts w:cs="Times New Roman"/>
        </w:rPr>
        <w:t>(-196 °</w:t>
      </w:r>
      <w:r w:rsidR="1669DD7F" w:rsidRPr="5601C889">
        <w:rPr>
          <w:rFonts w:cs="Times New Roman"/>
        </w:rPr>
        <w:t>C)</w:t>
      </w:r>
      <w:r w:rsidR="504D68AD" w:rsidRPr="2435C3C0">
        <w:rPr>
          <w:rFonts w:cs="Times New Roman"/>
        </w:rPr>
        <w:t xml:space="preserve"> </w:t>
      </w:r>
      <w:r w:rsidR="00F87EF0">
        <w:rPr>
          <w:rFonts w:cs="Times New Roman"/>
        </w:rPr>
        <w:t xml:space="preserve">through the </w:t>
      </w:r>
      <w:r w:rsidR="00025BBA">
        <w:rPr>
          <w:rFonts w:cs="Times New Roman"/>
        </w:rPr>
        <w:t xml:space="preserve">chamber and a bottom grate. </w:t>
      </w:r>
      <w:r w:rsidR="0087269F">
        <w:rPr>
          <w:rFonts w:cs="Times New Roman"/>
        </w:rPr>
        <w:t xml:space="preserve">This process would be slow, but it would </w:t>
      </w:r>
      <w:r w:rsidR="7596CA48" w:rsidRPr="6DD4EBCE">
        <w:rPr>
          <w:rFonts w:cs="Times New Roman"/>
        </w:rPr>
        <w:t>thoroughly</w:t>
      </w:r>
      <w:r w:rsidR="0AB4A7FF" w:rsidRPr="5601C889">
        <w:rPr>
          <w:rFonts w:cs="Times New Roman"/>
        </w:rPr>
        <w:t xml:space="preserve"> </w:t>
      </w:r>
      <w:r w:rsidR="0087269F">
        <w:rPr>
          <w:rFonts w:cs="Times New Roman"/>
        </w:rPr>
        <w:t xml:space="preserve">cool </w:t>
      </w:r>
      <w:r w:rsidR="00584E6D">
        <w:rPr>
          <w:rFonts w:cs="Times New Roman"/>
        </w:rPr>
        <w:t>the regolith</w:t>
      </w:r>
      <w:r w:rsidR="37176AE6" w:rsidRPr="6DD4EBCE">
        <w:rPr>
          <w:rFonts w:cs="Times New Roman"/>
        </w:rPr>
        <w:t>,</w:t>
      </w:r>
      <w:r w:rsidR="047695AE" w:rsidRPr="6DD4EBCE">
        <w:rPr>
          <w:rFonts w:cs="Times New Roman"/>
        </w:rPr>
        <w:t xml:space="preserve"> be </w:t>
      </w:r>
      <w:r w:rsidR="047695AE" w:rsidRPr="68CAFC0C">
        <w:rPr>
          <w:rFonts w:cs="Times New Roman"/>
        </w:rPr>
        <w:t>energy efficient, and</w:t>
      </w:r>
      <w:r w:rsidR="00584E6D">
        <w:rPr>
          <w:rFonts w:cs="Times New Roman"/>
        </w:rPr>
        <w:t xml:space="preserve"> not interfere with the high </w:t>
      </w:r>
      <w:r w:rsidR="004E6BF5">
        <w:rPr>
          <w:rFonts w:cs="Times New Roman"/>
        </w:rPr>
        <w:t xml:space="preserve">vacuum system. Concept #48 </w:t>
      </w:r>
      <w:r w:rsidR="0070482D">
        <w:rPr>
          <w:rFonts w:cs="Times New Roman"/>
        </w:rPr>
        <w:t xml:space="preserve">involves </w:t>
      </w:r>
      <w:r w:rsidR="0069099B">
        <w:rPr>
          <w:rFonts w:cs="Times New Roman"/>
        </w:rPr>
        <w:t xml:space="preserve">placing retractable augers </w:t>
      </w:r>
      <w:r w:rsidR="0070482D">
        <w:rPr>
          <w:rFonts w:cs="Times New Roman"/>
        </w:rPr>
        <w:t xml:space="preserve">horizontally that mix and circulate the regolith at low speeds. The auger would have LN2 piping </w:t>
      </w:r>
      <w:r w:rsidR="00CA2704">
        <w:rPr>
          <w:rFonts w:cs="Times New Roman"/>
        </w:rPr>
        <w:t xml:space="preserve">along </w:t>
      </w:r>
      <w:r w:rsidR="0069099B">
        <w:rPr>
          <w:rFonts w:cs="Times New Roman"/>
        </w:rPr>
        <w:t>its</w:t>
      </w:r>
      <w:r w:rsidR="00CA2704">
        <w:rPr>
          <w:rFonts w:cs="Times New Roman"/>
        </w:rPr>
        <w:t xml:space="preserve"> length so as the regolith is mixing, conduction is </w:t>
      </w:r>
      <w:r w:rsidR="00F11722">
        <w:rPr>
          <w:rFonts w:cs="Times New Roman"/>
        </w:rPr>
        <w:t>happening,</w:t>
      </w:r>
      <w:r w:rsidR="00CA2704">
        <w:rPr>
          <w:rFonts w:cs="Times New Roman"/>
        </w:rPr>
        <w:t xml:space="preserve"> and the regolith is becoming cooler. </w:t>
      </w:r>
    </w:p>
    <w:p w14:paraId="576DE417" w14:textId="00103B48" w:rsidR="005F5D29" w:rsidRDefault="00D60EF2" w:rsidP="005F5D29">
      <w:pPr>
        <w:pStyle w:val="Heading2"/>
        <w:numPr>
          <w:ilvl w:val="1"/>
          <w:numId w:val="27"/>
        </w:numPr>
      </w:pPr>
      <w:bookmarkStart w:id="13" w:name="_Toc158304622"/>
      <w:r>
        <w:t>Concept Selection</w:t>
      </w:r>
      <w:bookmarkEnd w:id="13"/>
    </w:p>
    <w:p w14:paraId="5CC5E7C7" w14:textId="364304D9" w:rsidR="006C0381" w:rsidRDefault="00B647F0" w:rsidP="006C0381">
      <w:pPr>
        <w:spacing w:after="160"/>
        <w:rPr>
          <w:rFonts w:eastAsia="Times New Roman" w:cs="Times New Roman"/>
          <w:color w:val="000000" w:themeColor="text1"/>
          <w:szCs w:val="24"/>
        </w:rPr>
      </w:pPr>
      <w:r w:rsidRPr="00B647F0">
        <w:rPr>
          <w:rFonts w:eastAsia="Times New Roman" w:cs="Times New Roman"/>
          <w:color w:val="000000" w:themeColor="text1"/>
          <w:szCs w:val="24"/>
        </w:rPr>
        <w:t xml:space="preserve">After determining our five medium fidelity concepts and three high fidelity concepts, different tools will be used to help </w:t>
      </w:r>
      <w:r w:rsidR="0030465D">
        <w:rPr>
          <w:rFonts w:eastAsia="Times New Roman" w:cs="Times New Roman"/>
          <w:color w:val="000000" w:themeColor="text1"/>
          <w:szCs w:val="24"/>
        </w:rPr>
        <w:t>narrow</w:t>
      </w:r>
      <w:r w:rsidR="00E1390F">
        <w:rPr>
          <w:rFonts w:eastAsia="Times New Roman" w:cs="Times New Roman"/>
          <w:color w:val="000000" w:themeColor="text1"/>
          <w:szCs w:val="24"/>
        </w:rPr>
        <w:t xml:space="preserve"> down and select a final concept</w:t>
      </w:r>
      <w:r w:rsidRPr="00B647F0">
        <w:rPr>
          <w:rFonts w:eastAsia="Times New Roman" w:cs="Times New Roman"/>
          <w:color w:val="000000" w:themeColor="text1"/>
          <w:szCs w:val="24"/>
        </w:rPr>
        <w:t xml:space="preserve">. These selection tools include binary pairwise comparison, house of quality, Pugh chart(s), and the analytical hierarchy process (AHP). </w:t>
      </w:r>
      <w:r w:rsidR="00E1390F">
        <w:rPr>
          <w:rFonts w:eastAsia="Times New Roman" w:cs="Times New Roman"/>
          <w:color w:val="000000" w:themeColor="text1"/>
          <w:szCs w:val="24"/>
        </w:rPr>
        <w:t xml:space="preserve">The </w:t>
      </w:r>
      <w:r w:rsidR="00D21C5B">
        <w:rPr>
          <w:rFonts w:eastAsia="Times New Roman" w:cs="Times New Roman"/>
          <w:color w:val="000000" w:themeColor="text1"/>
          <w:szCs w:val="24"/>
        </w:rPr>
        <w:t>benefits</w:t>
      </w:r>
      <w:r w:rsidR="00E1390F">
        <w:rPr>
          <w:rFonts w:eastAsia="Times New Roman" w:cs="Times New Roman"/>
          <w:color w:val="000000" w:themeColor="text1"/>
          <w:szCs w:val="24"/>
        </w:rPr>
        <w:t xml:space="preserve"> to using </w:t>
      </w:r>
      <w:r w:rsidR="00686736">
        <w:rPr>
          <w:rFonts w:eastAsia="Times New Roman" w:cs="Times New Roman"/>
          <w:color w:val="000000" w:themeColor="text1"/>
          <w:szCs w:val="24"/>
        </w:rPr>
        <w:t xml:space="preserve">selection tools include eliminating confirmation bias, allowing concepts to be quantified, and </w:t>
      </w:r>
      <w:r w:rsidR="00B60FAD">
        <w:rPr>
          <w:rFonts w:eastAsia="Times New Roman" w:cs="Times New Roman"/>
          <w:color w:val="000000" w:themeColor="text1"/>
          <w:szCs w:val="24"/>
        </w:rPr>
        <w:t>ensuring the concepts are ranked on the same criteria.</w:t>
      </w:r>
      <w:r w:rsidR="00C32C85">
        <w:rPr>
          <w:rFonts w:eastAsia="Times New Roman" w:cs="Times New Roman"/>
          <w:color w:val="000000" w:themeColor="text1"/>
          <w:szCs w:val="24"/>
        </w:rPr>
        <w:t xml:space="preserve"> This </w:t>
      </w:r>
      <w:r w:rsidR="00CA051F">
        <w:rPr>
          <w:rFonts w:eastAsia="Times New Roman" w:cs="Times New Roman"/>
          <w:color w:val="000000" w:themeColor="text1"/>
          <w:szCs w:val="24"/>
        </w:rPr>
        <w:t>certifies</w:t>
      </w:r>
      <w:r w:rsidR="00C32C85">
        <w:rPr>
          <w:rFonts w:eastAsia="Times New Roman" w:cs="Times New Roman"/>
          <w:color w:val="000000" w:themeColor="text1"/>
          <w:szCs w:val="24"/>
        </w:rPr>
        <w:t xml:space="preserve"> the final selection </w:t>
      </w:r>
      <w:r w:rsidR="00CA051F">
        <w:rPr>
          <w:rFonts w:eastAsia="Times New Roman" w:cs="Times New Roman"/>
          <w:color w:val="000000" w:themeColor="text1"/>
          <w:szCs w:val="24"/>
        </w:rPr>
        <w:t>chosen objectively based</w:t>
      </w:r>
      <w:r w:rsidR="00E35E3E">
        <w:rPr>
          <w:rFonts w:eastAsia="Times New Roman" w:cs="Times New Roman"/>
          <w:color w:val="000000" w:themeColor="text1"/>
          <w:szCs w:val="24"/>
        </w:rPr>
        <w:t xml:space="preserve"> on the design needs and not designer bias.</w:t>
      </w:r>
    </w:p>
    <w:p w14:paraId="7A9B4DD4" w14:textId="2F815BFD" w:rsidR="006C0381" w:rsidRDefault="006C0381" w:rsidP="006C0381">
      <w:pPr>
        <w:pStyle w:val="ListParagraph"/>
        <w:numPr>
          <w:ilvl w:val="2"/>
          <w:numId w:val="27"/>
        </w:numPr>
        <w:rPr>
          <w:b/>
          <w:bCs/>
        </w:rPr>
      </w:pPr>
      <w:r>
        <w:rPr>
          <w:b/>
          <w:bCs/>
        </w:rPr>
        <w:t>Binary Pairwise Comparison</w:t>
      </w:r>
    </w:p>
    <w:p w14:paraId="626D883B" w14:textId="6FA101E8" w:rsidR="007972FB" w:rsidRDefault="002E3BEA" w:rsidP="00462C2C">
      <w:pPr>
        <w:rPr>
          <w:rFonts w:eastAsia="Times New Roman" w:cs="Times New Roman"/>
          <w:color w:val="000000" w:themeColor="text1"/>
          <w:szCs w:val="24"/>
        </w:rPr>
      </w:pPr>
      <w:r>
        <w:t>Binary pairwise comparison</w:t>
      </w:r>
      <w:r w:rsidR="00905585">
        <w:t xml:space="preserve"> (BPC) is a concept selection tool that allows </w:t>
      </w:r>
      <w:r w:rsidR="00B07787">
        <w:t xml:space="preserve">a team to </w:t>
      </w:r>
      <w:r w:rsidR="00B07787" w:rsidRPr="00B07787">
        <w:t xml:space="preserve">compare and rank the list of </w:t>
      </w:r>
      <w:r w:rsidR="00B07787">
        <w:t xml:space="preserve">concepts against each other. To create a BPC, the customer </w:t>
      </w:r>
      <w:r w:rsidR="00220D57">
        <w:t>needs</w:t>
      </w:r>
      <w:r w:rsidR="00B07787">
        <w:t xml:space="preserve"> are </w:t>
      </w:r>
      <w:r w:rsidR="00D15244">
        <w:t xml:space="preserve">listed in both the </w:t>
      </w:r>
      <w:r w:rsidR="00177318">
        <w:t>column and row headers</w:t>
      </w:r>
      <w:r w:rsidR="00FB46A5">
        <w:t xml:space="preserve"> to form a matrix</w:t>
      </w:r>
      <w:r w:rsidR="00177318">
        <w:t xml:space="preserve">. </w:t>
      </w:r>
      <w:r w:rsidR="00FB46A5" w:rsidRPr="7DCA594C">
        <w:rPr>
          <w:rFonts w:eastAsia="Times New Roman" w:cs="Times New Roman"/>
          <w:color w:val="000000" w:themeColor="text1"/>
          <w:szCs w:val="24"/>
        </w:rPr>
        <w:t xml:space="preserve">If the need in the column is more important than the need in the row, it receives a 1. If the requirement is less important, it receives </w:t>
      </w:r>
      <w:r w:rsidR="00FB46A5" w:rsidRPr="7DCA594C">
        <w:rPr>
          <w:rFonts w:eastAsia="Times New Roman" w:cs="Times New Roman"/>
          <w:color w:val="000000" w:themeColor="text1"/>
          <w:szCs w:val="24"/>
        </w:rPr>
        <w:lastRenderedPageBreak/>
        <w:t>a 0 in that cell. The corresponding cell across the diagonal of the matrix will then receive the opposite value.</w:t>
      </w:r>
      <w:r w:rsidR="0046162B">
        <w:rPr>
          <w:rFonts w:eastAsia="Times New Roman" w:cs="Times New Roman"/>
          <w:color w:val="000000" w:themeColor="text1"/>
          <w:szCs w:val="24"/>
        </w:rPr>
        <w:t xml:space="preserve"> The values are then </w:t>
      </w:r>
      <w:r w:rsidR="0095767F">
        <w:rPr>
          <w:rFonts w:eastAsia="Times New Roman" w:cs="Times New Roman"/>
          <w:color w:val="000000" w:themeColor="text1"/>
          <w:szCs w:val="24"/>
        </w:rPr>
        <w:t>summed up</w:t>
      </w:r>
      <w:r w:rsidR="0046162B">
        <w:rPr>
          <w:rFonts w:eastAsia="Times New Roman" w:cs="Times New Roman"/>
          <w:color w:val="000000" w:themeColor="text1"/>
          <w:szCs w:val="24"/>
        </w:rPr>
        <w:t xml:space="preserve"> </w:t>
      </w:r>
      <w:r w:rsidR="00C62A0B">
        <w:rPr>
          <w:rFonts w:eastAsia="Times New Roman" w:cs="Times New Roman"/>
          <w:color w:val="000000" w:themeColor="text1"/>
          <w:szCs w:val="24"/>
        </w:rPr>
        <w:t>and used</w:t>
      </w:r>
      <w:r w:rsidR="0034138B">
        <w:rPr>
          <w:rFonts w:eastAsia="Times New Roman" w:cs="Times New Roman"/>
          <w:color w:val="000000" w:themeColor="text1"/>
          <w:szCs w:val="24"/>
        </w:rPr>
        <w:t xml:space="preserve"> as an </w:t>
      </w:r>
      <w:r w:rsidR="00926A3A">
        <w:rPr>
          <w:rFonts w:eastAsia="Times New Roman" w:cs="Times New Roman"/>
          <w:color w:val="000000" w:themeColor="text1"/>
          <w:szCs w:val="24"/>
        </w:rPr>
        <w:t xml:space="preserve">importance weight </w:t>
      </w:r>
      <w:r w:rsidR="0034138B">
        <w:rPr>
          <w:rFonts w:eastAsia="Times New Roman" w:cs="Times New Roman"/>
          <w:color w:val="000000" w:themeColor="text1"/>
          <w:szCs w:val="24"/>
        </w:rPr>
        <w:t>factor</w:t>
      </w:r>
      <w:r w:rsidR="009E0E99">
        <w:rPr>
          <w:rFonts w:eastAsia="Times New Roman" w:cs="Times New Roman"/>
          <w:color w:val="000000" w:themeColor="text1"/>
          <w:szCs w:val="24"/>
        </w:rPr>
        <w:t xml:space="preserve"> </w:t>
      </w:r>
      <w:r w:rsidR="0034138B">
        <w:rPr>
          <w:rFonts w:eastAsia="Times New Roman" w:cs="Times New Roman"/>
          <w:color w:val="000000" w:themeColor="text1"/>
          <w:szCs w:val="24"/>
        </w:rPr>
        <w:t xml:space="preserve">in the </w:t>
      </w:r>
      <w:r w:rsidR="00822138">
        <w:rPr>
          <w:rFonts w:eastAsia="Times New Roman" w:cs="Times New Roman"/>
          <w:color w:val="000000" w:themeColor="text1"/>
          <w:szCs w:val="24"/>
        </w:rPr>
        <w:t>H</w:t>
      </w:r>
      <w:r w:rsidR="0095767F">
        <w:rPr>
          <w:rFonts w:eastAsia="Times New Roman" w:cs="Times New Roman"/>
          <w:color w:val="000000" w:themeColor="text1"/>
          <w:szCs w:val="24"/>
        </w:rPr>
        <w:t xml:space="preserve">ouse of </w:t>
      </w:r>
      <w:r w:rsidR="00822138">
        <w:rPr>
          <w:rFonts w:eastAsia="Times New Roman" w:cs="Times New Roman"/>
          <w:color w:val="000000" w:themeColor="text1"/>
          <w:szCs w:val="24"/>
        </w:rPr>
        <w:t>Q</w:t>
      </w:r>
      <w:r w:rsidR="0095767F">
        <w:rPr>
          <w:rFonts w:eastAsia="Times New Roman" w:cs="Times New Roman"/>
          <w:color w:val="000000" w:themeColor="text1"/>
          <w:szCs w:val="24"/>
        </w:rPr>
        <w:t xml:space="preserve">uality tool. </w:t>
      </w:r>
      <w:r w:rsidR="00ED3456">
        <w:rPr>
          <w:rFonts w:eastAsia="Times New Roman" w:cs="Times New Roman"/>
          <w:color w:val="000000" w:themeColor="text1"/>
          <w:szCs w:val="24"/>
        </w:rPr>
        <w:t xml:space="preserve">To </w:t>
      </w:r>
      <w:r w:rsidR="009D16D0">
        <w:rPr>
          <w:rFonts w:eastAsia="Times New Roman" w:cs="Times New Roman"/>
          <w:color w:val="000000" w:themeColor="text1"/>
          <w:szCs w:val="24"/>
        </w:rPr>
        <w:t>save space on table size, t</w:t>
      </w:r>
      <w:r w:rsidR="005D6898">
        <w:rPr>
          <w:rFonts w:eastAsia="Times New Roman" w:cs="Times New Roman"/>
          <w:color w:val="000000" w:themeColor="text1"/>
          <w:szCs w:val="24"/>
        </w:rPr>
        <w:t xml:space="preserve">able </w:t>
      </w:r>
      <w:r w:rsidR="00CB7828">
        <w:rPr>
          <w:rFonts w:eastAsia="Times New Roman" w:cs="Times New Roman"/>
          <w:color w:val="000000" w:themeColor="text1"/>
          <w:szCs w:val="24"/>
        </w:rPr>
        <w:t>7</w:t>
      </w:r>
      <w:r w:rsidR="005D6898">
        <w:rPr>
          <w:rFonts w:eastAsia="Times New Roman" w:cs="Times New Roman"/>
          <w:color w:val="000000" w:themeColor="text1"/>
          <w:szCs w:val="24"/>
        </w:rPr>
        <w:t xml:space="preserve"> shows the </w:t>
      </w:r>
      <w:r w:rsidR="00637ACD">
        <w:rPr>
          <w:rFonts w:eastAsia="Times New Roman" w:cs="Times New Roman"/>
          <w:color w:val="000000" w:themeColor="text1"/>
          <w:szCs w:val="24"/>
        </w:rPr>
        <w:t>customer requirement</w:t>
      </w:r>
      <w:r w:rsidR="005D6898">
        <w:rPr>
          <w:rFonts w:eastAsia="Times New Roman" w:cs="Times New Roman"/>
          <w:color w:val="000000" w:themeColor="text1"/>
          <w:szCs w:val="24"/>
        </w:rPr>
        <w:t xml:space="preserve"> </w:t>
      </w:r>
      <w:r w:rsidR="009D16D0">
        <w:rPr>
          <w:rFonts w:eastAsia="Times New Roman" w:cs="Times New Roman"/>
          <w:color w:val="000000" w:themeColor="text1"/>
          <w:szCs w:val="24"/>
        </w:rPr>
        <w:t xml:space="preserve">with an assigned number to be used throughout the BPC. </w:t>
      </w:r>
      <w:r w:rsidR="00BB2652">
        <w:rPr>
          <w:rFonts w:eastAsia="Times New Roman" w:cs="Times New Roman"/>
          <w:color w:val="000000" w:themeColor="text1"/>
          <w:szCs w:val="24"/>
        </w:rPr>
        <w:t xml:space="preserve">From the BPC in table </w:t>
      </w:r>
      <w:r w:rsidR="00CB7828">
        <w:rPr>
          <w:rFonts w:eastAsia="Times New Roman" w:cs="Times New Roman"/>
          <w:color w:val="000000" w:themeColor="text1"/>
          <w:szCs w:val="24"/>
        </w:rPr>
        <w:t>8</w:t>
      </w:r>
      <w:r w:rsidR="00BB2652">
        <w:rPr>
          <w:rFonts w:eastAsia="Times New Roman" w:cs="Times New Roman"/>
          <w:color w:val="000000" w:themeColor="text1"/>
          <w:szCs w:val="24"/>
        </w:rPr>
        <w:t xml:space="preserve">, it was determined </w:t>
      </w:r>
      <w:r w:rsidR="009247C5">
        <w:rPr>
          <w:rFonts w:eastAsia="Times New Roman" w:cs="Times New Roman"/>
          <w:color w:val="000000" w:themeColor="text1"/>
          <w:szCs w:val="24"/>
        </w:rPr>
        <w:t xml:space="preserve">that </w:t>
      </w:r>
      <w:r w:rsidR="00952CAE">
        <w:rPr>
          <w:rFonts w:eastAsia="Times New Roman" w:cs="Times New Roman"/>
          <w:color w:val="000000" w:themeColor="text1"/>
          <w:szCs w:val="24"/>
        </w:rPr>
        <w:t>u</w:t>
      </w:r>
      <w:r w:rsidR="009247C5" w:rsidRPr="009247C5">
        <w:rPr>
          <w:rFonts w:eastAsia="Times New Roman" w:cs="Times New Roman"/>
          <w:color w:val="000000" w:themeColor="text1"/>
          <w:szCs w:val="24"/>
        </w:rPr>
        <w:t xml:space="preserve">niform </w:t>
      </w:r>
      <w:r w:rsidR="00952CAE">
        <w:rPr>
          <w:rFonts w:eastAsia="Times New Roman" w:cs="Times New Roman"/>
          <w:color w:val="000000" w:themeColor="text1"/>
          <w:szCs w:val="24"/>
        </w:rPr>
        <w:t>c</w:t>
      </w:r>
      <w:r w:rsidR="009247C5" w:rsidRPr="009247C5">
        <w:rPr>
          <w:rFonts w:eastAsia="Times New Roman" w:cs="Times New Roman"/>
          <w:color w:val="000000" w:themeColor="text1"/>
          <w:szCs w:val="24"/>
        </w:rPr>
        <w:t xml:space="preserve">ooling </w:t>
      </w:r>
      <w:r w:rsidR="00952CAE">
        <w:rPr>
          <w:rFonts w:eastAsia="Times New Roman" w:cs="Times New Roman"/>
          <w:color w:val="000000" w:themeColor="text1"/>
          <w:szCs w:val="24"/>
        </w:rPr>
        <w:t>t</w:t>
      </w:r>
      <w:r w:rsidR="009247C5" w:rsidRPr="009247C5">
        <w:rPr>
          <w:rFonts w:eastAsia="Times New Roman" w:cs="Times New Roman"/>
          <w:color w:val="000000" w:themeColor="text1"/>
          <w:szCs w:val="24"/>
        </w:rPr>
        <w:t xml:space="preserve">hroughout </w:t>
      </w:r>
      <w:r w:rsidR="00952CAE">
        <w:rPr>
          <w:rFonts w:eastAsia="Times New Roman" w:cs="Times New Roman"/>
          <w:color w:val="000000" w:themeColor="text1"/>
          <w:szCs w:val="24"/>
        </w:rPr>
        <w:t>r</w:t>
      </w:r>
      <w:r w:rsidR="009247C5" w:rsidRPr="009247C5">
        <w:rPr>
          <w:rFonts w:eastAsia="Times New Roman" w:cs="Times New Roman"/>
          <w:color w:val="000000" w:themeColor="text1"/>
          <w:szCs w:val="24"/>
        </w:rPr>
        <w:t>egolith</w:t>
      </w:r>
      <w:r w:rsidR="00952CAE">
        <w:rPr>
          <w:rFonts w:eastAsia="Times New Roman" w:cs="Times New Roman"/>
          <w:color w:val="000000" w:themeColor="text1"/>
          <w:szCs w:val="24"/>
        </w:rPr>
        <w:t xml:space="preserve">, and </w:t>
      </w:r>
      <w:r w:rsidR="00A37B4C">
        <w:rPr>
          <w:rFonts w:eastAsia="Times New Roman" w:cs="Times New Roman"/>
          <w:color w:val="000000" w:themeColor="text1"/>
          <w:szCs w:val="24"/>
        </w:rPr>
        <w:t>m</w:t>
      </w:r>
      <w:r w:rsidR="00A37B4C" w:rsidRPr="00A37B4C">
        <w:rPr>
          <w:rFonts w:eastAsia="Times New Roman" w:cs="Times New Roman"/>
          <w:color w:val="000000" w:themeColor="text1"/>
          <w:szCs w:val="24"/>
        </w:rPr>
        <w:t>aintain</w:t>
      </w:r>
      <w:r w:rsidR="00A37B4C">
        <w:rPr>
          <w:rFonts w:eastAsia="Times New Roman" w:cs="Times New Roman"/>
          <w:color w:val="000000" w:themeColor="text1"/>
          <w:szCs w:val="24"/>
        </w:rPr>
        <w:t>ing w</w:t>
      </w:r>
      <w:r w:rsidR="00A37B4C" w:rsidRPr="00A37B4C">
        <w:rPr>
          <w:rFonts w:eastAsia="Times New Roman" w:cs="Times New Roman"/>
          <w:color w:val="000000" w:themeColor="text1"/>
          <w:szCs w:val="24"/>
        </w:rPr>
        <w:t xml:space="preserve">ater </w:t>
      </w:r>
      <w:r w:rsidR="00A37B4C">
        <w:rPr>
          <w:rFonts w:eastAsia="Times New Roman" w:cs="Times New Roman"/>
          <w:color w:val="000000" w:themeColor="text1"/>
          <w:szCs w:val="24"/>
        </w:rPr>
        <w:t>c</w:t>
      </w:r>
      <w:r w:rsidR="00A37B4C" w:rsidRPr="00A37B4C">
        <w:rPr>
          <w:rFonts w:eastAsia="Times New Roman" w:cs="Times New Roman"/>
          <w:color w:val="000000" w:themeColor="text1"/>
          <w:szCs w:val="24"/>
        </w:rPr>
        <w:t>omposition</w:t>
      </w:r>
      <w:r w:rsidR="00A37B4C">
        <w:rPr>
          <w:rFonts w:eastAsia="Times New Roman" w:cs="Times New Roman"/>
          <w:color w:val="000000" w:themeColor="text1"/>
          <w:szCs w:val="24"/>
        </w:rPr>
        <w:t xml:space="preserve"> were the most important weight factors.</w:t>
      </w:r>
    </w:p>
    <w:p w14:paraId="6EC97706" w14:textId="3E99C3BE" w:rsidR="002E3BEA" w:rsidRPr="007972FB" w:rsidRDefault="007972FB" w:rsidP="007972FB">
      <w:pPr>
        <w:ind w:firstLine="0"/>
      </w:pPr>
      <w:r>
        <w:t xml:space="preserve">Table 7. </w:t>
      </w:r>
      <w:r w:rsidR="00942F13" w:rsidRPr="00942F13">
        <w:rPr>
          <w:i/>
          <w:iCs/>
        </w:rPr>
        <w:t>Legend for Customer Requirements</w:t>
      </w:r>
      <w:r w:rsidR="00A37B4C" w:rsidRPr="00942F13">
        <w:rPr>
          <w:i/>
        </w:rPr>
        <w:t xml:space="preserve"> </w:t>
      </w:r>
    </w:p>
    <w:p w14:paraId="08A3C9CE" w14:textId="4B0A7961" w:rsidR="009D1FDA" w:rsidRPr="002E3BEA" w:rsidRDefault="00DB2E04" w:rsidP="00220D57">
      <w:pPr>
        <w:ind w:firstLine="0"/>
        <w:jc w:val="center"/>
      </w:pPr>
      <w:r w:rsidRPr="00DB2E04">
        <w:rPr>
          <w:noProof/>
        </w:rPr>
        <w:drawing>
          <wp:inline distT="0" distB="0" distL="0" distR="0" wp14:anchorId="14CD6B02" wp14:editId="6E6C47C6">
            <wp:extent cx="2838450" cy="1992630"/>
            <wp:effectExtent l="0" t="0" r="0" b="7620"/>
            <wp:docPr id="760664342" name="Picture 76066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1992630"/>
                    </a:xfrm>
                    <a:prstGeom prst="rect">
                      <a:avLst/>
                    </a:prstGeom>
                    <a:noFill/>
                    <a:ln>
                      <a:noFill/>
                    </a:ln>
                  </pic:spPr>
                </pic:pic>
              </a:graphicData>
            </a:graphic>
          </wp:inline>
        </w:drawing>
      </w:r>
    </w:p>
    <w:p w14:paraId="73A17928" w14:textId="17BFBDCD" w:rsidR="00DB2E04" w:rsidRDefault="00942F13" w:rsidP="00942F13">
      <w:pPr>
        <w:ind w:firstLine="0"/>
      </w:pPr>
      <w:r>
        <w:t xml:space="preserve">Table 8. </w:t>
      </w:r>
      <w:r>
        <w:rPr>
          <w:i/>
          <w:iCs/>
        </w:rPr>
        <w:t>Binary Pairwise Comparison</w:t>
      </w:r>
      <w:r w:rsidRPr="00942F13">
        <w:rPr>
          <w:i/>
          <w:iCs/>
        </w:rPr>
        <w:t xml:space="preserve"> </w:t>
      </w:r>
    </w:p>
    <w:p w14:paraId="71D5D872" w14:textId="6277919D" w:rsidR="00652107" w:rsidRDefault="006536C2" w:rsidP="00942F13">
      <w:pPr>
        <w:ind w:firstLine="0"/>
      </w:pPr>
      <w:r w:rsidRPr="006536C2">
        <w:rPr>
          <w:noProof/>
        </w:rPr>
        <w:drawing>
          <wp:inline distT="0" distB="0" distL="0" distR="0" wp14:anchorId="27D8D18E" wp14:editId="43EC0B9E">
            <wp:extent cx="5943600" cy="2337435"/>
            <wp:effectExtent l="0" t="0" r="0" b="5715"/>
            <wp:docPr id="22" name="Picture 2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ble with numbers and letters&#10;&#10;Description automatically generated"/>
                    <pic:cNvPicPr/>
                  </pic:nvPicPr>
                  <pic:blipFill>
                    <a:blip r:embed="rId23"/>
                    <a:stretch>
                      <a:fillRect/>
                    </a:stretch>
                  </pic:blipFill>
                  <pic:spPr>
                    <a:xfrm>
                      <a:off x="0" y="0"/>
                      <a:ext cx="5943600" cy="2337435"/>
                    </a:xfrm>
                    <a:prstGeom prst="rect">
                      <a:avLst/>
                    </a:prstGeom>
                  </pic:spPr>
                </pic:pic>
              </a:graphicData>
            </a:graphic>
          </wp:inline>
        </w:drawing>
      </w:r>
      <w:r w:rsidRPr="006536C2">
        <w:t xml:space="preserve"> </w:t>
      </w:r>
    </w:p>
    <w:p w14:paraId="23A14FE4" w14:textId="77777777" w:rsidR="00F45BDB" w:rsidRPr="002E3BEA" w:rsidRDefault="00F45BDB" w:rsidP="00942F13">
      <w:pPr>
        <w:ind w:firstLine="0"/>
      </w:pPr>
    </w:p>
    <w:p w14:paraId="35F740BF" w14:textId="1C6B7CC6" w:rsidR="006C0381" w:rsidRDefault="006C0381" w:rsidP="006C0381">
      <w:pPr>
        <w:pStyle w:val="ListParagraph"/>
        <w:numPr>
          <w:ilvl w:val="2"/>
          <w:numId w:val="27"/>
        </w:numPr>
        <w:rPr>
          <w:b/>
          <w:bCs/>
        </w:rPr>
      </w:pPr>
      <w:r>
        <w:rPr>
          <w:b/>
          <w:bCs/>
        </w:rPr>
        <w:lastRenderedPageBreak/>
        <w:t>House of Quality</w:t>
      </w:r>
    </w:p>
    <w:p w14:paraId="4777E1D6" w14:textId="77777777" w:rsidR="003F6239" w:rsidRDefault="00EB399B" w:rsidP="00A128E1">
      <w:pPr>
        <w:rPr>
          <w:rFonts w:eastAsia="Times New Roman" w:cs="Times New Roman"/>
          <w:color w:val="000000" w:themeColor="text1"/>
          <w:szCs w:val="24"/>
        </w:rPr>
      </w:pPr>
      <w:r>
        <w:rPr>
          <w:color w:val="000000"/>
          <w:shd w:val="clear" w:color="auto" w:fill="FFFFFF"/>
        </w:rPr>
        <w:t xml:space="preserve">The House of Quality includes the list of customer requirements as rows, the importance </w:t>
      </w:r>
      <w:r w:rsidR="00103B26">
        <w:rPr>
          <w:color w:val="000000"/>
          <w:shd w:val="clear" w:color="auto" w:fill="FFFFFF"/>
        </w:rPr>
        <w:t>weight factor next to it,</w:t>
      </w:r>
      <w:r>
        <w:rPr>
          <w:color w:val="000000"/>
          <w:shd w:val="clear" w:color="auto" w:fill="FFFFFF"/>
        </w:rPr>
        <w:t xml:space="preserve"> and the list of engineering characteristics as columns.</w:t>
      </w:r>
      <w:r w:rsidR="0098092E">
        <w:rPr>
          <w:color w:val="000000"/>
          <w:shd w:val="clear" w:color="auto" w:fill="FFFFFF"/>
        </w:rPr>
        <w:t xml:space="preserve"> The purpose is to turn the </w:t>
      </w:r>
      <w:r w:rsidR="0028379E">
        <w:rPr>
          <w:color w:val="000000"/>
          <w:shd w:val="clear" w:color="auto" w:fill="FFFFFF"/>
        </w:rPr>
        <w:t>project requirements into design specifications</w:t>
      </w:r>
      <w:r w:rsidR="00E94C0E">
        <w:rPr>
          <w:color w:val="000000"/>
          <w:shd w:val="clear" w:color="auto" w:fill="FFFFFF"/>
        </w:rPr>
        <w:t xml:space="preserve"> and </w:t>
      </w:r>
      <w:r w:rsidR="00880254">
        <w:rPr>
          <w:color w:val="000000"/>
          <w:shd w:val="clear" w:color="auto" w:fill="FFFFFF"/>
        </w:rPr>
        <w:t>analyze which requirements are critical to the design</w:t>
      </w:r>
      <w:r w:rsidR="0028379E">
        <w:rPr>
          <w:color w:val="000000"/>
          <w:shd w:val="clear" w:color="auto" w:fill="FFFFFF"/>
        </w:rPr>
        <w:t xml:space="preserve">. </w:t>
      </w:r>
      <w:r w:rsidR="005F08AC">
        <w:rPr>
          <w:color w:val="000000"/>
          <w:shd w:val="clear" w:color="auto" w:fill="FFFFFF"/>
        </w:rPr>
        <w:t xml:space="preserve">The </w:t>
      </w:r>
      <w:r w:rsidR="001563D1">
        <w:rPr>
          <w:color w:val="000000"/>
          <w:shd w:val="clear" w:color="auto" w:fill="FFFFFF"/>
        </w:rPr>
        <w:t xml:space="preserve">correlation between customer requirement and engineering characteristic is rated </w:t>
      </w:r>
      <w:r w:rsidR="00734BA4">
        <w:rPr>
          <w:color w:val="000000"/>
          <w:shd w:val="clear" w:color="auto" w:fill="FFFFFF"/>
        </w:rPr>
        <w:t xml:space="preserve">1,3, or 9. </w:t>
      </w:r>
      <w:r w:rsidR="00A41A90">
        <w:rPr>
          <w:color w:val="000000"/>
          <w:shd w:val="clear" w:color="auto" w:fill="FFFFFF"/>
        </w:rPr>
        <w:t>A</w:t>
      </w:r>
      <w:r w:rsidR="00A41A90">
        <w:rPr>
          <w:rFonts w:eastAsia="Times New Roman" w:cs="Times New Roman"/>
          <w:color w:val="000000" w:themeColor="text1"/>
          <w:szCs w:val="24"/>
        </w:rPr>
        <w:t xml:space="preserve"> 1 represents no relationship, a 3 represents a minimal relationship, and 9 represents a highly </w:t>
      </w:r>
      <w:r w:rsidR="00273FE3">
        <w:rPr>
          <w:rFonts w:eastAsia="Times New Roman" w:cs="Times New Roman"/>
          <w:color w:val="000000" w:themeColor="text1"/>
          <w:szCs w:val="24"/>
        </w:rPr>
        <w:t xml:space="preserve">significant </w:t>
      </w:r>
      <w:r w:rsidR="00A41A90">
        <w:rPr>
          <w:rFonts w:eastAsia="Times New Roman" w:cs="Times New Roman"/>
          <w:color w:val="000000" w:themeColor="text1"/>
          <w:szCs w:val="24"/>
        </w:rPr>
        <w:t>relationship.</w:t>
      </w:r>
      <w:r w:rsidR="002A5D1A">
        <w:rPr>
          <w:rFonts w:eastAsia="Times New Roman" w:cs="Times New Roman"/>
          <w:color w:val="000000" w:themeColor="text1"/>
          <w:szCs w:val="24"/>
        </w:rPr>
        <w:t xml:space="preserve"> </w:t>
      </w:r>
    </w:p>
    <w:p w14:paraId="496488C4" w14:textId="53586284" w:rsidR="00EB399B" w:rsidRDefault="002A5D1A" w:rsidP="005877BA">
      <w:pPr>
        <w:rPr>
          <w:rFonts w:eastAsia="Times New Roman" w:cs="Times New Roman"/>
          <w:color w:val="000000" w:themeColor="text1"/>
          <w:szCs w:val="24"/>
        </w:rPr>
      </w:pPr>
      <w:r>
        <w:rPr>
          <w:rFonts w:eastAsia="Times New Roman" w:cs="Times New Roman"/>
          <w:color w:val="000000" w:themeColor="text1"/>
          <w:szCs w:val="24"/>
        </w:rPr>
        <w:t xml:space="preserve">Each column is </w:t>
      </w:r>
      <w:r w:rsidR="008948CD">
        <w:rPr>
          <w:rFonts w:eastAsia="Times New Roman" w:cs="Times New Roman"/>
          <w:color w:val="000000" w:themeColor="text1"/>
          <w:szCs w:val="24"/>
        </w:rPr>
        <w:t>totaled</w:t>
      </w:r>
      <w:r>
        <w:rPr>
          <w:rFonts w:eastAsia="Times New Roman" w:cs="Times New Roman"/>
          <w:color w:val="000000" w:themeColor="text1"/>
          <w:szCs w:val="24"/>
        </w:rPr>
        <w:t xml:space="preserve"> and then summed for a raw score. </w:t>
      </w:r>
      <w:r w:rsidR="008948CD">
        <w:rPr>
          <w:rFonts w:eastAsia="Times New Roman" w:cs="Times New Roman"/>
          <w:color w:val="000000" w:themeColor="text1"/>
          <w:szCs w:val="24"/>
        </w:rPr>
        <w:t xml:space="preserve">The final column sum is divided by the raw score to get a relative weight for each engineering characteristic. </w:t>
      </w:r>
      <w:r w:rsidR="00461F8A">
        <w:rPr>
          <w:rFonts w:eastAsia="Times New Roman" w:cs="Times New Roman"/>
          <w:color w:val="000000" w:themeColor="text1"/>
          <w:szCs w:val="24"/>
        </w:rPr>
        <w:t xml:space="preserve">Finally, the characteristics are ranked in importance with the highest relative weight being 1 and the lowest being 10. From the House of Quality, it was determined </w:t>
      </w:r>
      <w:r w:rsidR="003B1DDD">
        <w:rPr>
          <w:rFonts w:eastAsia="Times New Roman" w:cs="Times New Roman"/>
          <w:color w:val="000000" w:themeColor="text1"/>
          <w:szCs w:val="24"/>
        </w:rPr>
        <w:t xml:space="preserve">that coolant carries the highest weight and </w:t>
      </w:r>
      <w:r w:rsidR="00372725">
        <w:rPr>
          <w:rFonts w:eastAsia="Times New Roman" w:cs="Times New Roman"/>
          <w:color w:val="000000" w:themeColor="text1"/>
          <w:szCs w:val="24"/>
        </w:rPr>
        <w:t xml:space="preserve">ease of use carries the lowest. </w:t>
      </w:r>
      <w:r w:rsidR="000D349E">
        <w:rPr>
          <w:rFonts w:eastAsia="Times New Roman" w:cs="Times New Roman"/>
          <w:color w:val="000000" w:themeColor="text1"/>
          <w:szCs w:val="24"/>
        </w:rPr>
        <w:t xml:space="preserve">Understanding </w:t>
      </w:r>
      <w:r w:rsidR="001461DF">
        <w:rPr>
          <w:rFonts w:eastAsia="Times New Roman" w:cs="Times New Roman"/>
          <w:color w:val="000000" w:themeColor="text1"/>
          <w:szCs w:val="24"/>
        </w:rPr>
        <w:t xml:space="preserve">how important each engineering characteristic is </w:t>
      </w:r>
      <w:r w:rsidR="00891FAA">
        <w:rPr>
          <w:rFonts w:eastAsia="Times New Roman" w:cs="Times New Roman"/>
          <w:color w:val="000000" w:themeColor="text1"/>
          <w:szCs w:val="24"/>
        </w:rPr>
        <w:t>allowing</w:t>
      </w:r>
      <w:r w:rsidR="000D349E">
        <w:rPr>
          <w:rFonts w:eastAsia="Times New Roman" w:cs="Times New Roman"/>
          <w:color w:val="000000" w:themeColor="text1"/>
          <w:szCs w:val="24"/>
        </w:rPr>
        <w:t xml:space="preserve"> </w:t>
      </w:r>
      <w:r w:rsidR="00C872A7">
        <w:rPr>
          <w:rFonts w:eastAsia="Times New Roman" w:cs="Times New Roman"/>
          <w:color w:val="000000" w:themeColor="text1"/>
          <w:szCs w:val="24"/>
        </w:rPr>
        <w:t xml:space="preserve">us to stress which </w:t>
      </w:r>
      <w:r w:rsidR="00EB1018">
        <w:rPr>
          <w:rFonts w:eastAsia="Times New Roman" w:cs="Times New Roman"/>
          <w:color w:val="000000" w:themeColor="text1"/>
          <w:szCs w:val="24"/>
        </w:rPr>
        <w:t xml:space="preserve">engineering </w:t>
      </w:r>
      <w:r w:rsidR="00B57FA5">
        <w:rPr>
          <w:rFonts w:eastAsia="Times New Roman" w:cs="Times New Roman"/>
          <w:color w:val="000000" w:themeColor="text1"/>
          <w:szCs w:val="24"/>
        </w:rPr>
        <w:t>characteristics</w:t>
      </w:r>
      <w:r w:rsidR="00EB1018">
        <w:rPr>
          <w:rFonts w:eastAsia="Times New Roman" w:cs="Times New Roman"/>
          <w:color w:val="000000" w:themeColor="text1"/>
          <w:szCs w:val="24"/>
        </w:rPr>
        <w:t xml:space="preserve"> are </w:t>
      </w:r>
      <w:r w:rsidR="00B57FA5">
        <w:rPr>
          <w:rFonts w:eastAsia="Times New Roman" w:cs="Times New Roman"/>
          <w:color w:val="000000" w:themeColor="text1"/>
          <w:szCs w:val="24"/>
        </w:rPr>
        <w:t>critical for the design.</w:t>
      </w:r>
      <w:r w:rsidR="00C872A7">
        <w:rPr>
          <w:rFonts w:eastAsia="Times New Roman" w:cs="Times New Roman"/>
          <w:color w:val="000000" w:themeColor="text1"/>
          <w:szCs w:val="24"/>
        </w:rPr>
        <w:t xml:space="preserve"> </w:t>
      </w:r>
      <w:r w:rsidR="00706BC6">
        <w:rPr>
          <w:rFonts w:eastAsia="Times New Roman" w:cs="Times New Roman"/>
          <w:color w:val="000000" w:themeColor="text1"/>
          <w:szCs w:val="24"/>
        </w:rPr>
        <w:t>T</w:t>
      </w:r>
      <w:r w:rsidR="007E1300">
        <w:rPr>
          <w:rFonts w:eastAsia="Times New Roman" w:cs="Times New Roman"/>
          <w:color w:val="000000" w:themeColor="text1"/>
          <w:szCs w:val="24"/>
        </w:rPr>
        <w:t xml:space="preserve">he top </w:t>
      </w:r>
      <w:r w:rsidR="00024F95">
        <w:rPr>
          <w:rFonts w:eastAsia="Times New Roman" w:cs="Times New Roman"/>
          <w:color w:val="000000" w:themeColor="text1"/>
          <w:szCs w:val="24"/>
        </w:rPr>
        <w:t>6</w:t>
      </w:r>
      <w:r w:rsidR="007E1300">
        <w:rPr>
          <w:rFonts w:eastAsia="Times New Roman" w:cs="Times New Roman"/>
          <w:color w:val="000000" w:themeColor="text1"/>
          <w:szCs w:val="24"/>
        </w:rPr>
        <w:t xml:space="preserve"> </w:t>
      </w:r>
      <w:r w:rsidR="00706BC6">
        <w:rPr>
          <w:rFonts w:eastAsia="Times New Roman" w:cs="Times New Roman"/>
          <w:color w:val="000000" w:themeColor="text1"/>
          <w:szCs w:val="24"/>
        </w:rPr>
        <w:t xml:space="preserve">characteristics </w:t>
      </w:r>
      <w:r w:rsidR="00F0736A">
        <w:rPr>
          <w:rFonts w:eastAsia="Times New Roman" w:cs="Times New Roman"/>
          <w:color w:val="000000" w:themeColor="text1"/>
          <w:szCs w:val="24"/>
        </w:rPr>
        <w:t>were</w:t>
      </w:r>
      <w:r w:rsidR="0078666C">
        <w:rPr>
          <w:rFonts w:eastAsia="Times New Roman" w:cs="Times New Roman"/>
          <w:color w:val="000000" w:themeColor="text1"/>
          <w:szCs w:val="24"/>
        </w:rPr>
        <w:t xml:space="preserve"> </w:t>
      </w:r>
      <w:r w:rsidR="002A7845">
        <w:rPr>
          <w:rFonts w:eastAsia="Times New Roman" w:cs="Times New Roman"/>
          <w:color w:val="000000" w:themeColor="text1"/>
          <w:szCs w:val="24"/>
        </w:rPr>
        <w:t xml:space="preserve">kept for </w:t>
      </w:r>
      <w:r w:rsidR="00E12FA0">
        <w:rPr>
          <w:rFonts w:eastAsia="Times New Roman" w:cs="Times New Roman"/>
          <w:color w:val="000000" w:themeColor="text1"/>
          <w:szCs w:val="24"/>
        </w:rPr>
        <w:t>further calculations.</w:t>
      </w:r>
      <w:r w:rsidR="007D09DA">
        <w:rPr>
          <w:rFonts w:eastAsia="Times New Roman" w:cs="Times New Roman"/>
          <w:color w:val="000000" w:themeColor="text1"/>
          <w:szCs w:val="24"/>
        </w:rPr>
        <w:t xml:space="preserve"> This cutoff was determined because the drop off between</w:t>
      </w:r>
      <w:r w:rsidR="00465272">
        <w:rPr>
          <w:rFonts w:eastAsia="Times New Roman" w:cs="Times New Roman"/>
          <w:color w:val="000000" w:themeColor="text1"/>
          <w:szCs w:val="24"/>
        </w:rPr>
        <w:t xml:space="preserve"> </w:t>
      </w:r>
      <w:r w:rsidR="00DF279B">
        <w:rPr>
          <w:rFonts w:eastAsia="Times New Roman" w:cs="Times New Roman"/>
          <w:color w:val="000000" w:themeColor="text1"/>
          <w:szCs w:val="24"/>
        </w:rPr>
        <w:t xml:space="preserve">characteristic 6 and 7 was significantly larger than the drop off from </w:t>
      </w:r>
      <w:r w:rsidR="000731EF">
        <w:rPr>
          <w:rFonts w:eastAsia="Times New Roman" w:cs="Times New Roman"/>
          <w:color w:val="000000" w:themeColor="text1"/>
          <w:szCs w:val="24"/>
        </w:rPr>
        <w:t>5 to 6.</w:t>
      </w:r>
      <w:r w:rsidR="007D09DA">
        <w:rPr>
          <w:rFonts w:eastAsia="Times New Roman" w:cs="Times New Roman"/>
          <w:color w:val="000000" w:themeColor="text1"/>
          <w:szCs w:val="24"/>
        </w:rPr>
        <w:t xml:space="preserve"> </w:t>
      </w:r>
      <w:r w:rsidR="00F0736A">
        <w:rPr>
          <w:rFonts w:eastAsia="Times New Roman" w:cs="Times New Roman"/>
          <w:color w:val="000000" w:themeColor="text1"/>
          <w:szCs w:val="24"/>
        </w:rPr>
        <w:t xml:space="preserve"> </w:t>
      </w:r>
      <w:r w:rsidR="00372725">
        <w:rPr>
          <w:rFonts w:eastAsia="Times New Roman" w:cs="Times New Roman"/>
          <w:color w:val="000000" w:themeColor="text1"/>
          <w:szCs w:val="24"/>
        </w:rPr>
        <w:t xml:space="preserve">Our House of Quality can be seen in table 9 below. </w:t>
      </w:r>
    </w:p>
    <w:p w14:paraId="5D54FC0D" w14:textId="77777777" w:rsidR="00A128E1" w:rsidRDefault="00A128E1" w:rsidP="00A128E1">
      <w:pPr>
        <w:rPr>
          <w:rFonts w:eastAsia="Times New Roman" w:cs="Times New Roman"/>
          <w:color w:val="000000" w:themeColor="text1"/>
          <w:szCs w:val="24"/>
        </w:rPr>
      </w:pPr>
    </w:p>
    <w:p w14:paraId="64DCFDED" w14:textId="77777777" w:rsidR="00A128E1" w:rsidRPr="00A128E1" w:rsidRDefault="00A128E1" w:rsidP="00A128E1">
      <w:pPr>
        <w:rPr>
          <w:rFonts w:eastAsia="Times New Roman" w:cs="Times New Roman"/>
          <w:szCs w:val="24"/>
        </w:rPr>
      </w:pPr>
    </w:p>
    <w:p w14:paraId="48C1A9FC" w14:textId="77777777" w:rsidR="00A128E1" w:rsidRPr="00A128E1" w:rsidRDefault="00A128E1" w:rsidP="00A128E1">
      <w:pPr>
        <w:rPr>
          <w:rFonts w:eastAsia="Times New Roman" w:cs="Times New Roman"/>
          <w:szCs w:val="24"/>
        </w:rPr>
      </w:pPr>
    </w:p>
    <w:p w14:paraId="0F8E80B5" w14:textId="68EC4DCC" w:rsidR="00A128E1" w:rsidRPr="00A128E1" w:rsidRDefault="00A128E1" w:rsidP="00A128E1">
      <w:pPr>
        <w:tabs>
          <w:tab w:val="left" w:pos="6128"/>
        </w:tabs>
        <w:rPr>
          <w:rFonts w:eastAsia="Times New Roman" w:cs="Times New Roman"/>
          <w:szCs w:val="24"/>
        </w:rPr>
      </w:pPr>
      <w:r>
        <w:rPr>
          <w:rFonts w:eastAsia="Times New Roman" w:cs="Times New Roman"/>
          <w:szCs w:val="24"/>
        </w:rPr>
        <w:tab/>
      </w:r>
    </w:p>
    <w:p w14:paraId="0C830F57" w14:textId="4989E4DF" w:rsidR="00AA19B8" w:rsidRPr="00F45BDB" w:rsidRDefault="00372725" w:rsidP="00AA19B8">
      <w:pPr>
        <w:ind w:firstLine="0"/>
        <w:rPr>
          <w:color w:val="000000"/>
          <w:shd w:val="clear" w:color="auto" w:fill="FFFFFF"/>
        </w:rPr>
      </w:pPr>
      <w:r>
        <w:rPr>
          <w:rFonts w:eastAsia="Times New Roman" w:cs="Times New Roman"/>
          <w:color w:val="000000" w:themeColor="text1"/>
          <w:szCs w:val="24"/>
        </w:rPr>
        <w:lastRenderedPageBreak/>
        <w:t xml:space="preserve">Table 9. </w:t>
      </w:r>
      <w:r>
        <w:rPr>
          <w:rFonts w:eastAsia="Times New Roman" w:cs="Times New Roman"/>
          <w:i/>
          <w:iCs/>
          <w:color w:val="000000" w:themeColor="text1"/>
          <w:szCs w:val="24"/>
        </w:rPr>
        <w:t>House of Quality</w:t>
      </w:r>
      <w:r w:rsidR="004B2A54" w:rsidRPr="004B2A54">
        <w:rPr>
          <w:noProof/>
        </w:rPr>
        <w:t xml:space="preserve"> </w:t>
      </w:r>
      <w:r w:rsidR="004B2A54" w:rsidRPr="004B2A54">
        <w:rPr>
          <w:noProof/>
        </w:rPr>
        <w:drawing>
          <wp:inline distT="0" distB="0" distL="0" distR="0" wp14:anchorId="1BE0C72B" wp14:editId="19457A24">
            <wp:extent cx="5943600" cy="4387215"/>
            <wp:effectExtent l="0" t="0" r="0" b="0"/>
            <wp:docPr id="23" name="Picture 23"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able with text and numbers&#10;&#10;Description automatically generated with medium confidence"/>
                    <pic:cNvPicPr/>
                  </pic:nvPicPr>
                  <pic:blipFill>
                    <a:blip r:embed="rId24"/>
                    <a:stretch>
                      <a:fillRect/>
                    </a:stretch>
                  </pic:blipFill>
                  <pic:spPr>
                    <a:xfrm>
                      <a:off x="0" y="0"/>
                      <a:ext cx="5943600" cy="4387215"/>
                    </a:xfrm>
                    <a:prstGeom prst="rect">
                      <a:avLst/>
                    </a:prstGeom>
                  </pic:spPr>
                </pic:pic>
              </a:graphicData>
            </a:graphic>
          </wp:inline>
        </w:drawing>
      </w:r>
      <w:r w:rsidR="004B2A54" w:rsidRPr="004B2A54">
        <w:t xml:space="preserve"> </w:t>
      </w:r>
    </w:p>
    <w:p w14:paraId="7582244F" w14:textId="587C3FE8" w:rsidR="006C0381" w:rsidRDefault="006C0381" w:rsidP="006C0381">
      <w:pPr>
        <w:pStyle w:val="ListParagraph"/>
        <w:numPr>
          <w:ilvl w:val="2"/>
          <w:numId w:val="27"/>
        </w:numPr>
        <w:rPr>
          <w:b/>
          <w:bCs/>
        </w:rPr>
      </w:pPr>
      <w:r>
        <w:rPr>
          <w:b/>
          <w:bCs/>
        </w:rPr>
        <w:t>Pugh Charts</w:t>
      </w:r>
    </w:p>
    <w:p w14:paraId="44D651EC" w14:textId="62F9B5CF" w:rsidR="0069212C" w:rsidRDefault="001D5DB7" w:rsidP="0069212C">
      <w:pPr>
        <w:rPr>
          <w:rFonts w:eastAsia="Times New Roman" w:cs="Times New Roman"/>
          <w:color w:val="000000" w:themeColor="text1"/>
          <w:szCs w:val="24"/>
        </w:rPr>
      </w:pPr>
      <w:r>
        <w:rPr>
          <w:rFonts w:eastAsia="Times New Roman" w:cs="Times New Roman"/>
          <w:color w:val="000000" w:themeColor="text1"/>
          <w:szCs w:val="24"/>
        </w:rPr>
        <w:t>The five medium fidelity and three high fidelity</w:t>
      </w:r>
      <w:r w:rsidR="0069212C">
        <w:rPr>
          <w:rFonts w:eastAsia="Times New Roman" w:cs="Times New Roman"/>
          <w:color w:val="000000" w:themeColor="text1"/>
          <w:szCs w:val="24"/>
        </w:rPr>
        <w:t xml:space="preserve"> concepts </w:t>
      </w:r>
      <w:r w:rsidR="001B5B97">
        <w:rPr>
          <w:rFonts w:eastAsia="Times New Roman" w:cs="Times New Roman"/>
          <w:color w:val="000000" w:themeColor="text1"/>
          <w:szCs w:val="24"/>
        </w:rPr>
        <w:t>mentioned previously can be</w:t>
      </w:r>
      <w:r w:rsidR="0069212C">
        <w:rPr>
          <w:rFonts w:eastAsia="Times New Roman" w:cs="Times New Roman"/>
          <w:color w:val="000000" w:themeColor="text1"/>
          <w:szCs w:val="24"/>
        </w:rPr>
        <w:t xml:space="preserve"> compared in a Pugh </w:t>
      </w:r>
      <w:r>
        <w:rPr>
          <w:rFonts w:eastAsia="Times New Roman" w:cs="Times New Roman"/>
          <w:color w:val="000000" w:themeColor="text1"/>
          <w:szCs w:val="24"/>
        </w:rPr>
        <w:t>C</w:t>
      </w:r>
      <w:r w:rsidR="0069212C">
        <w:rPr>
          <w:rFonts w:eastAsia="Times New Roman" w:cs="Times New Roman"/>
          <w:color w:val="000000" w:themeColor="text1"/>
          <w:szCs w:val="24"/>
        </w:rPr>
        <w:t xml:space="preserve">hart to evaluate the strength of their functions. </w:t>
      </w:r>
      <w:r w:rsidR="001B5B97">
        <w:rPr>
          <w:rFonts w:eastAsia="Times New Roman" w:cs="Times New Roman"/>
          <w:color w:val="000000" w:themeColor="text1"/>
          <w:szCs w:val="24"/>
        </w:rPr>
        <w:t xml:space="preserve">The concepts are set in the columns, while the highest engineering characteristics from the House of Quality are used in the rows. To being a Pugh Chart, a </w:t>
      </w:r>
      <w:r w:rsidR="0069212C">
        <w:rPr>
          <w:rFonts w:eastAsia="Times New Roman" w:cs="Times New Roman"/>
          <w:color w:val="000000" w:themeColor="text1"/>
          <w:szCs w:val="24"/>
        </w:rPr>
        <w:t>datum</w:t>
      </w:r>
      <w:r w:rsidR="006228D9">
        <w:rPr>
          <w:rFonts w:eastAsia="Times New Roman" w:cs="Times New Roman"/>
          <w:color w:val="000000" w:themeColor="text1"/>
          <w:szCs w:val="24"/>
        </w:rPr>
        <w:t xml:space="preserve"> is </w:t>
      </w:r>
      <w:r w:rsidR="001B5B97">
        <w:rPr>
          <w:rFonts w:eastAsia="Times New Roman" w:cs="Times New Roman"/>
          <w:color w:val="000000" w:themeColor="text1"/>
          <w:szCs w:val="24"/>
        </w:rPr>
        <w:t xml:space="preserve">selected that allows us to benchmark all the concepts against </w:t>
      </w:r>
      <w:r w:rsidR="006228D9">
        <w:rPr>
          <w:rFonts w:eastAsia="Times New Roman" w:cs="Times New Roman"/>
          <w:color w:val="000000" w:themeColor="text1"/>
          <w:szCs w:val="24"/>
        </w:rPr>
        <w:t xml:space="preserve">a </w:t>
      </w:r>
      <w:r w:rsidR="00244836">
        <w:rPr>
          <w:rFonts w:eastAsia="Times New Roman" w:cs="Times New Roman"/>
          <w:color w:val="000000" w:themeColor="text1"/>
          <w:szCs w:val="24"/>
        </w:rPr>
        <w:t>baseline</w:t>
      </w:r>
      <w:r w:rsidR="006228D9">
        <w:rPr>
          <w:rFonts w:eastAsia="Times New Roman" w:cs="Times New Roman"/>
          <w:color w:val="000000" w:themeColor="text1"/>
          <w:szCs w:val="24"/>
        </w:rPr>
        <w:t xml:space="preserve"> </w:t>
      </w:r>
      <w:r w:rsidR="0094527E">
        <w:rPr>
          <w:rFonts w:eastAsia="Times New Roman" w:cs="Times New Roman"/>
          <w:color w:val="000000" w:themeColor="text1"/>
          <w:szCs w:val="24"/>
        </w:rPr>
        <w:t>concept.</w:t>
      </w:r>
      <w:r w:rsidR="0069212C">
        <w:rPr>
          <w:rFonts w:eastAsia="Times New Roman" w:cs="Times New Roman"/>
          <w:color w:val="000000" w:themeColor="text1"/>
          <w:szCs w:val="24"/>
        </w:rPr>
        <w:t xml:space="preserve"> The chart uses plus (+), minus</w:t>
      </w:r>
      <w:r w:rsidR="000B6A91">
        <w:rPr>
          <w:rFonts w:eastAsia="Times New Roman" w:cs="Times New Roman"/>
          <w:color w:val="000000" w:themeColor="text1"/>
          <w:szCs w:val="24"/>
        </w:rPr>
        <w:t xml:space="preserve"> </w:t>
      </w:r>
      <w:r w:rsidR="0069212C">
        <w:rPr>
          <w:rFonts w:eastAsia="Times New Roman" w:cs="Times New Roman"/>
          <w:color w:val="000000" w:themeColor="text1"/>
          <w:szCs w:val="24"/>
        </w:rPr>
        <w:t>(-), and satisfactory (</w:t>
      </w:r>
      <w:r w:rsidR="000B6A91">
        <w:rPr>
          <w:rFonts w:eastAsia="Times New Roman" w:cs="Times New Roman"/>
          <w:color w:val="000000" w:themeColor="text1"/>
          <w:szCs w:val="24"/>
        </w:rPr>
        <w:t>S</w:t>
      </w:r>
      <w:r w:rsidR="0069212C">
        <w:rPr>
          <w:rFonts w:eastAsia="Times New Roman" w:cs="Times New Roman"/>
          <w:color w:val="000000" w:themeColor="text1"/>
          <w:szCs w:val="24"/>
        </w:rPr>
        <w:t>) to determine compared strength</w:t>
      </w:r>
      <w:r w:rsidR="0094527E">
        <w:rPr>
          <w:rFonts w:eastAsia="Times New Roman" w:cs="Times New Roman"/>
          <w:color w:val="000000" w:themeColor="text1"/>
          <w:szCs w:val="24"/>
        </w:rPr>
        <w:t>.</w:t>
      </w:r>
      <w:r w:rsidR="00FB3CA2">
        <w:rPr>
          <w:rFonts w:eastAsia="Times New Roman" w:cs="Times New Roman"/>
          <w:color w:val="000000" w:themeColor="text1"/>
          <w:szCs w:val="24"/>
        </w:rPr>
        <w:t xml:space="preserve"> This rating </w:t>
      </w:r>
      <w:r w:rsidR="000B6A91">
        <w:rPr>
          <w:rFonts w:eastAsia="Times New Roman" w:cs="Times New Roman"/>
          <w:color w:val="000000" w:themeColor="text1"/>
          <w:szCs w:val="24"/>
        </w:rPr>
        <w:t>system</w:t>
      </w:r>
      <w:r w:rsidR="00FB3CA2">
        <w:rPr>
          <w:rFonts w:eastAsia="Times New Roman" w:cs="Times New Roman"/>
          <w:color w:val="000000" w:themeColor="text1"/>
          <w:szCs w:val="24"/>
        </w:rPr>
        <w:t xml:space="preserve"> allows us to translate </w:t>
      </w:r>
      <w:r w:rsidR="00FB3CA2" w:rsidRPr="00FB3CA2">
        <w:rPr>
          <w:rFonts w:eastAsia="Times New Roman" w:cs="Times New Roman"/>
          <w:color w:val="000000" w:themeColor="text1"/>
          <w:szCs w:val="24"/>
        </w:rPr>
        <w:t xml:space="preserve">qualitative </w:t>
      </w:r>
      <w:r w:rsidR="00FB3CA2">
        <w:rPr>
          <w:rFonts w:eastAsia="Times New Roman" w:cs="Times New Roman"/>
          <w:color w:val="000000" w:themeColor="text1"/>
          <w:szCs w:val="24"/>
        </w:rPr>
        <w:t>data</w:t>
      </w:r>
      <w:r w:rsidR="002164C9">
        <w:rPr>
          <w:rFonts w:eastAsia="Times New Roman" w:cs="Times New Roman"/>
          <w:color w:val="000000" w:themeColor="text1"/>
          <w:szCs w:val="24"/>
        </w:rPr>
        <w:t>,</w:t>
      </w:r>
      <w:r w:rsidR="00FB3CA2">
        <w:rPr>
          <w:rFonts w:eastAsia="Times New Roman" w:cs="Times New Roman"/>
          <w:color w:val="000000" w:themeColor="text1"/>
          <w:szCs w:val="24"/>
        </w:rPr>
        <w:t xml:space="preserve"> like concepts and requirements,</w:t>
      </w:r>
      <w:r w:rsidR="00FB3CA2" w:rsidRPr="00FB3CA2">
        <w:rPr>
          <w:rFonts w:eastAsia="Times New Roman" w:cs="Times New Roman"/>
          <w:color w:val="000000" w:themeColor="text1"/>
          <w:szCs w:val="24"/>
        </w:rPr>
        <w:t xml:space="preserve"> into quantitative data</w:t>
      </w:r>
      <w:r w:rsidR="00FB3CA2">
        <w:rPr>
          <w:rFonts w:eastAsia="Times New Roman" w:cs="Times New Roman"/>
          <w:color w:val="000000" w:themeColor="text1"/>
          <w:szCs w:val="24"/>
        </w:rPr>
        <w:t xml:space="preserve">. We can then weigh the criteria and </w:t>
      </w:r>
      <w:r w:rsidR="007C47EA">
        <w:rPr>
          <w:rFonts w:eastAsia="Times New Roman" w:cs="Times New Roman"/>
          <w:color w:val="000000" w:themeColor="text1"/>
          <w:szCs w:val="24"/>
        </w:rPr>
        <w:t xml:space="preserve">choose, </w:t>
      </w:r>
      <w:r w:rsidR="002164C9">
        <w:rPr>
          <w:rFonts w:eastAsia="Times New Roman" w:cs="Times New Roman"/>
          <w:color w:val="000000" w:themeColor="text1"/>
          <w:szCs w:val="24"/>
        </w:rPr>
        <w:t>based</w:t>
      </w:r>
      <w:r w:rsidR="007C47EA">
        <w:rPr>
          <w:rFonts w:eastAsia="Times New Roman" w:cs="Times New Roman"/>
          <w:color w:val="000000" w:themeColor="text1"/>
          <w:szCs w:val="24"/>
        </w:rPr>
        <w:t xml:space="preserve"> on the </w:t>
      </w:r>
      <w:r w:rsidR="007C47EA">
        <w:rPr>
          <w:rFonts w:eastAsia="Times New Roman" w:cs="Times New Roman"/>
          <w:color w:val="000000" w:themeColor="text1"/>
          <w:szCs w:val="24"/>
        </w:rPr>
        <w:lastRenderedPageBreak/>
        <w:t xml:space="preserve">charts, </w:t>
      </w:r>
      <w:r w:rsidR="002164C9">
        <w:rPr>
          <w:rFonts w:eastAsia="Times New Roman" w:cs="Times New Roman"/>
          <w:color w:val="000000" w:themeColor="text1"/>
          <w:szCs w:val="24"/>
        </w:rPr>
        <w:t xml:space="preserve">the best option. </w:t>
      </w:r>
      <w:r w:rsidR="004D1D02">
        <w:rPr>
          <w:rFonts w:eastAsia="Times New Roman" w:cs="Times New Roman"/>
          <w:color w:val="000000" w:themeColor="text1"/>
          <w:szCs w:val="24"/>
        </w:rPr>
        <w:t xml:space="preserve">Table 10 shows our first Pugh Chart. </w:t>
      </w:r>
      <w:r w:rsidR="00CB1971">
        <w:rPr>
          <w:rFonts w:eastAsia="Times New Roman" w:cs="Times New Roman"/>
          <w:color w:val="000000" w:themeColor="text1"/>
          <w:szCs w:val="24"/>
        </w:rPr>
        <w:t xml:space="preserve">As our datum, we used </w:t>
      </w:r>
      <w:r w:rsidR="00BB60FA">
        <w:rPr>
          <w:rFonts w:eastAsia="Times New Roman" w:cs="Times New Roman"/>
          <w:color w:val="000000" w:themeColor="text1"/>
          <w:szCs w:val="24"/>
        </w:rPr>
        <w:t xml:space="preserve">the cooling plate with no mixer concept. </w:t>
      </w:r>
      <w:r w:rsidR="00122159">
        <w:rPr>
          <w:rFonts w:eastAsia="Times New Roman" w:cs="Times New Roman"/>
          <w:color w:val="000000" w:themeColor="text1"/>
          <w:szCs w:val="24"/>
        </w:rPr>
        <w:t>Then we compared that</w:t>
      </w:r>
      <w:r w:rsidR="00C8602F">
        <w:rPr>
          <w:rFonts w:eastAsia="Times New Roman" w:cs="Times New Roman"/>
          <w:color w:val="000000" w:themeColor="text1"/>
          <w:szCs w:val="24"/>
        </w:rPr>
        <w:t xml:space="preserve"> concept to the other 7 concepts based on the top 5 weighting engineering characteristics</w:t>
      </w:r>
      <w:r w:rsidR="00122159">
        <w:rPr>
          <w:rFonts w:eastAsia="Times New Roman" w:cs="Times New Roman"/>
          <w:color w:val="000000" w:themeColor="text1"/>
          <w:szCs w:val="24"/>
        </w:rPr>
        <w:t xml:space="preserve">. For our first </w:t>
      </w:r>
      <w:r w:rsidR="000E58D3">
        <w:rPr>
          <w:rFonts w:eastAsia="Times New Roman" w:cs="Times New Roman"/>
          <w:color w:val="000000" w:themeColor="text1"/>
          <w:szCs w:val="24"/>
        </w:rPr>
        <w:t xml:space="preserve">Pugh Chart, concept </w:t>
      </w:r>
      <w:r w:rsidR="004642FE">
        <w:rPr>
          <w:rFonts w:eastAsia="Times New Roman" w:cs="Times New Roman"/>
          <w:color w:val="000000" w:themeColor="text1"/>
          <w:szCs w:val="24"/>
        </w:rPr>
        <w:t>#46</w:t>
      </w:r>
      <w:r w:rsidR="000E58D3">
        <w:rPr>
          <w:rFonts w:eastAsia="Times New Roman" w:cs="Times New Roman"/>
          <w:color w:val="000000" w:themeColor="text1"/>
          <w:szCs w:val="24"/>
        </w:rPr>
        <w:t xml:space="preserve">, </w:t>
      </w:r>
      <w:r w:rsidR="004642FE">
        <w:rPr>
          <w:rFonts w:eastAsia="Times New Roman" w:cs="Times New Roman"/>
          <w:color w:val="000000" w:themeColor="text1"/>
          <w:szCs w:val="24"/>
        </w:rPr>
        <w:t>the</w:t>
      </w:r>
      <w:r w:rsidR="000E58D3">
        <w:rPr>
          <w:rFonts w:eastAsia="Times New Roman" w:cs="Times New Roman"/>
          <w:color w:val="000000" w:themeColor="text1"/>
          <w:szCs w:val="24"/>
        </w:rPr>
        <w:t xml:space="preserve"> drip </w:t>
      </w:r>
      <w:r w:rsidR="003F35EA">
        <w:rPr>
          <w:rFonts w:eastAsia="Times New Roman" w:cs="Times New Roman"/>
          <w:color w:val="000000" w:themeColor="text1"/>
          <w:szCs w:val="24"/>
        </w:rPr>
        <w:t>lid</w:t>
      </w:r>
      <w:r w:rsidR="000E58D3">
        <w:rPr>
          <w:rFonts w:eastAsia="Times New Roman" w:cs="Times New Roman"/>
          <w:color w:val="000000" w:themeColor="text1"/>
          <w:szCs w:val="24"/>
        </w:rPr>
        <w:t xml:space="preserve"> with a recirculation pump had a total of +3, being the highest concept from this iteration. </w:t>
      </w:r>
      <w:r w:rsidR="00BE33ED">
        <w:rPr>
          <w:rFonts w:eastAsia="Times New Roman" w:cs="Times New Roman"/>
          <w:color w:val="000000" w:themeColor="text1"/>
          <w:szCs w:val="24"/>
        </w:rPr>
        <w:t xml:space="preserve">Another concept, the drip </w:t>
      </w:r>
      <w:r w:rsidR="0003400A">
        <w:rPr>
          <w:rFonts w:eastAsia="Times New Roman" w:cs="Times New Roman"/>
          <w:color w:val="000000" w:themeColor="text1"/>
          <w:szCs w:val="24"/>
        </w:rPr>
        <w:t>lid</w:t>
      </w:r>
      <w:r w:rsidR="00BE33ED">
        <w:rPr>
          <w:rFonts w:eastAsia="Times New Roman" w:cs="Times New Roman"/>
          <w:color w:val="000000" w:themeColor="text1"/>
          <w:szCs w:val="24"/>
        </w:rPr>
        <w:t xml:space="preserve"> with a regolith mixer</w:t>
      </w:r>
      <w:r w:rsidR="00C43DE3">
        <w:rPr>
          <w:rFonts w:eastAsia="Times New Roman" w:cs="Times New Roman"/>
          <w:color w:val="000000" w:themeColor="text1"/>
          <w:szCs w:val="24"/>
        </w:rPr>
        <w:t xml:space="preserve">, ended with a +2. </w:t>
      </w:r>
      <w:r w:rsidR="00EC3D9B">
        <w:rPr>
          <w:rFonts w:eastAsia="Times New Roman" w:cs="Times New Roman"/>
          <w:color w:val="000000" w:themeColor="text1"/>
          <w:szCs w:val="24"/>
        </w:rPr>
        <w:t>We decided all concepts with a positive score from the 1</w:t>
      </w:r>
      <w:r w:rsidR="00EC3D9B" w:rsidRPr="00EC3D9B">
        <w:rPr>
          <w:rFonts w:eastAsia="Times New Roman" w:cs="Times New Roman"/>
          <w:color w:val="000000" w:themeColor="text1"/>
          <w:szCs w:val="24"/>
          <w:vertAlign w:val="superscript"/>
        </w:rPr>
        <w:t>st</w:t>
      </w:r>
      <w:r w:rsidR="00EC3D9B">
        <w:rPr>
          <w:rFonts w:eastAsia="Times New Roman" w:cs="Times New Roman"/>
          <w:color w:val="000000" w:themeColor="text1"/>
          <w:szCs w:val="24"/>
        </w:rPr>
        <w:t xml:space="preserve"> iteration of the Pugh Chart would move to the 2</w:t>
      </w:r>
      <w:r w:rsidR="00EC3D9B" w:rsidRPr="00EC3D9B">
        <w:rPr>
          <w:rFonts w:eastAsia="Times New Roman" w:cs="Times New Roman"/>
          <w:color w:val="000000" w:themeColor="text1"/>
          <w:szCs w:val="24"/>
          <w:vertAlign w:val="superscript"/>
        </w:rPr>
        <w:t>nd</w:t>
      </w:r>
      <w:r w:rsidR="00EC3D9B">
        <w:rPr>
          <w:rFonts w:eastAsia="Times New Roman" w:cs="Times New Roman"/>
          <w:color w:val="000000" w:themeColor="text1"/>
          <w:szCs w:val="24"/>
        </w:rPr>
        <w:t xml:space="preserve">. </w:t>
      </w:r>
    </w:p>
    <w:p w14:paraId="5A858DB7" w14:textId="641EA022" w:rsidR="004D1D02" w:rsidRDefault="004D1D02" w:rsidP="004D1D02">
      <w:pPr>
        <w:ind w:firstLine="0"/>
        <w:rPr>
          <w:rFonts w:eastAsia="Times New Roman" w:cs="Times New Roman"/>
          <w:i/>
          <w:iCs/>
          <w:color w:val="000000" w:themeColor="text1"/>
          <w:szCs w:val="24"/>
        </w:rPr>
      </w:pPr>
      <w:r>
        <w:rPr>
          <w:rFonts w:eastAsia="Times New Roman" w:cs="Times New Roman"/>
          <w:color w:val="000000" w:themeColor="text1"/>
          <w:szCs w:val="24"/>
        </w:rPr>
        <w:t xml:space="preserve">Table 10. </w:t>
      </w:r>
      <w:r>
        <w:rPr>
          <w:rFonts w:eastAsia="Times New Roman" w:cs="Times New Roman"/>
          <w:i/>
          <w:iCs/>
          <w:color w:val="000000" w:themeColor="text1"/>
          <w:szCs w:val="24"/>
        </w:rPr>
        <w:t>Pugh Chart: 1</w:t>
      </w:r>
      <w:r w:rsidRPr="004D1D02">
        <w:rPr>
          <w:rFonts w:eastAsia="Times New Roman" w:cs="Times New Roman"/>
          <w:i/>
          <w:iCs/>
          <w:color w:val="000000" w:themeColor="text1"/>
          <w:szCs w:val="24"/>
          <w:vertAlign w:val="superscript"/>
        </w:rPr>
        <w:t>st</w:t>
      </w:r>
      <w:r>
        <w:rPr>
          <w:rFonts w:eastAsia="Times New Roman" w:cs="Times New Roman"/>
          <w:i/>
          <w:iCs/>
          <w:color w:val="000000" w:themeColor="text1"/>
          <w:szCs w:val="24"/>
        </w:rPr>
        <w:t xml:space="preserve"> Iteration</w:t>
      </w:r>
    </w:p>
    <w:p w14:paraId="73AB985F" w14:textId="1C1ABFC2" w:rsidR="004D1D02" w:rsidRPr="004D1D02" w:rsidRDefault="001A5651" w:rsidP="004D1D02">
      <w:pPr>
        <w:ind w:firstLine="0"/>
        <w:rPr>
          <w:b/>
          <w:bCs/>
        </w:rPr>
      </w:pPr>
      <w:r w:rsidRPr="001A5651">
        <w:rPr>
          <w:noProof/>
        </w:rPr>
        <w:drawing>
          <wp:inline distT="0" distB="0" distL="0" distR="0" wp14:anchorId="41F303E1" wp14:editId="5B67F9F1">
            <wp:extent cx="5943600" cy="1409700"/>
            <wp:effectExtent l="0" t="0" r="0" b="0"/>
            <wp:docPr id="14" name="Picture 14"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table&#10;&#10;Description automatically generated"/>
                    <pic:cNvPicPr/>
                  </pic:nvPicPr>
                  <pic:blipFill>
                    <a:blip r:embed="rId25"/>
                    <a:stretch>
                      <a:fillRect/>
                    </a:stretch>
                  </pic:blipFill>
                  <pic:spPr>
                    <a:xfrm>
                      <a:off x="0" y="0"/>
                      <a:ext cx="5943600" cy="1409700"/>
                    </a:xfrm>
                    <a:prstGeom prst="rect">
                      <a:avLst/>
                    </a:prstGeom>
                  </pic:spPr>
                </pic:pic>
              </a:graphicData>
            </a:graphic>
          </wp:inline>
        </w:drawing>
      </w:r>
      <w:r w:rsidRPr="001A5651">
        <w:t xml:space="preserve"> </w:t>
      </w:r>
      <w:r w:rsidR="0010698A" w:rsidRPr="0010698A">
        <w:t xml:space="preserve"> </w:t>
      </w:r>
    </w:p>
    <w:p w14:paraId="36DC42E6" w14:textId="11E46EC2" w:rsidR="006B3AAB" w:rsidRDefault="00EC3D9B" w:rsidP="004D1D02">
      <w:pPr>
        <w:ind w:firstLine="0"/>
      </w:pPr>
      <w:r>
        <w:rPr>
          <w:b/>
          <w:bCs/>
        </w:rPr>
        <w:tab/>
      </w:r>
      <w:r>
        <w:t>The 2</w:t>
      </w:r>
      <w:r w:rsidRPr="00EC3D9B">
        <w:rPr>
          <w:vertAlign w:val="superscript"/>
        </w:rPr>
        <w:t>nd</w:t>
      </w:r>
      <w:r>
        <w:t xml:space="preserve"> iteration of our Pugh Chart can be seen in table 11. </w:t>
      </w:r>
      <w:r w:rsidR="007540B5">
        <w:t xml:space="preserve">For this iteration, we used concept 5, the retractable coil as the datum because it </w:t>
      </w:r>
      <w:r w:rsidR="00F95B2D">
        <w:t xml:space="preserve">scored a -2 on the first iteration. Once the chart was completed, it was determined </w:t>
      </w:r>
      <w:r w:rsidR="00412E95">
        <w:t>the liquid nitrogen auger</w:t>
      </w:r>
      <w:r w:rsidR="00950B6D">
        <w:t xml:space="preserve">, concept #48, </w:t>
      </w:r>
      <w:r w:rsidR="00412E95">
        <w:t xml:space="preserve">had a +2, the highest score on this iteration. The only concept to be </w:t>
      </w:r>
      <w:r w:rsidR="007D137F">
        <w:t xml:space="preserve">neutral was </w:t>
      </w:r>
      <w:r w:rsidR="00862570">
        <w:t xml:space="preserve">concept #43, </w:t>
      </w:r>
      <w:r w:rsidR="007D137F">
        <w:t xml:space="preserve">the nitrogen jacket concept. </w:t>
      </w:r>
    </w:p>
    <w:p w14:paraId="49E0EC21" w14:textId="072CF5AF" w:rsidR="00EC3D9B" w:rsidRDefault="00EC3D9B" w:rsidP="004D1D02">
      <w:pPr>
        <w:ind w:firstLine="0"/>
        <w:rPr>
          <w:i/>
          <w:iCs/>
        </w:rPr>
      </w:pPr>
      <w:r>
        <w:t xml:space="preserve">Table 11. </w:t>
      </w:r>
      <w:r>
        <w:rPr>
          <w:i/>
          <w:iCs/>
        </w:rPr>
        <w:t>Pugh Chart: 2</w:t>
      </w:r>
      <w:r w:rsidRPr="00EC3D9B">
        <w:rPr>
          <w:i/>
          <w:iCs/>
          <w:vertAlign w:val="superscript"/>
        </w:rPr>
        <w:t>nd</w:t>
      </w:r>
      <w:r>
        <w:rPr>
          <w:i/>
          <w:iCs/>
        </w:rPr>
        <w:t xml:space="preserve"> Iteration</w:t>
      </w:r>
    </w:p>
    <w:p w14:paraId="108B6DC6" w14:textId="49A4133D" w:rsidR="00EC3D9B" w:rsidRPr="00EC3D9B" w:rsidRDefault="00757309" w:rsidP="004D1D02">
      <w:pPr>
        <w:ind w:firstLine="0"/>
        <w:rPr>
          <w:i/>
          <w:iCs/>
        </w:rPr>
      </w:pPr>
      <w:r w:rsidRPr="00757309">
        <w:rPr>
          <w:noProof/>
        </w:rPr>
        <w:drawing>
          <wp:inline distT="0" distB="0" distL="0" distR="0" wp14:anchorId="6DE17E00" wp14:editId="7EABBCC2">
            <wp:extent cx="5943600" cy="1520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stretch>
                      <a:fillRect/>
                    </a:stretch>
                  </pic:blipFill>
                  <pic:spPr>
                    <a:xfrm>
                      <a:off x="0" y="0"/>
                      <a:ext cx="5943600" cy="1520825"/>
                    </a:xfrm>
                    <a:prstGeom prst="rect">
                      <a:avLst/>
                    </a:prstGeom>
                  </pic:spPr>
                </pic:pic>
              </a:graphicData>
            </a:graphic>
          </wp:inline>
        </w:drawing>
      </w:r>
      <w:r w:rsidRPr="00757309">
        <w:t xml:space="preserve"> </w:t>
      </w:r>
    </w:p>
    <w:p w14:paraId="7EA1382B" w14:textId="0EF346F5" w:rsidR="00E530E7" w:rsidRDefault="00E530E7" w:rsidP="004D1D02">
      <w:pPr>
        <w:ind w:firstLine="0"/>
      </w:pPr>
      <w:r>
        <w:lastRenderedPageBreak/>
        <w:tab/>
        <w:t xml:space="preserve">Our final Pugh Chart can be seen in table 12. </w:t>
      </w:r>
      <w:r w:rsidR="00ED6BB6">
        <w:t xml:space="preserve">Using </w:t>
      </w:r>
      <w:r w:rsidR="00862570">
        <w:t>concept #43</w:t>
      </w:r>
      <w:r w:rsidR="00ED6BB6">
        <w:t xml:space="preserve"> as the datum, we wanted to compare the two highest concepts from previous iterations: </w:t>
      </w:r>
      <w:r w:rsidR="00950B6D">
        <w:t>concept #48</w:t>
      </w:r>
      <w:r w:rsidR="00ED6BB6">
        <w:t xml:space="preserve"> vs. </w:t>
      </w:r>
      <w:r w:rsidR="00950B6D">
        <w:t>concept #46</w:t>
      </w:r>
      <w:r w:rsidR="00ED6BB6">
        <w:t xml:space="preserve">. By carefully going through each engineering </w:t>
      </w:r>
      <w:r w:rsidR="00BA5D29">
        <w:t>characteristic</w:t>
      </w:r>
      <w:r w:rsidR="00ED6BB6">
        <w:t xml:space="preserve"> and how the design performs</w:t>
      </w:r>
      <w:r w:rsidR="00575749">
        <w:t xml:space="preserve"> against the datum, </w:t>
      </w:r>
      <w:r w:rsidR="00950B6D">
        <w:t>concept #48</w:t>
      </w:r>
      <w:r w:rsidR="00C141DF">
        <w:t xml:space="preserve"> scored a +2, while </w:t>
      </w:r>
      <w:r w:rsidR="00950B6D">
        <w:t xml:space="preserve">concept #46 </w:t>
      </w:r>
      <w:r w:rsidR="00C141DF">
        <w:t xml:space="preserve">scored a +1. These final </w:t>
      </w:r>
      <w:r w:rsidR="00FD61E8">
        <w:t xml:space="preserve">data points will be used </w:t>
      </w:r>
      <w:r w:rsidR="00F16901">
        <w:t xml:space="preserve">during </w:t>
      </w:r>
      <w:r w:rsidR="000677F4">
        <w:t xml:space="preserve">the final rating matrix to select a final concept. </w:t>
      </w:r>
    </w:p>
    <w:p w14:paraId="3D4B70C5" w14:textId="7B6C9D4E" w:rsidR="00E530E7" w:rsidRDefault="00E530E7" w:rsidP="004D1D02">
      <w:pPr>
        <w:ind w:firstLine="0"/>
        <w:rPr>
          <w:i/>
        </w:rPr>
      </w:pPr>
      <w:r>
        <w:t xml:space="preserve">Table 12. </w:t>
      </w:r>
      <w:r w:rsidRPr="00E530E7">
        <w:rPr>
          <w:i/>
          <w:iCs/>
        </w:rPr>
        <w:t>Final Pugh Chart</w:t>
      </w:r>
    </w:p>
    <w:p w14:paraId="32615E89" w14:textId="73CA6A84" w:rsidR="00B16BD2" w:rsidRPr="00E530E7" w:rsidRDefault="00B16BD2" w:rsidP="00F45BDB">
      <w:pPr>
        <w:ind w:firstLine="0"/>
        <w:jc w:val="center"/>
      </w:pPr>
      <w:r w:rsidRPr="00B16BD2">
        <w:rPr>
          <w:b/>
          <w:bCs/>
          <w:noProof/>
        </w:rPr>
        <w:drawing>
          <wp:inline distT="0" distB="0" distL="0" distR="0" wp14:anchorId="060405CD" wp14:editId="635F4377">
            <wp:extent cx="5943600" cy="2526030"/>
            <wp:effectExtent l="0" t="0" r="0" b="762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27"/>
                    <a:stretch>
                      <a:fillRect/>
                    </a:stretch>
                  </pic:blipFill>
                  <pic:spPr>
                    <a:xfrm>
                      <a:off x="0" y="0"/>
                      <a:ext cx="5943600" cy="2526030"/>
                    </a:xfrm>
                    <a:prstGeom prst="rect">
                      <a:avLst/>
                    </a:prstGeom>
                  </pic:spPr>
                </pic:pic>
              </a:graphicData>
            </a:graphic>
          </wp:inline>
        </w:drawing>
      </w:r>
      <w:r w:rsidRPr="00B16BD2">
        <w:rPr>
          <w:b/>
          <w:bCs/>
        </w:rPr>
        <w:t xml:space="preserve"> </w:t>
      </w:r>
      <w:r w:rsidR="00236E5F" w:rsidRPr="00236E5F">
        <w:rPr>
          <w:b/>
          <w:bCs/>
        </w:rPr>
        <w:t xml:space="preserve"> </w:t>
      </w:r>
    </w:p>
    <w:p w14:paraId="0D8AE56F" w14:textId="13FD3D07" w:rsidR="006C0381" w:rsidRDefault="006C0381" w:rsidP="006C0381">
      <w:pPr>
        <w:pStyle w:val="ListParagraph"/>
        <w:numPr>
          <w:ilvl w:val="2"/>
          <w:numId w:val="27"/>
        </w:numPr>
        <w:rPr>
          <w:b/>
          <w:bCs/>
        </w:rPr>
      </w:pPr>
      <w:r>
        <w:rPr>
          <w:b/>
          <w:bCs/>
        </w:rPr>
        <w:t>Analytical Hierarchy Process</w:t>
      </w:r>
    </w:p>
    <w:p w14:paraId="00103321" w14:textId="171062B6" w:rsidR="00037154" w:rsidRDefault="00074DAC" w:rsidP="00074DAC">
      <w:r>
        <w:t>The Analytical Hierarchy Process (AHP) was used to determine which of the engineering characteristics are the most significant to the success of the project.</w:t>
      </w:r>
      <w:r w:rsidR="00181454">
        <w:t xml:space="preserve"> </w:t>
      </w:r>
      <w:r w:rsidR="000731EF">
        <w:t xml:space="preserve">As previously mentioned, only the top </w:t>
      </w:r>
      <w:r w:rsidR="00A41804">
        <w:t>6</w:t>
      </w:r>
      <w:r w:rsidR="000731EF">
        <w:t xml:space="preserve"> characteristics from the </w:t>
      </w:r>
      <w:r w:rsidR="00B36BE2">
        <w:t>House of Quality</w:t>
      </w:r>
      <w:r w:rsidR="000731EF">
        <w:t xml:space="preserve"> were considered</w:t>
      </w:r>
      <w:r w:rsidR="007F6B45">
        <w:t xml:space="preserve">. </w:t>
      </w:r>
      <w:r w:rsidR="007D0AF6">
        <w:t xml:space="preserve">The process involves </w:t>
      </w:r>
      <w:r w:rsidR="000520A2">
        <w:t>p</w:t>
      </w:r>
      <w:r w:rsidR="003A47D3">
        <w:t>u</w:t>
      </w:r>
      <w:r w:rsidR="000520A2">
        <w:t>tting</w:t>
      </w:r>
      <w:r w:rsidR="00DF1E7E">
        <w:t xml:space="preserve"> each </w:t>
      </w:r>
      <w:r w:rsidR="001B0280">
        <w:t xml:space="preserve">engineering </w:t>
      </w:r>
      <w:r w:rsidR="00A53D3F">
        <w:t>characteristic</w:t>
      </w:r>
      <w:r w:rsidR="001B0280">
        <w:t xml:space="preserve"> </w:t>
      </w:r>
      <w:r w:rsidR="003264F6">
        <w:t xml:space="preserve">against the </w:t>
      </w:r>
      <w:r w:rsidR="001B0280">
        <w:t>others</w:t>
      </w:r>
      <w:r w:rsidR="000430B2">
        <w:t xml:space="preserve"> and ranking </w:t>
      </w:r>
      <w:r w:rsidR="000520A2">
        <w:t>their importance</w:t>
      </w:r>
      <w:r w:rsidR="003264F6">
        <w:t xml:space="preserve">. </w:t>
      </w:r>
      <w:r w:rsidR="00346268">
        <w:t xml:space="preserve">The </w:t>
      </w:r>
      <w:r w:rsidR="00E612F6">
        <w:t xml:space="preserve">ranking </w:t>
      </w:r>
      <w:r w:rsidR="00D24DD7">
        <w:t xml:space="preserve">system </w:t>
      </w:r>
      <w:r w:rsidR="001B1851">
        <w:t xml:space="preserve">uses </w:t>
      </w:r>
      <w:r w:rsidR="00AC0084">
        <w:t>numbers 1, 3, 5, 7, 9</w:t>
      </w:r>
      <w:r w:rsidR="00B21321">
        <w:t xml:space="preserve"> </w:t>
      </w:r>
      <w:r w:rsidR="00E73894">
        <w:t>where</w:t>
      </w:r>
      <w:r w:rsidR="00AA3F21">
        <w:t xml:space="preserve"> 1 represents that the characteristics are of equal importance and</w:t>
      </w:r>
      <w:r w:rsidR="00E73894">
        <w:t xml:space="preserve"> 9 represents that the criteria </w:t>
      </w:r>
      <w:r w:rsidR="00F410D7">
        <w:t xml:space="preserve">is much more important than the opposing </w:t>
      </w:r>
      <w:r w:rsidR="00AA3F21">
        <w:t>characteristic.</w:t>
      </w:r>
      <w:r w:rsidR="00841A5E">
        <w:t xml:space="preserve"> The opposite corresponding cell of the matrix </w:t>
      </w:r>
      <w:r w:rsidR="0076647E">
        <w:t xml:space="preserve">would receive the inverse of the </w:t>
      </w:r>
      <w:r w:rsidR="00961DC7">
        <w:lastRenderedPageBreak/>
        <w:t>previous score given.</w:t>
      </w:r>
      <w:r w:rsidR="00FC04FA">
        <w:t xml:space="preserve"> Cells of the matrix comparing the same criteria are given a 1. </w:t>
      </w:r>
      <w:r w:rsidR="00B51E7F">
        <w:t xml:space="preserve">These rankings are </w:t>
      </w:r>
      <w:r w:rsidR="000F590E">
        <w:t>then summed down vertically. The</w:t>
      </w:r>
      <w:r w:rsidR="00982A63">
        <w:t xml:space="preserve"> initial rankings were then normalized </w:t>
      </w:r>
      <w:r w:rsidR="00454740">
        <w:t xml:space="preserve">with respect to the </w:t>
      </w:r>
      <w:r w:rsidR="00121730">
        <w:t xml:space="preserve">previous sum. This involved dividing each cell by the </w:t>
      </w:r>
      <w:r w:rsidR="005E1E98">
        <w:t xml:space="preserve">sum of </w:t>
      </w:r>
      <w:r w:rsidR="00E41A8C">
        <w:t>its</w:t>
      </w:r>
      <w:r w:rsidR="00337A3C">
        <w:t xml:space="preserve"> column. </w:t>
      </w:r>
      <w:r w:rsidR="00ED06AB">
        <w:t xml:space="preserve">The rankings were then checked for bias by conducting a consistency check. </w:t>
      </w:r>
      <w:r w:rsidR="00E265D8">
        <w:t>A consistency rat</w:t>
      </w:r>
      <w:r w:rsidR="00CC6E22">
        <w:t xml:space="preserve">io less than 0.1 deemed the ranking </w:t>
      </w:r>
      <w:r w:rsidR="00A2658F">
        <w:t>nonbiased</w:t>
      </w:r>
      <w:r w:rsidR="00CC6E22">
        <w:t xml:space="preserve">, but any number larger than this showed that the rankings were biased and needed to be reconsidered. </w:t>
      </w:r>
      <w:r w:rsidR="00A2658F">
        <w:t xml:space="preserve">Table 13 below shows the </w:t>
      </w:r>
      <w:r w:rsidR="00C65E8E">
        <w:t xml:space="preserve">initial </w:t>
      </w:r>
      <w:r w:rsidR="00A2658F">
        <w:t xml:space="preserve">AHP matrix for our engineering characteristics. </w:t>
      </w:r>
    </w:p>
    <w:p w14:paraId="4901B6C5" w14:textId="14F89C0D" w:rsidR="00A2658F" w:rsidRDefault="00A2658F" w:rsidP="00A2658F">
      <w:pPr>
        <w:ind w:firstLine="0"/>
        <w:rPr>
          <w:i/>
          <w:iCs/>
        </w:rPr>
      </w:pPr>
      <w:r>
        <w:t xml:space="preserve">Table 13. </w:t>
      </w:r>
      <w:r>
        <w:rPr>
          <w:i/>
          <w:iCs/>
        </w:rPr>
        <w:t>Engineering Characteristics AHP Matrix</w:t>
      </w:r>
    </w:p>
    <w:p w14:paraId="05D8D8A1" w14:textId="7C75FDEC" w:rsidR="00A2658F" w:rsidRDefault="00036DB5" w:rsidP="00C47508">
      <w:pPr>
        <w:ind w:firstLine="0"/>
        <w:jc w:val="center"/>
        <w:rPr>
          <w:i/>
        </w:rPr>
      </w:pPr>
      <w:r w:rsidRPr="00036DB5">
        <w:rPr>
          <w:i/>
          <w:noProof/>
        </w:rPr>
        <w:drawing>
          <wp:inline distT="0" distB="0" distL="0" distR="0" wp14:anchorId="559B37CD" wp14:editId="1C06284E">
            <wp:extent cx="5943600" cy="1109345"/>
            <wp:effectExtent l="0" t="0" r="0" b="0"/>
            <wp:docPr id="2" name="Picture 2"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numbers and letters&#10;&#10;Description automatically generated"/>
                    <pic:cNvPicPr/>
                  </pic:nvPicPr>
                  <pic:blipFill>
                    <a:blip r:embed="rId28"/>
                    <a:stretch>
                      <a:fillRect/>
                    </a:stretch>
                  </pic:blipFill>
                  <pic:spPr>
                    <a:xfrm>
                      <a:off x="0" y="0"/>
                      <a:ext cx="5943600" cy="1109345"/>
                    </a:xfrm>
                    <a:prstGeom prst="rect">
                      <a:avLst/>
                    </a:prstGeom>
                  </pic:spPr>
                </pic:pic>
              </a:graphicData>
            </a:graphic>
          </wp:inline>
        </w:drawing>
      </w:r>
    </w:p>
    <w:p w14:paraId="0A62EF82" w14:textId="181981E9" w:rsidR="00A2658F" w:rsidRPr="00B16BD2" w:rsidRDefault="00837F04" w:rsidP="00B16BD2">
      <w:pPr>
        <w:ind w:firstLine="0"/>
        <w:rPr>
          <w:iCs/>
        </w:rPr>
      </w:pPr>
      <w:r>
        <w:rPr>
          <w:iCs/>
        </w:rPr>
        <w:t xml:space="preserve">The same process was </w:t>
      </w:r>
      <w:r w:rsidR="00A8661F">
        <w:rPr>
          <w:iCs/>
        </w:rPr>
        <w:t>used</w:t>
      </w:r>
      <w:r>
        <w:rPr>
          <w:iCs/>
        </w:rPr>
        <w:t xml:space="preserve"> to compare the final three designs from our </w:t>
      </w:r>
      <w:r w:rsidR="00B36BE2">
        <w:rPr>
          <w:iCs/>
        </w:rPr>
        <w:t xml:space="preserve">concept </w:t>
      </w:r>
      <w:r>
        <w:rPr>
          <w:iCs/>
        </w:rPr>
        <w:t>Pugh charts</w:t>
      </w:r>
      <w:r w:rsidR="00626FC9">
        <w:rPr>
          <w:iCs/>
        </w:rPr>
        <w:t xml:space="preserve"> with respect to </w:t>
      </w:r>
      <w:r w:rsidR="00B36BE2">
        <w:rPr>
          <w:iCs/>
        </w:rPr>
        <w:t>the</w:t>
      </w:r>
      <w:r w:rsidR="00C5234A">
        <w:rPr>
          <w:iCs/>
        </w:rPr>
        <w:t xml:space="preserve"> top 6 engineering characteristics. </w:t>
      </w:r>
      <w:r w:rsidR="007F3630">
        <w:rPr>
          <w:iCs/>
        </w:rPr>
        <w:t xml:space="preserve">These charts along with the </w:t>
      </w:r>
      <w:r w:rsidR="00213C4E">
        <w:rPr>
          <w:iCs/>
        </w:rPr>
        <w:t xml:space="preserve">normalized matrix and consistency check for </w:t>
      </w:r>
      <w:r w:rsidR="002B7D49">
        <w:rPr>
          <w:iCs/>
        </w:rPr>
        <w:t xml:space="preserve">the criteria matrix are shown in </w:t>
      </w:r>
      <w:r w:rsidR="00E95F7C">
        <w:rPr>
          <w:iCs/>
        </w:rPr>
        <w:t xml:space="preserve">Appendix E. </w:t>
      </w:r>
    </w:p>
    <w:p w14:paraId="0BC8ADF5" w14:textId="7AF9C933" w:rsidR="14A16E78" w:rsidRDefault="14A16E78" w:rsidP="14A16E78">
      <w:pPr>
        <w:ind w:firstLine="0"/>
      </w:pPr>
    </w:p>
    <w:p w14:paraId="6F9133E7" w14:textId="03973873" w:rsidR="009842A0" w:rsidRDefault="009842A0" w:rsidP="006C0381">
      <w:pPr>
        <w:pStyle w:val="ListParagraph"/>
        <w:numPr>
          <w:ilvl w:val="2"/>
          <w:numId w:val="27"/>
        </w:numPr>
        <w:rPr>
          <w:b/>
          <w:bCs/>
        </w:rPr>
      </w:pPr>
      <w:r>
        <w:rPr>
          <w:b/>
          <w:bCs/>
        </w:rPr>
        <w:t>Final Concept Selection</w:t>
      </w:r>
    </w:p>
    <w:p w14:paraId="6343389F" w14:textId="33F6D08B" w:rsidR="00F45BDB" w:rsidRDefault="00386A9E" w:rsidP="00206938">
      <w:r>
        <w:t xml:space="preserve">After </w:t>
      </w:r>
      <w:r w:rsidR="00843F09">
        <w:t xml:space="preserve">using the analytical hierarchy process to </w:t>
      </w:r>
      <w:r w:rsidR="00456B7D">
        <w:t>find the characteristics that are the most prevalent for our design</w:t>
      </w:r>
      <w:r w:rsidR="00313230">
        <w:t xml:space="preserve">, we compared our top three design concepts with </w:t>
      </w:r>
      <w:r w:rsidR="00185C70">
        <w:t xml:space="preserve">each characteristic. The table shown below is our </w:t>
      </w:r>
      <w:r w:rsidR="009B6631">
        <w:t>F</w:t>
      </w:r>
      <w:r w:rsidR="00185C70">
        <w:t xml:space="preserve">inal </w:t>
      </w:r>
      <w:r w:rsidR="009B6631">
        <w:t>R</w:t>
      </w:r>
      <w:r w:rsidR="00185C70">
        <w:t xml:space="preserve">ating </w:t>
      </w:r>
      <w:r w:rsidR="009B6631">
        <w:t>M</w:t>
      </w:r>
      <w:r w:rsidR="00185C70">
        <w:t xml:space="preserve">atrix which </w:t>
      </w:r>
      <w:r w:rsidR="00037AF7">
        <w:t xml:space="preserve">includes: the regular and transposed final rating matrix, the criteria weights, and the rankings of our </w:t>
      </w:r>
      <w:r w:rsidR="00EE226E">
        <w:t>top three concepts.</w:t>
      </w:r>
    </w:p>
    <w:p w14:paraId="52E77F6E" w14:textId="364E89AC" w:rsidR="14A16E78" w:rsidRDefault="14A16E78" w:rsidP="000A3FD8">
      <w:pPr>
        <w:ind w:firstLine="0"/>
      </w:pPr>
    </w:p>
    <w:p w14:paraId="228B9E87" w14:textId="4C02373C" w:rsidR="14A16E78" w:rsidRDefault="14A16E78" w:rsidP="14A16E78"/>
    <w:p w14:paraId="1018F8B8" w14:textId="008F3E01" w:rsidR="00F45BDB" w:rsidRPr="00386A9E" w:rsidRDefault="00386A9E" w:rsidP="00386A9E">
      <w:pPr>
        <w:ind w:firstLine="0"/>
        <w:rPr>
          <w:i/>
          <w:iCs/>
        </w:rPr>
      </w:pPr>
      <w:r>
        <w:t xml:space="preserve">Table 14. </w:t>
      </w:r>
      <w:r>
        <w:rPr>
          <w:i/>
          <w:iCs/>
        </w:rPr>
        <w:t>Final Rating Matrix</w:t>
      </w:r>
    </w:p>
    <w:p w14:paraId="26C526B6" w14:textId="77777777" w:rsidR="00EE226E" w:rsidRDefault="3D65B4C4" w:rsidP="00D60EF2">
      <w:pPr>
        <w:pStyle w:val="Heading2"/>
      </w:pPr>
      <w:bookmarkStart w:id="14" w:name="_Toc158304623"/>
      <w:r>
        <w:rPr>
          <w:noProof/>
        </w:rPr>
        <w:drawing>
          <wp:inline distT="0" distB="0" distL="0" distR="0" wp14:anchorId="1E08E371" wp14:editId="3F83EB1F">
            <wp:extent cx="5841123" cy="2600423"/>
            <wp:effectExtent l="0" t="0" r="1270" b="3175"/>
            <wp:docPr id="604806591" name="Picture 60480659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806591"/>
                    <pic:cNvPicPr/>
                  </pic:nvPicPr>
                  <pic:blipFill>
                    <a:blip r:embed="rId29">
                      <a:extLst>
                        <a:ext uri="{28A0092B-C50C-407E-A947-70E740481C1C}">
                          <a14:useLocalDpi xmlns:a14="http://schemas.microsoft.com/office/drawing/2010/main" val="0"/>
                        </a:ext>
                      </a:extLst>
                    </a:blip>
                    <a:stretch>
                      <a:fillRect/>
                    </a:stretch>
                  </pic:blipFill>
                  <pic:spPr>
                    <a:xfrm>
                      <a:off x="0" y="0"/>
                      <a:ext cx="5841123" cy="2600423"/>
                    </a:xfrm>
                    <a:prstGeom prst="rect">
                      <a:avLst/>
                    </a:prstGeom>
                  </pic:spPr>
                </pic:pic>
              </a:graphicData>
            </a:graphic>
          </wp:inline>
        </w:drawing>
      </w:r>
      <w:bookmarkEnd w:id="14"/>
    </w:p>
    <w:p w14:paraId="4D2634F1" w14:textId="33B1F350" w:rsidR="5F9EF7DC" w:rsidRDefault="5F9EF7DC" w:rsidP="5F9EF7DC">
      <w:pPr>
        <w:pStyle w:val="Heading2"/>
        <w:rPr>
          <w:b w:val="0"/>
          <w:bCs w:val="0"/>
        </w:rPr>
      </w:pPr>
    </w:p>
    <w:p w14:paraId="773C6E57" w14:textId="3DA93FB6" w:rsidR="009F0AF3" w:rsidRDefault="4C591142" w:rsidP="009F0AF3">
      <w:pPr>
        <w:pStyle w:val="ListParagraph"/>
        <w:numPr>
          <w:ilvl w:val="2"/>
          <w:numId w:val="27"/>
        </w:numPr>
        <w:rPr>
          <w:b/>
          <w:bCs/>
        </w:rPr>
      </w:pPr>
      <w:r w:rsidRPr="046FC56C">
        <w:rPr>
          <w:b/>
          <w:bCs/>
        </w:rPr>
        <w:t>LN2 Drip Lid with Nitrogen Gas Recirculatio</w:t>
      </w:r>
      <w:r w:rsidR="00BE7FD9" w:rsidRPr="046FC56C">
        <w:rPr>
          <w:b/>
          <w:bCs/>
        </w:rPr>
        <w:t>n</w:t>
      </w:r>
    </w:p>
    <w:p w14:paraId="73BFF7DD" w14:textId="4B359F66" w:rsidR="004605EC" w:rsidRDefault="00053D76" w:rsidP="004605EC">
      <w:r w:rsidRPr="009F0AF3">
        <w:t xml:space="preserve">From the results of </w:t>
      </w:r>
      <w:r w:rsidR="6C3929AC" w:rsidRPr="009F0AF3">
        <w:t>Table 14</w:t>
      </w:r>
      <w:r w:rsidR="008D5033" w:rsidRPr="009F0AF3">
        <w:t>,</w:t>
      </w:r>
      <w:r w:rsidRPr="009F0AF3">
        <w:t xml:space="preserve"> the concept </w:t>
      </w:r>
      <w:r w:rsidR="007B7C56" w:rsidRPr="009F0AF3">
        <w:t>#46</w:t>
      </w:r>
      <w:r w:rsidRPr="009F0AF3">
        <w:t xml:space="preserve"> </w:t>
      </w:r>
      <w:r w:rsidR="005C14B8" w:rsidRPr="009F0AF3">
        <w:t>“drip lid/recirc” has met the criteria</w:t>
      </w:r>
      <w:r w:rsidR="004C1992">
        <w:t xml:space="preserve"> </w:t>
      </w:r>
      <w:r w:rsidR="005C14B8" w:rsidRPr="009F0AF3">
        <w:t>from our previous charts</w:t>
      </w:r>
      <w:r w:rsidR="00EA7C86" w:rsidRPr="009F0AF3">
        <w:t xml:space="preserve"> the best</w:t>
      </w:r>
      <w:r w:rsidR="008D5033" w:rsidRPr="009F0AF3">
        <w:t>.</w:t>
      </w:r>
      <w:r w:rsidR="1B081A66" w:rsidRPr="009F0AF3">
        <w:t xml:space="preserve"> This concept</w:t>
      </w:r>
      <w:r w:rsidR="000F7130" w:rsidRPr="009F0AF3">
        <w:t xml:space="preserve"> is assumed to be used for </w:t>
      </w:r>
      <w:r w:rsidR="00937532" w:rsidRPr="009F0AF3">
        <w:t>water addition</w:t>
      </w:r>
      <w:r w:rsidR="004C1992">
        <w:t xml:space="preserve"> </w:t>
      </w:r>
      <w:r w:rsidR="00937532" w:rsidRPr="009F0AF3">
        <w:t xml:space="preserve">and cooling before </w:t>
      </w:r>
      <w:r w:rsidR="009F0AF3" w:rsidRPr="009F0AF3">
        <w:t>vacuum.</w:t>
      </w:r>
      <w:r w:rsidR="1B081A66" w:rsidRPr="009F0AF3">
        <w:t xml:space="preserve"> </w:t>
      </w:r>
      <w:r w:rsidR="009F0AF3" w:rsidRPr="009F0AF3">
        <w:t xml:space="preserve">The fixture </w:t>
      </w:r>
      <w:r w:rsidR="5D887C36" w:rsidRPr="009F0AF3">
        <w:t xml:space="preserve">first </w:t>
      </w:r>
      <w:r w:rsidR="1B081A66" w:rsidRPr="009F0AF3">
        <w:t xml:space="preserve">flows in liquid nitrogen into a </w:t>
      </w:r>
      <w:r w:rsidR="57B23858" w:rsidRPr="009F0AF3">
        <w:t>top drip lid</w:t>
      </w:r>
      <w:r w:rsidR="701639E7" w:rsidRPr="009F0AF3">
        <w:t xml:space="preserve">. The LN2 then spreads out and drips into the regolith mass uniformly. Conductive heat transfer occurs with the LN2 </w:t>
      </w:r>
      <w:r w:rsidR="540E64A1" w:rsidRPr="009F0AF3">
        <w:t xml:space="preserve">and regolith. In most applications, </w:t>
      </w:r>
      <w:r w:rsidR="25972506">
        <w:t xml:space="preserve">expended </w:t>
      </w:r>
      <w:r w:rsidR="540E64A1">
        <w:t>LN2</w:t>
      </w:r>
      <w:r w:rsidR="540E64A1" w:rsidRPr="009F0AF3">
        <w:t xml:space="preserve"> would normally </w:t>
      </w:r>
      <w:r w:rsidR="00685D17">
        <w:t>vaporize</w:t>
      </w:r>
      <w:r w:rsidR="4D6444C3" w:rsidRPr="009F0AF3">
        <w:t xml:space="preserve"> off and escape out of the system. However, this concept </w:t>
      </w:r>
      <w:r w:rsidR="58B4739B" w:rsidRPr="009F0AF3">
        <w:t xml:space="preserve">uses the </w:t>
      </w:r>
      <w:r w:rsidR="00685D17">
        <w:t xml:space="preserve">vaporized </w:t>
      </w:r>
      <w:r w:rsidR="58B4739B" w:rsidRPr="009F0AF3">
        <w:t>nitrogen gas that is –196 °C to further cool the system, increasing coo</w:t>
      </w:r>
      <w:r w:rsidR="769BE141" w:rsidRPr="009F0AF3">
        <w:t>ling</w:t>
      </w:r>
      <w:r w:rsidR="58B4739B" w:rsidRPr="009F0AF3">
        <w:t xml:space="preserve"> efficiency</w:t>
      </w:r>
      <w:r w:rsidR="4265274A" w:rsidRPr="009F0AF3">
        <w:t xml:space="preserve"> and reducing the necessary amount of total LN2.</w:t>
      </w:r>
      <w:r w:rsidR="00AC561C">
        <w:t xml:space="preserve"> </w:t>
      </w:r>
      <w:r w:rsidR="4265274A" w:rsidRPr="00AC561C">
        <w:t>This nitrogen gas</w:t>
      </w:r>
      <w:r w:rsidR="7E1D0154" w:rsidRPr="00AC561C">
        <w:t xml:space="preserve"> is </w:t>
      </w:r>
      <w:r w:rsidR="62683A9A" w:rsidRPr="00AC561C">
        <w:t xml:space="preserve">pulled out from the top layer of the bed using a recirculation pump and is forced into a bottom section underneath the mass of regolith. </w:t>
      </w:r>
      <w:r w:rsidR="44CE1610" w:rsidRPr="00AC561C">
        <w:t xml:space="preserve">This nitrogen gas is then forced up through the regolith further cooling it. The bottom of the main regolith bed is perforated and </w:t>
      </w:r>
      <w:r w:rsidR="4B7997AF" w:rsidRPr="00AC561C">
        <w:lastRenderedPageBreak/>
        <w:t>will have a layer of canvas-like material allowing the flow of gas but keeping the regolith separated.</w:t>
      </w:r>
      <w:r w:rsidR="00BE7FD9">
        <w:t xml:space="preserve"> </w:t>
      </w:r>
      <w:r w:rsidR="197F43FB">
        <w:t xml:space="preserve">Because vaporizing liquid nitrogen expands to almost 700 times </w:t>
      </w:r>
      <w:r w:rsidR="3A232C13">
        <w:t xml:space="preserve">the volume, the closed cooling system will need to be </w:t>
      </w:r>
      <w:r w:rsidR="3CF001AD">
        <w:t>frequency depressurized with an automatic pressure valve. A slow drip of LN2 into the system wil</w:t>
      </w:r>
      <w:r w:rsidR="14BD3123">
        <w:t xml:space="preserve">l allow for maximum heat transfer to occur between the nitrogen gas and regolith before the gas is vented. A </w:t>
      </w:r>
      <w:r w:rsidR="4BBE29F7">
        <w:t xml:space="preserve">specific </w:t>
      </w:r>
      <w:r w:rsidR="14BD3123">
        <w:t xml:space="preserve">flow rate </w:t>
      </w:r>
      <w:r w:rsidR="60887064">
        <w:t>can be calibrated for optimiz</w:t>
      </w:r>
      <w:r w:rsidR="2540607F">
        <w:t>ing</w:t>
      </w:r>
      <w:r w:rsidR="60887064">
        <w:t xml:space="preserve"> both time and efficiency.</w:t>
      </w:r>
    </w:p>
    <w:p w14:paraId="0068BBB1" w14:textId="42629CCE" w:rsidR="798432DB" w:rsidRDefault="3BE60CB0" w:rsidP="06C2B303">
      <w:r>
        <w:t>This concept</w:t>
      </w:r>
      <w:r w:rsidR="798432DB">
        <w:t xml:space="preserve"> was selected as it best fulfills the important characteristics decided by the</w:t>
      </w:r>
      <w:r w:rsidR="69F80ABD">
        <w:t xml:space="preserve"> AHP</w:t>
      </w:r>
      <w:r w:rsidR="17DBDC59">
        <w:t xml:space="preserve"> matrix</w:t>
      </w:r>
      <w:r w:rsidR="3F2992FA">
        <w:t xml:space="preserve"> in Table 13</w:t>
      </w:r>
      <w:r w:rsidR="17DBDC59">
        <w:t>. Conclusions from this chart showed that coolant, sensors, and water addition were the most important ch</w:t>
      </w:r>
      <w:r w:rsidR="2F35AC50">
        <w:t xml:space="preserve">aracteristics required of the device. </w:t>
      </w:r>
      <w:r w:rsidR="4836C05D">
        <w:t>C</w:t>
      </w:r>
      <w:r w:rsidR="2F35AC50">
        <w:t>oncept #46</w:t>
      </w:r>
      <w:r w:rsidR="18A85824">
        <w:t xml:space="preserve"> will require more sensors for gas flow rate and controlling the recirculation pump, further </w:t>
      </w:r>
      <w:r w:rsidR="69553548">
        <w:t xml:space="preserve">complicating the project. However, this concept likely has the highest capacity for cooling efficiency as it uses both liquid and gaseous nitrogen. </w:t>
      </w:r>
      <w:r w:rsidR="439CB402">
        <w:t xml:space="preserve">For ease of water addition to the regolith mass, the drip lid used for LN2 could first be used to </w:t>
      </w:r>
      <w:proofErr w:type="gramStart"/>
      <w:r w:rsidR="439CB402">
        <w:t>uniformly and precisely add the necessary water content</w:t>
      </w:r>
      <w:proofErr w:type="gramEnd"/>
      <w:r w:rsidR="439CB402">
        <w:t xml:space="preserve"> to the </w:t>
      </w:r>
      <w:r w:rsidR="72674C8D">
        <w:t>system. Therefore, this concept will best meet t</w:t>
      </w:r>
      <w:r w:rsidR="4AD9AB5C">
        <w:t>he needs of the customer and provide the most advantageous solution to the problem.</w:t>
      </w:r>
    </w:p>
    <w:p w14:paraId="4A1B715C" w14:textId="77777777" w:rsidR="004605EC" w:rsidRDefault="004605EC" w:rsidP="00E514AE">
      <w:pPr>
        <w:ind w:firstLine="0"/>
      </w:pPr>
    </w:p>
    <w:p w14:paraId="33310D2F" w14:textId="77777777" w:rsidR="00C538DF" w:rsidRDefault="00C538DF" w:rsidP="00E514AE">
      <w:pPr>
        <w:ind w:firstLine="0"/>
      </w:pPr>
    </w:p>
    <w:p w14:paraId="7CD4746A" w14:textId="77777777" w:rsidR="00C538DF" w:rsidRDefault="00C538DF" w:rsidP="00E514AE">
      <w:pPr>
        <w:ind w:firstLine="0"/>
      </w:pPr>
    </w:p>
    <w:p w14:paraId="25A8513F" w14:textId="77777777" w:rsidR="00C538DF" w:rsidRDefault="00C538DF" w:rsidP="00E514AE">
      <w:pPr>
        <w:ind w:firstLine="0"/>
      </w:pPr>
    </w:p>
    <w:p w14:paraId="030A4514" w14:textId="77777777" w:rsidR="00C538DF" w:rsidRDefault="00C538DF" w:rsidP="00E514AE">
      <w:pPr>
        <w:ind w:firstLine="0"/>
      </w:pPr>
    </w:p>
    <w:p w14:paraId="3510FB4E" w14:textId="77777777" w:rsidR="00C538DF" w:rsidRDefault="00C538DF" w:rsidP="00E514AE">
      <w:pPr>
        <w:ind w:firstLine="0"/>
      </w:pPr>
    </w:p>
    <w:tbl>
      <w:tblPr>
        <w:tblStyle w:val="TableGrid"/>
        <w:tblW w:w="0" w:type="auto"/>
        <w:tblLook w:val="04A0" w:firstRow="1" w:lastRow="0" w:firstColumn="1" w:lastColumn="0" w:noHBand="0" w:noVBand="1"/>
      </w:tblPr>
      <w:tblGrid>
        <w:gridCol w:w="4648"/>
        <w:gridCol w:w="4648"/>
      </w:tblGrid>
      <w:tr w:rsidR="004605EC" w14:paraId="4E80E2D3" w14:textId="77777777" w:rsidTr="00C538DF">
        <w:trPr>
          <w:trHeight w:val="5825"/>
        </w:trPr>
        <w:tc>
          <w:tcPr>
            <w:tcW w:w="4648" w:type="dxa"/>
          </w:tcPr>
          <w:p w14:paraId="4CA54A71" w14:textId="696B1514" w:rsidR="004605EC" w:rsidRDefault="004A4777" w:rsidP="00C538DF">
            <w:pPr>
              <w:ind w:firstLine="0"/>
              <w:jc w:val="center"/>
            </w:pPr>
            <w:r>
              <w:rPr>
                <w:noProof/>
              </w:rPr>
              <w:lastRenderedPageBreak/>
              <w:drawing>
                <wp:anchor distT="0" distB="0" distL="114300" distR="114300" simplePos="0" relativeHeight="251658244" behindDoc="0" locked="0" layoutInCell="1" allowOverlap="1" wp14:anchorId="21956DD4" wp14:editId="58D950A6">
                  <wp:simplePos x="0" y="0"/>
                  <wp:positionH relativeFrom="column">
                    <wp:posOffset>-3175</wp:posOffset>
                  </wp:positionH>
                  <wp:positionV relativeFrom="paragraph">
                    <wp:posOffset>507365</wp:posOffset>
                  </wp:positionV>
                  <wp:extent cx="2865603" cy="2827020"/>
                  <wp:effectExtent l="0" t="0" r="0" b="0"/>
                  <wp:wrapNone/>
                  <wp:docPr id="605197337" name="Picture 60519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748" r="3520"/>
                          <a:stretch/>
                        </pic:blipFill>
                        <pic:spPr bwMode="auto">
                          <a:xfrm>
                            <a:off x="0" y="0"/>
                            <a:ext cx="2870642" cy="2831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C59">
              <w:t xml:space="preserve">Closed </w:t>
            </w:r>
            <w:r w:rsidR="6C3B13BC">
              <w:t>view</w:t>
            </w:r>
            <w:r w:rsidR="376BBF67">
              <w:t xml:space="preserve"> </w:t>
            </w:r>
            <w:r w:rsidR="00F01C59">
              <w:t>of Fixture</w:t>
            </w:r>
          </w:p>
        </w:tc>
        <w:tc>
          <w:tcPr>
            <w:tcW w:w="4648" w:type="dxa"/>
          </w:tcPr>
          <w:p w14:paraId="7C25BAEC" w14:textId="5C3A987B" w:rsidR="004605EC" w:rsidRDefault="004A4777" w:rsidP="00C538DF">
            <w:pPr>
              <w:ind w:firstLine="0"/>
              <w:jc w:val="center"/>
            </w:pPr>
            <w:r>
              <w:rPr>
                <w:noProof/>
              </w:rPr>
              <w:drawing>
                <wp:anchor distT="0" distB="0" distL="114300" distR="114300" simplePos="0" relativeHeight="251658242" behindDoc="0" locked="0" layoutInCell="1" allowOverlap="1" wp14:anchorId="41BBA1D1" wp14:editId="79FFF715">
                  <wp:simplePos x="0" y="0"/>
                  <wp:positionH relativeFrom="column">
                    <wp:posOffset>-67384</wp:posOffset>
                  </wp:positionH>
                  <wp:positionV relativeFrom="paragraph">
                    <wp:posOffset>508074</wp:posOffset>
                  </wp:positionV>
                  <wp:extent cx="2900713" cy="2827655"/>
                  <wp:effectExtent l="0" t="0" r="0" b="4445"/>
                  <wp:wrapNone/>
                  <wp:docPr id="946329177" name="Picture 94632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r="7888"/>
                          <a:stretch/>
                        </pic:blipFill>
                        <pic:spPr bwMode="auto">
                          <a:xfrm>
                            <a:off x="0" y="0"/>
                            <a:ext cx="2907094" cy="283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8CC">
              <w:t xml:space="preserve">Sliding </w:t>
            </w:r>
            <w:r w:rsidR="00737E90">
              <w:t>lid partial open on fixture</w:t>
            </w:r>
          </w:p>
        </w:tc>
      </w:tr>
      <w:tr w:rsidR="004605EC" w14:paraId="5BCA97CD" w14:textId="77777777" w:rsidTr="00C538DF">
        <w:trPr>
          <w:trHeight w:val="5645"/>
        </w:trPr>
        <w:tc>
          <w:tcPr>
            <w:tcW w:w="4648" w:type="dxa"/>
          </w:tcPr>
          <w:p w14:paraId="418A927E" w14:textId="69BC6CB9" w:rsidR="004605EC" w:rsidRDefault="00E514AE" w:rsidP="00C538DF">
            <w:pPr>
              <w:ind w:firstLine="0"/>
              <w:jc w:val="center"/>
            </w:pPr>
            <w:r>
              <w:rPr>
                <w:noProof/>
              </w:rPr>
              <w:drawing>
                <wp:anchor distT="0" distB="0" distL="114300" distR="114300" simplePos="0" relativeHeight="251658243" behindDoc="0" locked="0" layoutInCell="1" allowOverlap="1" wp14:anchorId="3569D3E0" wp14:editId="3E0B3277">
                  <wp:simplePos x="0" y="0"/>
                  <wp:positionH relativeFrom="column">
                    <wp:posOffset>-62067</wp:posOffset>
                  </wp:positionH>
                  <wp:positionV relativeFrom="paragraph">
                    <wp:posOffset>318770</wp:posOffset>
                  </wp:positionV>
                  <wp:extent cx="2926080" cy="2825496"/>
                  <wp:effectExtent l="0" t="0" r="0" b="0"/>
                  <wp:wrapNone/>
                  <wp:docPr id="49644049" name="Picture 49644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6080" cy="2825496"/>
                          </a:xfrm>
                          <a:prstGeom prst="rect">
                            <a:avLst/>
                          </a:prstGeom>
                        </pic:spPr>
                      </pic:pic>
                    </a:graphicData>
                  </a:graphic>
                  <wp14:sizeRelH relativeFrom="page">
                    <wp14:pctWidth>0</wp14:pctWidth>
                  </wp14:sizeRelH>
                  <wp14:sizeRelV relativeFrom="page">
                    <wp14:pctHeight>0</wp14:pctHeight>
                  </wp14:sizeRelV>
                </wp:anchor>
              </w:drawing>
            </w:r>
            <w:r w:rsidR="00737E90">
              <w:t>Expanded view</w:t>
            </w:r>
            <w:r w:rsidR="00EE6889">
              <w:t xml:space="preserve"> of </w:t>
            </w:r>
            <w:r w:rsidR="005F2C1D">
              <w:t>Fixture</w:t>
            </w:r>
          </w:p>
        </w:tc>
        <w:tc>
          <w:tcPr>
            <w:tcW w:w="4648" w:type="dxa"/>
          </w:tcPr>
          <w:p w14:paraId="7C22BD71" w14:textId="31120109" w:rsidR="004605EC" w:rsidRDefault="004A4777" w:rsidP="00C538DF">
            <w:pPr>
              <w:ind w:firstLine="0"/>
              <w:jc w:val="center"/>
            </w:pPr>
            <w:r>
              <w:rPr>
                <w:noProof/>
              </w:rPr>
              <w:drawing>
                <wp:anchor distT="0" distB="0" distL="114300" distR="114300" simplePos="0" relativeHeight="251658245" behindDoc="0" locked="0" layoutInCell="1" allowOverlap="1" wp14:anchorId="09E785E1" wp14:editId="53949FD8">
                  <wp:simplePos x="0" y="0"/>
                  <wp:positionH relativeFrom="column">
                    <wp:posOffset>-66838</wp:posOffset>
                  </wp:positionH>
                  <wp:positionV relativeFrom="paragraph">
                    <wp:posOffset>316230</wp:posOffset>
                  </wp:positionV>
                  <wp:extent cx="2926080" cy="2825115"/>
                  <wp:effectExtent l="0" t="0" r="0" b="0"/>
                  <wp:wrapNone/>
                  <wp:docPr id="445084888" name="Picture 445084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6080" cy="2825115"/>
                          </a:xfrm>
                          <a:prstGeom prst="rect">
                            <a:avLst/>
                          </a:prstGeom>
                        </pic:spPr>
                      </pic:pic>
                    </a:graphicData>
                  </a:graphic>
                  <wp14:sizeRelH relativeFrom="page">
                    <wp14:pctWidth>0</wp14:pctWidth>
                  </wp14:sizeRelH>
                  <wp14:sizeRelV relativeFrom="page">
                    <wp14:pctHeight>0</wp14:pctHeight>
                  </wp14:sizeRelV>
                </wp:anchor>
              </w:drawing>
            </w:r>
            <w:r w:rsidR="00EE6889">
              <w:t xml:space="preserve">Bottom view of the </w:t>
            </w:r>
            <w:r w:rsidR="009256BC">
              <w:t>exploded assembly</w:t>
            </w:r>
          </w:p>
        </w:tc>
      </w:tr>
    </w:tbl>
    <w:p w14:paraId="38122E63" w14:textId="77777777" w:rsidR="00EE226E" w:rsidRDefault="00EE226E" w:rsidP="00C94F4F">
      <w:pPr>
        <w:ind w:firstLine="0"/>
      </w:pPr>
    </w:p>
    <w:p w14:paraId="23B06ED5" w14:textId="00752E03" w:rsidR="00D60EF2" w:rsidRPr="0060057C" w:rsidRDefault="00B11658" w:rsidP="00D60EF2">
      <w:pPr>
        <w:pStyle w:val="Heading2"/>
      </w:pPr>
      <w:bookmarkStart w:id="15" w:name="_Toc158304624"/>
      <w:r w:rsidRPr="00B11658">
        <w:lastRenderedPageBreak/>
        <w:drawing>
          <wp:anchor distT="0" distB="0" distL="114300" distR="114300" simplePos="0" relativeHeight="251660293" behindDoc="0" locked="0" layoutInCell="1" allowOverlap="1" wp14:anchorId="3A3FAB8C" wp14:editId="2A72D633">
            <wp:simplePos x="0" y="0"/>
            <wp:positionH relativeFrom="margin">
              <wp:align>right</wp:align>
            </wp:positionH>
            <wp:positionV relativeFrom="paragraph">
              <wp:posOffset>346075</wp:posOffset>
            </wp:positionV>
            <wp:extent cx="5943600" cy="6477000"/>
            <wp:effectExtent l="0" t="0" r="0" b="0"/>
            <wp:wrapTopAndBottom/>
            <wp:docPr id="18" name="Picture 1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documen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6477000"/>
                    </a:xfrm>
                    <a:prstGeom prst="rect">
                      <a:avLst/>
                    </a:prstGeom>
                  </pic:spPr>
                </pic:pic>
              </a:graphicData>
            </a:graphic>
          </wp:anchor>
        </w:drawing>
      </w:r>
      <w:r w:rsidR="00D60EF2">
        <w:t>1.8 Spring Project Plan</w:t>
      </w:r>
      <w:bookmarkEnd w:id="15"/>
    </w:p>
    <w:p w14:paraId="52C7E056" w14:textId="543B428E" w:rsidR="00D60EF2" w:rsidRPr="00D60EF2" w:rsidRDefault="00D60EF2" w:rsidP="00D60EF2"/>
    <w:p w14:paraId="0DBCE3A6" w14:textId="4979A661" w:rsidR="00BB40A0" w:rsidRDefault="00BB40A0">
      <w:pPr>
        <w:spacing w:after="160" w:line="259" w:lineRule="auto"/>
      </w:pPr>
      <w:r>
        <w:br w:type="page"/>
      </w:r>
    </w:p>
    <w:p w14:paraId="3EA8AA84" w14:textId="72E93A9A" w:rsidR="00B11658" w:rsidRDefault="00DF791A">
      <w:pPr>
        <w:spacing w:after="160" w:line="259" w:lineRule="auto"/>
      </w:pPr>
      <w:r w:rsidRPr="00DF791A">
        <w:lastRenderedPageBreak/>
        <w:drawing>
          <wp:anchor distT="0" distB="0" distL="114300" distR="114300" simplePos="0" relativeHeight="251661317" behindDoc="0" locked="0" layoutInCell="1" allowOverlap="1" wp14:anchorId="787A0CBE" wp14:editId="3DC90F91">
            <wp:simplePos x="0" y="0"/>
            <wp:positionH relativeFrom="margin">
              <wp:posOffset>-498475</wp:posOffset>
            </wp:positionH>
            <wp:positionV relativeFrom="paragraph">
              <wp:posOffset>0</wp:posOffset>
            </wp:positionV>
            <wp:extent cx="6940882" cy="3520440"/>
            <wp:effectExtent l="0" t="0" r="0" b="3810"/>
            <wp:wrapTopAndBottom/>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940882" cy="3520440"/>
                    </a:xfrm>
                    <a:prstGeom prst="rect">
                      <a:avLst/>
                    </a:prstGeom>
                  </pic:spPr>
                </pic:pic>
              </a:graphicData>
            </a:graphic>
            <wp14:sizeRelH relativeFrom="margin">
              <wp14:pctWidth>0</wp14:pctWidth>
            </wp14:sizeRelH>
            <wp14:sizeRelV relativeFrom="margin">
              <wp14:pctHeight>0</wp14:pctHeight>
            </wp14:sizeRelV>
          </wp:anchor>
        </w:drawing>
      </w:r>
    </w:p>
    <w:p w14:paraId="07AFE03B" w14:textId="77777777" w:rsidR="00B11658" w:rsidRDefault="00B11658">
      <w:pPr>
        <w:spacing w:after="160" w:line="259" w:lineRule="auto"/>
      </w:pPr>
    </w:p>
    <w:p w14:paraId="7AFFD303" w14:textId="77777777" w:rsidR="00B11658" w:rsidRDefault="00B11658">
      <w:pPr>
        <w:spacing w:after="160" w:line="259" w:lineRule="auto"/>
      </w:pPr>
    </w:p>
    <w:p w14:paraId="6086B08A" w14:textId="77777777" w:rsidR="00B11658" w:rsidRDefault="00B11658">
      <w:pPr>
        <w:spacing w:after="160" w:line="259" w:lineRule="auto"/>
      </w:pPr>
    </w:p>
    <w:p w14:paraId="46C141CA" w14:textId="77777777" w:rsidR="00B11658" w:rsidRDefault="00B11658">
      <w:pPr>
        <w:spacing w:after="160" w:line="259" w:lineRule="auto"/>
      </w:pPr>
    </w:p>
    <w:p w14:paraId="00F4AED6" w14:textId="77777777" w:rsidR="00B11658" w:rsidRDefault="00B11658">
      <w:pPr>
        <w:spacing w:after="160" w:line="259" w:lineRule="auto"/>
      </w:pPr>
    </w:p>
    <w:p w14:paraId="02051FBA" w14:textId="77777777" w:rsidR="00B11658" w:rsidRDefault="00B11658">
      <w:pPr>
        <w:spacing w:after="160" w:line="259" w:lineRule="auto"/>
      </w:pPr>
    </w:p>
    <w:p w14:paraId="2B81360F" w14:textId="77777777" w:rsidR="00B11658" w:rsidRDefault="00B11658">
      <w:pPr>
        <w:spacing w:after="160" w:line="259" w:lineRule="auto"/>
      </w:pPr>
    </w:p>
    <w:p w14:paraId="55725993" w14:textId="77777777" w:rsidR="00B11658" w:rsidRDefault="00B11658">
      <w:pPr>
        <w:spacing w:after="160" w:line="259" w:lineRule="auto"/>
      </w:pPr>
    </w:p>
    <w:p w14:paraId="29AECBDD" w14:textId="77777777" w:rsidR="00B11658" w:rsidRDefault="00B11658">
      <w:pPr>
        <w:spacing w:after="160" w:line="259" w:lineRule="auto"/>
      </w:pPr>
    </w:p>
    <w:p w14:paraId="618FA436" w14:textId="77777777" w:rsidR="00B11658" w:rsidRDefault="00B11658" w:rsidP="00BC4D17">
      <w:pPr>
        <w:spacing w:after="160" w:line="259" w:lineRule="auto"/>
        <w:ind w:firstLine="0"/>
      </w:pPr>
    </w:p>
    <w:p w14:paraId="5D7EDC2D" w14:textId="77777777" w:rsidR="00BC4D17" w:rsidRDefault="00BC4D17" w:rsidP="00BC4D17">
      <w:pPr>
        <w:spacing w:after="160" w:line="259" w:lineRule="auto"/>
        <w:ind w:firstLine="0"/>
      </w:pPr>
    </w:p>
    <w:p w14:paraId="08BFE003" w14:textId="77777777" w:rsidR="00B11658" w:rsidRDefault="00B11658">
      <w:pPr>
        <w:spacing w:after="160" w:line="259" w:lineRule="auto"/>
      </w:pPr>
    </w:p>
    <w:p w14:paraId="207419B1" w14:textId="0AA04D57" w:rsidR="009206C9" w:rsidRDefault="00BB40A0" w:rsidP="00BB40A0">
      <w:pPr>
        <w:pStyle w:val="Heading1"/>
      </w:pPr>
      <w:bookmarkStart w:id="16" w:name="_Toc158304625"/>
      <w:r>
        <w:lastRenderedPageBreak/>
        <w:t>Chapter Two: EML 4552C</w:t>
      </w:r>
      <w:bookmarkEnd w:id="16"/>
    </w:p>
    <w:p w14:paraId="57C50178" w14:textId="7E3EC631" w:rsidR="00D60EF2" w:rsidRDefault="00D60EF2" w:rsidP="00D60EF2"/>
    <w:p w14:paraId="494650DE" w14:textId="269AC84A" w:rsidR="00D60EF2" w:rsidRDefault="00D60EF2" w:rsidP="009F26A1">
      <w:pPr>
        <w:pStyle w:val="Heading2"/>
      </w:pPr>
      <w:bookmarkStart w:id="17" w:name="_Toc158304626"/>
      <w:r>
        <w:t>2.</w:t>
      </w:r>
      <w:r w:rsidR="009F26A1">
        <w:t>1</w:t>
      </w:r>
      <w:r>
        <w:t xml:space="preserve"> Spring Plan</w:t>
      </w:r>
      <w:bookmarkEnd w:id="17"/>
    </w:p>
    <w:p w14:paraId="49B1CFB6" w14:textId="77777777" w:rsidR="00D60EF2" w:rsidRDefault="00D60EF2" w:rsidP="00D60EF2"/>
    <w:p w14:paraId="73C84D9C" w14:textId="3F8A9FE3" w:rsidR="00D60EF2" w:rsidRDefault="00D60EF2" w:rsidP="009F26A1">
      <w:pPr>
        <w:pStyle w:val="Heading3"/>
      </w:pPr>
      <w:bookmarkStart w:id="18" w:name="_Toc158304627"/>
      <w:r>
        <w:t>Project Plan</w:t>
      </w:r>
      <w:r w:rsidR="001E7BFD">
        <w:t>.</w:t>
      </w:r>
      <w:bookmarkEnd w:id="18"/>
    </w:p>
    <w:p w14:paraId="7342C659" w14:textId="5CC653AC" w:rsidR="00D60EF2" w:rsidRDefault="00D60EF2" w:rsidP="00D60EF2"/>
    <w:p w14:paraId="3F84E718" w14:textId="13550357" w:rsidR="00D60EF2" w:rsidRPr="00D60EF2" w:rsidRDefault="00D60EF2" w:rsidP="009F26A1">
      <w:pPr>
        <w:pStyle w:val="Heading3"/>
      </w:pPr>
      <w:bookmarkStart w:id="19" w:name="_Toc158304628"/>
      <w:r>
        <w:t>Build Plan</w:t>
      </w:r>
      <w:r w:rsidR="001E7BFD">
        <w:t>.</w:t>
      </w:r>
      <w:bookmarkEnd w:id="19"/>
    </w:p>
    <w:p w14:paraId="0058C8D3" w14:textId="406487F2" w:rsidR="008E76E4" w:rsidRDefault="00BB40A0" w:rsidP="004C39E9">
      <w:pPr>
        <w:spacing w:after="160" w:line="259" w:lineRule="auto"/>
      </w:pPr>
      <w:r>
        <w:br w:type="page"/>
      </w:r>
    </w:p>
    <w:p w14:paraId="243DD2D0" w14:textId="6BC5894C" w:rsidR="008E76E4" w:rsidRDefault="008E76E4" w:rsidP="008E76E4">
      <w:pPr>
        <w:pStyle w:val="Heading1"/>
      </w:pPr>
      <w:bookmarkStart w:id="20" w:name="_Toc158304629"/>
      <w:r>
        <w:lastRenderedPageBreak/>
        <w:t>Appendices</w:t>
      </w:r>
      <w:bookmarkEnd w:id="20"/>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143C3761" w:rsidR="008E76E4" w:rsidRDefault="008E76E4">
      <w:pPr>
        <w:spacing w:after="160" w:line="259" w:lineRule="auto"/>
      </w:pPr>
      <w:r>
        <w:br w:type="page"/>
      </w:r>
    </w:p>
    <w:p w14:paraId="5CBD83F1" w14:textId="08612C98" w:rsidR="00A00973" w:rsidRPr="00A00973" w:rsidRDefault="00DA402C" w:rsidP="00A00973">
      <w:pPr>
        <w:pStyle w:val="Heading1"/>
      </w:pPr>
      <w:bookmarkStart w:id="21" w:name="_Toc158304630"/>
      <w:r>
        <w:lastRenderedPageBreak/>
        <w:t>Appendix A: Code of Conduct</w:t>
      </w:r>
      <w:bookmarkEnd w:id="21"/>
    </w:p>
    <w:p w14:paraId="39CFF7D0"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This document will serve as the team contract for Team 519 during the entire Senior Design period lasting from the Fall of 2023 through the Spring of 2024. </w:t>
      </w:r>
    </w:p>
    <w:p w14:paraId="7A62C891"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Mission Statement</w:t>
      </w:r>
      <w:r w:rsidRPr="00A00973">
        <w:rPr>
          <w:rFonts w:eastAsia="Times New Roman" w:cs="Times New Roman"/>
          <w:color w:val="000000"/>
          <w:szCs w:val="24"/>
        </w:rPr>
        <w:t> </w:t>
      </w:r>
    </w:p>
    <w:p w14:paraId="3AB552FE"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Team 519 is devoted to generating the best solution to the project: Retain Water Ice in Regolith at Vacuum, sponsored by NASA MSFC. The team will utilize engineering experience and previous courses from the FAMU-FSU College of Engineering throughout the design process. In addition to solving this vital problem, the skills and experience developed throughout the project will build a foundation for future engineering applications.  </w:t>
      </w:r>
    </w:p>
    <w:p w14:paraId="593DBEE7"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Outside Obligations</w:t>
      </w:r>
      <w:r w:rsidRPr="00A00973">
        <w:rPr>
          <w:rFonts w:eastAsia="Times New Roman" w:cs="Times New Roman"/>
          <w:color w:val="000000"/>
          <w:szCs w:val="24"/>
        </w:rPr>
        <w:t> </w:t>
      </w:r>
    </w:p>
    <w:p w14:paraId="30D17B96"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All previously disclosed obligations shall be respected and honored. In the event of new outside obligations, the member should inform the team through the Microsoft Teams chat. The Microsoft Teams calendar should also be updated. If a member constantly fails to notify the group of outside obligations, or fails to honor other members’ obligations, the team member will be addressed. Team meetings are a high priority for all members. If a member cannot attend a meeting, they should notify the group as soon as possible. If a member repeatedly misses meetings without notification, they will be addressed.  </w:t>
      </w:r>
    </w:p>
    <w:p w14:paraId="6F7EF0E5"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Specific member obligations are as follows: </w:t>
      </w:r>
    </w:p>
    <w:p w14:paraId="73EC855D"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b/>
          <w:bCs/>
          <w:color w:val="000000"/>
          <w:szCs w:val="24"/>
        </w:rPr>
        <w:t>Trent Walker</w:t>
      </w:r>
      <w:r w:rsidRPr="00A00973">
        <w:rPr>
          <w:rFonts w:eastAsia="Times New Roman" w:cs="Times New Roman"/>
          <w:color w:val="000000"/>
          <w:szCs w:val="24"/>
        </w:rPr>
        <w:t>: Work (Wednesday/Friday/Saturday Nights starting at 5:00PM) </w:t>
      </w:r>
    </w:p>
    <w:p w14:paraId="53C52A82"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b/>
          <w:bCs/>
          <w:color w:val="000000"/>
          <w:szCs w:val="24"/>
        </w:rPr>
        <w:t>Luke Leibkuchler</w:t>
      </w:r>
      <w:r w:rsidRPr="00A00973">
        <w:rPr>
          <w:rFonts w:eastAsia="Times New Roman" w:cs="Times New Roman"/>
          <w:color w:val="000000"/>
          <w:szCs w:val="24"/>
        </w:rPr>
        <w:t>: TA (Tuesday/Thursday 12:30PM-2:15PM), Club Baseball (Schedule will be provided to entire team once it is available) </w:t>
      </w:r>
    </w:p>
    <w:p w14:paraId="4DFCA274"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b/>
          <w:bCs/>
          <w:color w:val="000000"/>
          <w:szCs w:val="24"/>
        </w:rPr>
        <w:t>Kevin Hernandez Lichtl</w:t>
      </w:r>
      <w:r w:rsidRPr="00A00973">
        <w:rPr>
          <w:rFonts w:eastAsia="Times New Roman" w:cs="Times New Roman"/>
          <w:color w:val="000000"/>
          <w:szCs w:val="24"/>
        </w:rPr>
        <w:t>: Work (Flexible hours, Scheduled Project Meetings) </w:t>
      </w:r>
    </w:p>
    <w:p w14:paraId="6FF12530"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b/>
          <w:bCs/>
          <w:color w:val="000000"/>
          <w:szCs w:val="24"/>
        </w:rPr>
        <w:lastRenderedPageBreak/>
        <w:t>Katherine Mesa</w:t>
      </w:r>
      <w:r w:rsidRPr="00A00973">
        <w:rPr>
          <w:rFonts w:eastAsia="Times New Roman" w:cs="Times New Roman"/>
          <w:color w:val="000000"/>
          <w:szCs w:val="24"/>
        </w:rPr>
        <w:t>: Work (Flexible remote hours, typically during business hours), Travel (Interviews, Pre-booked vacations) </w:t>
      </w:r>
    </w:p>
    <w:p w14:paraId="112C959B"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b/>
          <w:bCs/>
          <w:color w:val="000000"/>
          <w:szCs w:val="24"/>
        </w:rPr>
        <w:t xml:space="preserve">Megan Reid: </w:t>
      </w:r>
      <w:r w:rsidRPr="00A00973">
        <w:rPr>
          <w:rFonts w:eastAsia="Times New Roman" w:cs="Times New Roman"/>
          <w:color w:val="000000"/>
          <w:szCs w:val="24"/>
        </w:rPr>
        <w:t>Work (Monday/ Wednesday 9:30AM – 3PM, Friday 3-5PM), Church (Sunday until 2PM), Second job (occasionally Saturday or Wednesday nights – notice will be given as soon as possible) </w:t>
      </w:r>
    </w:p>
    <w:p w14:paraId="767415D3"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Team Roles</w:t>
      </w:r>
      <w:r w:rsidRPr="00A00973">
        <w:rPr>
          <w:rFonts w:eastAsia="Times New Roman" w:cs="Times New Roman"/>
          <w:color w:val="000000"/>
          <w:szCs w:val="24"/>
        </w:rPr>
        <w:t> </w:t>
      </w:r>
    </w:p>
    <w:p w14:paraId="5E763A89" w14:textId="3368FBF2" w:rsidR="00A00973" w:rsidRPr="00A00973" w:rsidRDefault="00A00973" w:rsidP="00A00973">
      <w:pPr>
        <w:textAlignment w:val="baseline"/>
        <w:rPr>
          <w:rFonts w:ascii="Segoe UI" w:eastAsia="Times New Roman" w:hAnsi="Segoe UI" w:cs="Segoe UI"/>
          <w:sz w:val="18"/>
          <w:szCs w:val="18"/>
        </w:rPr>
      </w:pPr>
      <w:r w:rsidRPr="56135A32">
        <w:rPr>
          <w:rFonts w:eastAsia="Times New Roman" w:cs="Times New Roman"/>
          <w:color w:val="000000" w:themeColor="text1"/>
        </w:rPr>
        <w:t>Team roles should be flexible throughout the duration of the project, and self-assigned based on areas of expertise and interests.</w:t>
      </w:r>
      <w:r w:rsidR="00C4389C" w:rsidRPr="56135A32">
        <w:rPr>
          <w:rFonts w:eastAsia="Times New Roman" w:cs="Times New Roman"/>
          <w:color w:val="000000" w:themeColor="text1"/>
        </w:rPr>
        <w:t xml:space="preserve"> </w:t>
      </w:r>
      <w:r w:rsidR="00F8309B" w:rsidRPr="56135A32">
        <w:rPr>
          <w:rFonts w:eastAsia="Times New Roman" w:cs="Times New Roman"/>
          <w:color w:val="000000" w:themeColor="text1"/>
        </w:rPr>
        <w:t xml:space="preserve">Work not related to a specific role will be assigned </w:t>
      </w:r>
      <w:r w:rsidR="00C96C37" w:rsidRPr="56135A32">
        <w:rPr>
          <w:rFonts w:eastAsia="Times New Roman" w:cs="Times New Roman"/>
          <w:color w:val="000000" w:themeColor="text1"/>
        </w:rPr>
        <w:t xml:space="preserve">on a </w:t>
      </w:r>
      <w:r w:rsidR="00A17679" w:rsidRPr="56135A32">
        <w:rPr>
          <w:rFonts w:eastAsia="Times New Roman" w:cs="Times New Roman"/>
          <w:color w:val="000000" w:themeColor="text1"/>
        </w:rPr>
        <w:t>case-by-case</w:t>
      </w:r>
      <w:r w:rsidR="00C96C37" w:rsidRPr="56135A32">
        <w:rPr>
          <w:rFonts w:eastAsia="Times New Roman" w:cs="Times New Roman"/>
          <w:color w:val="000000" w:themeColor="text1"/>
        </w:rPr>
        <w:t xml:space="preserve"> basis</w:t>
      </w:r>
      <w:r w:rsidR="135E51BE" w:rsidRPr="2292531B">
        <w:rPr>
          <w:rFonts w:eastAsia="Times New Roman" w:cs="Times New Roman"/>
          <w:color w:val="000000" w:themeColor="text1"/>
        </w:rPr>
        <w:t>.</w:t>
      </w:r>
      <w:r w:rsidR="00F8309B" w:rsidRPr="56135A32">
        <w:rPr>
          <w:rFonts w:eastAsia="Times New Roman" w:cs="Times New Roman"/>
          <w:color w:val="000000" w:themeColor="text1"/>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gridCol w:w="4672"/>
      </w:tblGrid>
      <w:tr w:rsidR="00A00973" w:rsidRPr="00A00973" w14:paraId="0BB654A2" w14:textId="77777777" w:rsidTr="00A0097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8B06F69"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b/>
                <w:bCs/>
                <w:color w:val="000000"/>
                <w:szCs w:val="24"/>
              </w:rPr>
              <w:t>Team Member</w:t>
            </w:r>
            <w:r w:rsidRPr="00A00973">
              <w:rPr>
                <w:rFonts w:eastAsia="Times New Roman" w:cs="Times New Roman"/>
                <w:color w:val="000000"/>
                <w:szCs w:val="24"/>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3AF0097"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b/>
                <w:bCs/>
                <w:color w:val="000000"/>
                <w:szCs w:val="24"/>
              </w:rPr>
              <w:t>Team Role</w:t>
            </w:r>
            <w:r w:rsidRPr="00A00973">
              <w:rPr>
                <w:rFonts w:eastAsia="Times New Roman" w:cs="Times New Roman"/>
                <w:color w:val="000000"/>
                <w:szCs w:val="24"/>
              </w:rPr>
              <w:t> </w:t>
            </w:r>
          </w:p>
        </w:tc>
      </w:tr>
      <w:tr w:rsidR="00A00973" w:rsidRPr="00A00973" w14:paraId="0DDF8A26" w14:textId="77777777" w:rsidTr="00A0097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CD99208"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Kevin Hernandez Lichtl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1C42C2C"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Astronautical Engineer </w:t>
            </w:r>
          </w:p>
        </w:tc>
      </w:tr>
      <w:tr w:rsidR="00A00973" w:rsidRPr="00A00973" w14:paraId="5F350F42" w14:textId="77777777" w:rsidTr="00A0097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53C39883"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Luke Leibkuchler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1BEC916"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Systems Engineer </w:t>
            </w:r>
          </w:p>
        </w:tc>
      </w:tr>
      <w:tr w:rsidR="00A00973" w:rsidRPr="00A00973" w14:paraId="47892F24" w14:textId="77777777" w:rsidTr="00A0097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1972EA5"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Katherine Mesa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FE53758"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Fluid Test Engineer </w:t>
            </w:r>
          </w:p>
        </w:tc>
      </w:tr>
      <w:tr w:rsidR="00A00973" w:rsidRPr="00A00973" w14:paraId="39A60E5B" w14:textId="77777777" w:rsidTr="00A0097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4E261CD"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Megan Reid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BCEDAA1"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Design Engineer, Test Engineer </w:t>
            </w:r>
          </w:p>
        </w:tc>
      </w:tr>
      <w:tr w:rsidR="00A00973" w:rsidRPr="00A00973" w14:paraId="1B0C6823" w14:textId="77777777" w:rsidTr="00A0097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28197EB"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Trent Walker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0ADEA90" w14:textId="77777777" w:rsidR="00A00973" w:rsidRPr="00A00973" w:rsidRDefault="00A00973" w:rsidP="00A00973">
            <w:pPr>
              <w:ind w:firstLine="0"/>
              <w:textAlignment w:val="baseline"/>
              <w:rPr>
                <w:rFonts w:eastAsia="Times New Roman" w:cs="Times New Roman"/>
                <w:szCs w:val="24"/>
              </w:rPr>
            </w:pPr>
            <w:r w:rsidRPr="00A00973">
              <w:rPr>
                <w:rFonts w:eastAsia="Times New Roman" w:cs="Times New Roman"/>
                <w:color w:val="000000"/>
                <w:szCs w:val="24"/>
              </w:rPr>
              <w:t>Thermal Fluids Engineer </w:t>
            </w:r>
          </w:p>
        </w:tc>
      </w:tr>
    </w:tbl>
    <w:p w14:paraId="4603C7AD" w14:textId="77777777" w:rsidR="00A00973" w:rsidRPr="00A00973" w:rsidRDefault="00A00973" w:rsidP="00A00973">
      <w:pPr>
        <w:ind w:firstLine="0"/>
        <w:textAlignment w:val="baseline"/>
        <w:rPr>
          <w:rFonts w:ascii="Segoe UI" w:eastAsia="Times New Roman" w:hAnsi="Segoe UI" w:cs="Segoe UI"/>
          <w:sz w:val="18"/>
          <w:szCs w:val="18"/>
        </w:rPr>
      </w:pPr>
      <w:r w:rsidRPr="00A00973">
        <w:rPr>
          <w:rFonts w:eastAsia="Times New Roman" w:cs="Times New Roman"/>
          <w:color w:val="000000"/>
          <w:szCs w:val="24"/>
        </w:rPr>
        <w:t> </w:t>
      </w:r>
    </w:p>
    <w:p w14:paraId="1A102432"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Communication</w:t>
      </w:r>
      <w:r w:rsidRPr="00A00973">
        <w:rPr>
          <w:rFonts w:eastAsia="Times New Roman" w:cs="Times New Roman"/>
          <w:color w:val="000000"/>
          <w:szCs w:val="24"/>
        </w:rPr>
        <w:t> </w:t>
      </w:r>
    </w:p>
    <w:p w14:paraId="41522743" w14:textId="7BC9955B" w:rsidR="00A00973" w:rsidRPr="00150315" w:rsidRDefault="00A00973" w:rsidP="00150315">
      <w:pPr>
        <w:rPr>
          <w:rFonts w:cs="Times New Roman"/>
          <w:szCs w:val="24"/>
        </w:rPr>
      </w:pPr>
      <w:r w:rsidRPr="00A00973">
        <w:rPr>
          <w:rFonts w:eastAsia="Times New Roman" w:cs="Times New Roman"/>
          <w:color w:val="000000"/>
          <w:szCs w:val="24"/>
        </w:rPr>
        <w:t xml:space="preserve">Microsoft Teams text chat is the primary form of communication. </w:t>
      </w:r>
      <w:r w:rsidR="00D06A0B">
        <w:rPr>
          <w:rFonts w:eastAsia="Times New Roman" w:cs="Times New Roman"/>
          <w:color w:val="000000"/>
          <w:szCs w:val="24"/>
        </w:rPr>
        <w:t xml:space="preserve">A Microsoft </w:t>
      </w:r>
      <w:r w:rsidR="004C39E9" w:rsidRPr="00A00973">
        <w:rPr>
          <w:rFonts w:eastAsia="Times New Roman" w:cs="Times New Roman"/>
          <w:color w:val="000000"/>
          <w:szCs w:val="24"/>
        </w:rPr>
        <w:t>Team</w:t>
      </w:r>
      <w:r w:rsidR="004C39E9">
        <w:rPr>
          <w:rFonts w:eastAsia="Times New Roman" w:cs="Times New Roman"/>
          <w:color w:val="000000"/>
          <w:szCs w:val="24"/>
        </w:rPr>
        <w:t xml:space="preserve">s </w:t>
      </w:r>
      <w:r w:rsidRPr="00A00973">
        <w:rPr>
          <w:rFonts w:eastAsia="Times New Roman" w:cs="Times New Roman"/>
          <w:color w:val="000000"/>
          <w:szCs w:val="24"/>
        </w:rPr>
        <w:t>meeting will be used for virtual meetings. If a team member is unable to attend a scheduled meeting, they will notify the team 24 hours in advance. If a member misses a meeting, other members can fill them in with their personal meeting notes/minutes. If a team member cannot be reached for an entire week, they will be addressed.</w:t>
      </w:r>
      <w:r w:rsidR="00150315">
        <w:rPr>
          <w:rFonts w:eastAsia="Times New Roman" w:cs="Times New Roman"/>
          <w:color w:val="000000"/>
          <w:szCs w:val="24"/>
        </w:rPr>
        <w:t xml:space="preserve"> </w:t>
      </w:r>
      <w:r w:rsidR="00150315" w:rsidRPr="00326ED7">
        <w:rPr>
          <w:rFonts w:eastAsia="Times New Roman" w:cs="Times New Roman"/>
          <w:color w:val="000000"/>
          <w:szCs w:val="28"/>
        </w:rPr>
        <w:t>Responses are expected within 24 hours.</w:t>
      </w:r>
    </w:p>
    <w:p w14:paraId="31C18B0E"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lastRenderedPageBreak/>
        <w:t>Dress Code</w:t>
      </w:r>
      <w:r w:rsidRPr="00A00973">
        <w:rPr>
          <w:rFonts w:eastAsia="Times New Roman" w:cs="Times New Roman"/>
          <w:color w:val="000000"/>
          <w:szCs w:val="24"/>
        </w:rPr>
        <w:t> </w:t>
      </w:r>
    </w:p>
    <w:p w14:paraId="6900761E" w14:textId="735B2AC6" w:rsidR="00A00973" w:rsidRPr="00A00973" w:rsidRDefault="00A00973" w:rsidP="00A00973">
      <w:pPr>
        <w:ind w:firstLine="1440"/>
        <w:textAlignment w:val="baseline"/>
        <w:rPr>
          <w:rFonts w:ascii="Segoe UI" w:eastAsia="Times New Roman" w:hAnsi="Segoe UI" w:cs="Segoe UI"/>
          <w:sz w:val="18"/>
          <w:szCs w:val="18"/>
        </w:rPr>
      </w:pPr>
      <w:r w:rsidRPr="00A00973">
        <w:rPr>
          <w:rFonts w:eastAsia="Times New Roman" w:cs="Times New Roman"/>
          <w:color w:val="000000"/>
          <w:szCs w:val="24"/>
        </w:rPr>
        <w:t>For formal presentations, business attire should be worn by all members. This does not include jeans, but a dress shirt with slacks or khakis. For Engineering Design Day, however, suits and ties should be worn. There is no formal dress code for informal team meetings</w:t>
      </w:r>
      <w:r w:rsidR="00F122A3">
        <w:rPr>
          <w:rFonts w:eastAsia="Times New Roman" w:cs="Times New Roman"/>
          <w:color w:val="000000"/>
          <w:szCs w:val="24"/>
        </w:rPr>
        <w:t xml:space="preserve">. </w:t>
      </w:r>
      <w:r w:rsidR="00F122A3">
        <w:rPr>
          <w:rFonts w:eastAsia="Times New Roman" w:cs="Times New Roman"/>
          <w:color w:val="000000" w:themeColor="text1"/>
          <w:szCs w:val="24"/>
        </w:rPr>
        <w:t>For sponsor meetings, business casual is expected.</w:t>
      </w:r>
    </w:p>
    <w:p w14:paraId="51C05B87"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Attendance Policy</w:t>
      </w:r>
      <w:r w:rsidRPr="00A00973">
        <w:rPr>
          <w:rFonts w:eastAsia="Times New Roman" w:cs="Times New Roman"/>
          <w:color w:val="000000"/>
          <w:szCs w:val="24"/>
        </w:rPr>
        <w:t> </w:t>
      </w:r>
    </w:p>
    <w:p w14:paraId="5B8422D5" w14:textId="3896D2C3"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 xml:space="preserve">Team members are given </w:t>
      </w:r>
      <w:r w:rsidR="00660A23">
        <w:rPr>
          <w:rFonts w:eastAsia="Times New Roman" w:cs="Times New Roman"/>
          <w:color w:val="000000"/>
          <w:szCs w:val="24"/>
        </w:rPr>
        <w:t>3</w:t>
      </w:r>
      <w:r w:rsidRPr="00A00973">
        <w:rPr>
          <w:rFonts w:eastAsia="Times New Roman" w:cs="Times New Roman"/>
          <w:color w:val="000000"/>
          <w:szCs w:val="24"/>
        </w:rPr>
        <w:t xml:space="preserve"> meeting skips per semester. Otherwise, attendance is expected at all meetings, especially meetings with the project sponsor. If a member is unable to attend a meeting, they should contact the team via the Microsoft Teams chat. Meetings will take place in person during the allotted senior design class time. Monday, Wednesday, and Sunday meetings can be scheduled as needed. The team can also agree to meet remotely if necessary. Members are encouraged to attend meetings outside of the agreed upon days if scheduled, but not required.  </w:t>
      </w:r>
    </w:p>
    <w:p w14:paraId="77392895"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How to Notify the Group</w:t>
      </w:r>
      <w:r w:rsidRPr="00A00973">
        <w:rPr>
          <w:rFonts w:eastAsia="Times New Roman" w:cs="Times New Roman"/>
          <w:color w:val="000000"/>
          <w:szCs w:val="24"/>
        </w:rPr>
        <w:t> </w:t>
      </w:r>
    </w:p>
    <w:p w14:paraId="66D6C8D9" w14:textId="7D01E6F8" w:rsidR="00A00973" w:rsidRPr="00A00973" w:rsidRDefault="00A00973" w:rsidP="00076BBB">
      <w:pPr>
        <w:textAlignment w:val="baseline"/>
        <w:rPr>
          <w:rFonts w:ascii="Segoe UI" w:eastAsia="Times New Roman" w:hAnsi="Segoe UI" w:cs="Segoe UI"/>
          <w:sz w:val="18"/>
          <w:szCs w:val="18"/>
        </w:rPr>
      </w:pPr>
      <w:r w:rsidRPr="00A00973">
        <w:rPr>
          <w:rFonts w:eastAsia="Times New Roman" w:cs="Times New Roman"/>
          <w:color w:val="000000"/>
          <w:szCs w:val="24"/>
        </w:rPr>
        <w:t>The primary communication outlet is Microsoft Teams chat. The text group chat can also be used for more urgent matters. If extremely urgent communication is needed, a phone call can be used either to the entire group, or to an individual member.  </w:t>
      </w:r>
    </w:p>
    <w:p w14:paraId="58E41C40" w14:textId="77777777" w:rsidR="00A00973" w:rsidRPr="00A00973" w:rsidRDefault="00A00973" w:rsidP="00076BBB">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How to Respond to People in Professional Meetings</w:t>
      </w:r>
      <w:r w:rsidRPr="00A00973">
        <w:rPr>
          <w:rFonts w:eastAsia="Times New Roman" w:cs="Times New Roman"/>
          <w:color w:val="000000"/>
          <w:szCs w:val="24"/>
        </w:rPr>
        <w:t> </w:t>
      </w:r>
    </w:p>
    <w:p w14:paraId="7ACDEC80" w14:textId="09A481FD" w:rsidR="00A00973" w:rsidRPr="005551D7" w:rsidRDefault="00A00973" w:rsidP="00A00973">
      <w:pPr>
        <w:textAlignment w:val="baseline"/>
        <w:rPr>
          <w:rFonts w:eastAsia="Times New Roman" w:cs="Times New Roman"/>
          <w:color w:val="000000"/>
        </w:rPr>
      </w:pPr>
      <w:r w:rsidRPr="2413677B">
        <w:rPr>
          <w:rFonts w:eastAsia="Times New Roman" w:cs="Times New Roman"/>
          <w:color w:val="000000" w:themeColor="text1"/>
        </w:rPr>
        <w:t>When responding in professional meetings, all communication will be respectful and punctual. If there is any unclear information, team members can ask questions, or fill in any remaining information via email, zoom, or the Microsoft Teams chat. More demanding means can be used if necessary.</w:t>
      </w:r>
      <w:r w:rsidR="00943EFB" w:rsidRPr="2413677B">
        <w:rPr>
          <w:rFonts w:eastAsia="Times New Roman" w:cs="Times New Roman"/>
          <w:color w:val="000000" w:themeColor="text1"/>
        </w:rPr>
        <w:t xml:space="preserve"> Responses are expected within 24 hours. </w:t>
      </w:r>
    </w:p>
    <w:p w14:paraId="5F55E66E"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lastRenderedPageBreak/>
        <w:t xml:space="preserve">What Do We Do Before Contacting Dr. McConomy or </w:t>
      </w:r>
      <w:proofErr w:type="gramStart"/>
      <w:r w:rsidRPr="00A00973">
        <w:rPr>
          <w:rFonts w:eastAsia="Times New Roman" w:cs="Times New Roman"/>
          <w:b/>
          <w:bCs/>
          <w:color w:val="000000"/>
          <w:szCs w:val="24"/>
        </w:rPr>
        <w:t>TA’s</w:t>
      </w:r>
      <w:proofErr w:type="gramEnd"/>
      <w:r w:rsidRPr="00A00973">
        <w:rPr>
          <w:rFonts w:eastAsia="Times New Roman" w:cs="Times New Roman"/>
          <w:color w:val="000000"/>
          <w:szCs w:val="24"/>
        </w:rPr>
        <w:t> </w:t>
      </w:r>
    </w:p>
    <w:p w14:paraId="7D75F75A"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In the event of any disagreements, a team member will first have a 1 on 1, respectful conversation with the other member. This is highly encouraged, to improve the overall team morale. If this does not solve the problem, an entire team meeting shall be held. All members are encouraged to attend these meetings. If the meeting is not successful, a Teaching Assistant will be contacted. Only if the TA is not capable of solving the issue, will Dr. McConomy be contacted.  </w:t>
      </w:r>
    </w:p>
    <w:p w14:paraId="319F3F64"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At What Point Do We Contact Dr. McConomy</w:t>
      </w:r>
      <w:r w:rsidRPr="00A00973">
        <w:rPr>
          <w:rFonts w:eastAsia="Times New Roman" w:cs="Times New Roman"/>
          <w:color w:val="000000"/>
          <w:szCs w:val="24"/>
        </w:rPr>
        <w:t> </w:t>
      </w:r>
    </w:p>
    <w:p w14:paraId="454FB75E"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If a member is not in contact with the team for an entire week and does not attend team meetings, Dr. McConomy will be contacted. An extended absence is extremely urgent, which calls for direct contact with Dr. McConomy.  </w:t>
      </w:r>
    </w:p>
    <w:p w14:paraId="1E3A7B66"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 xml:space="preserve">What Do You Want Dr. McConomy to Do When You </w:t>
      </w:r>
      <w:proofErr w:type="gramStart"/>
      <w:r w:rsidRPr="00A00973">
        <w:rPr>
          <w:rFonts w:eastAsia="Times New Roman" w:cs="Times New Roman"/>
          <w:b/>
          <w:bCs/>
          <w:color w:val="000000"/>
          <w:szCs w:val="24"/>
        </w:rPr>
        <w:t>Come</w:t>
      </w:r>
      <w:proofErr w:type="gramEnd"/>
      <w:r w:rsidRPr="00A00973">
        <w:rPr>
          <w:rFonts w:eastAsia="Times New Roman" w:cs="Times New Roman"/>
          <w:color w:val="000000"/>
          <w:szCs w:val="24"/>
        </w:rPr>
        <w:t> </w:t>
      </w:r>
    </w:p>
    <w:p w14:paraId="449CC142" w14:textId="4FCC6DEE"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 xml:space="preserve">The team would advise Dr. McConomy to email the missing member, and </w:t>
      </w:r>
      <w:r w:rsidR="00202A02">
        <w:rPr>
          <w:rFonts w:eastAsia="Times New Roman" w:cs="Times New Roman"/>
          <w:color w:val="000000"/>
          <w:szCs w:val="24"/>
        </w:rPr>
        <w:t>CC</w:t>
      </w:r>
      <w:r w:rsidRPr="00A00973">
        <w:rPr>
          <w:rFonts w:eastAsia="Times New Roman" w:cs="Times New Roman"/>
          <w:color w:val="000000"/>
          <w:szCs w:val="24"/>
        </w:rPr>
        <w:t xml:space="preserve"> the rest of the team.  </w:t>
      </w:r>
    </w:p>
    <w:p w14:paraId="4CAEEC93"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How to Amend</w:t>
      </w:r>
      <w:r w:rsidRPr="00A00973">
        <w:rPr>
          <w:rFonts w:eastAsia="Times New Roman" w:cs="Times New Roman"/>
          <w:color w:val="000000"/>
          <w:szCs w:val="24"/>
        </w:rPr>
        <w:t> </w:t>
      </w:r>
    </w:p>
    <w:p w14:paraId="6DB696F2" w14:textId="77777777" w:rsidR="00A00973" w:rsidRPr="00A00973" w:rsidRDefault="00A00973" w:rsidP="00A00973">
      <w:pPr>
        <w:textAlignment w:val="baseline"/>
        <w:rPr>
          <w:rFonts w:ascii="Segoe UI" w:eastAsia="Times New Roman" w:hAnsi="Segoe UI" w:cs="Segoe UI"/>
          <w:sz w:val="18"/>
          <w:szCs w:val="18"/>
        </w:rPr>
      </w:pPr>
      <w:r w:rsidRPr="00A00973">
        <w:rPr>
          <w:rFonts w:eastAsia="Times New Roman" w:cs="Times New Roman"/>
          <w:color w:val="000000"/>
          <w:szCs w:val="24"/>
        </w:rPr>
        <w:t>If a member has a possible amendment to the code of conduct, a team vote will be conducted. The amendment will need to get a 3/5 majority vote to be added.  </w:t>
      </w:r>
    </w:p>
    <w:p w14:paraId="10C9B010"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t>Vacation Days</w:t>
      </w:r>
      <w:r w:rsidRPr="00A00973">
        <w:rPr>
          <w:rFonts w:eastAsia="Times New Roman" w:cs="Times New Roman"/>
          <w:color w:val="000000"/>
          <w:szCs w:val="24"/>
        </w:rPr>
        <w:t> </w:t>
      </w:r>
    </w:p>
    <w:p w14:paraId="28B618EE" w14:textId="68CCCC76" w:rsidR="00A00973" w:rsidRDefault="00A00973" w:rsidP="004C39E9">
      <w:pPr>
        <w:textAlignment w:val="baseline"/>
        <w:rPr>
          <w:rFonts w:eastAsia="Times New Roman" w:cs="Times New Roman"/>
          <w:color w:val="000000"/>
          <w:szCs w:val="24"/>
        </w:rPr>
      </w:pPr>
      <w:r w:rsidRPr="00A00973">
        <w:rPr>
          <w:rFonts w:eastAsia="Times New Roman" w:cs="Times New Roman"/>
          <w:color w:val="000000"/>
          <w:szCs w:val="24"/>
        </w:rPr>
        <w:t>Vacation days should be group focused. If a member must take a vacation day for personal reasons, they must communicate with the group. The team will decide what to collectively use the vacation days for with a majority vote.  </w:t>
      </w:r>
    </w:p>
    <w:p w14:paraId="6B55D4A1" w14:textId="77777777" w:rsidR="005551D7" w:rsidRPr="00A00973" w:rsidRDefault="005551D7" w:rsidP="004C39E9">
      <w:pPr>
        <w:textAlignment w:val="baseline"/>
        <w:rPr>
          <w:rFonts w:ascii="Segoe UI" w:eastAsia="Times New Roman" w:hAnsi="Segoe UI" w:cs="Segoe UI"/>
          <w:sz w:val="18"/>
          <w:szCs w:val="18"/>
        </w:rPr>
      </w:pPr>
    </w:p>
    <w:p w14:paraId="7234C919" w14:textId="77777777" w:rsidR="00A00973" w:rsidRPr="00A00973" w:rsidRDefault="00A00973" w:rsidP="00A00973">
      <w:pPr>
        <w:ind w:firstLine="0"/>
        <w:jc w:val="center"/>
        <w:textAlignment w:val="baseline"/>
        <w:rPr>
          <w:rFonts w:ascii="Segoe UI" w:eastAsia="Times New Roman" w:hAnsi="Segoe UI" w:cs="Segoe UI"/>
          <w:sz w:val="18"/>
          <w:szCs w:val="18"/>
        </w:rPr>
      </w:pPr>
      <w:r w:rsidRPr="00A00973">
        <w:rPr>
          <w:rFonts w:eastAsia="Times New Roman" w:cs="Times New Roman"/>
          <w:b/>
          <w:bCs/>
          <w:color w:val="000000"/>
          <w:szCs w:val="24"/>
        </w:rPr>
        <w:lastRenderedPageBreak/>
        <w:t>Code of Conduct Acknowledgment </w:t>
      </w:r>
      <w:r w:rsidRPr="00A00973">
        <w:rPr>
          <w:rFonts w:eastAsia="Times New Roman" w:cs="Times New Roman"/>
          <w:color w:val="000000"/>
          <w:szCs w:val="24"/>
        </w:rPr>
        <w:t> </w:t>
      </w:r>
    </w:p>
    <w:p w14:paraId="6E13BBAA" w14:textId="77777777" w:rsidR="00962F07" w:rsidRDefault="00A00973" w:rsidP="00962F07">
      <w:pPr>
        <w:textAlignment w:val="baseline"/>
        <w:rPr>
          <w:rFonts w:eastAsia="Times New Roman" w:cs="Times New Roman"/>
          <w:color w:val="000000"/>
          <w:szCs w:val="24"/>
        </w:rPr>
      </w:pPr>
      <w:r w:rsidRPr="00A00973">
        <w:rPr>
          <w:rFonts w:eastAsia="Times New Roman" w:cs="Times New Roman"/>
          <w:color w:val="000000"/>
          <w:szCs w:val="24"/>
        </w:rPr>
        <w:t>Each member of the team has discussed and read this contract and agrees to uphold everything provided in this document.  </w:t>
      </w:r>
    </w:p>
    <w:p w14:paraId="0DC4CE42" w14:textId="4B64B153" w:rsidR="00DA402C" w:rsidRDefault="008A1B3C" w:rsidP="00D01F99">
      <w:pPr>
        <w:ind w:firstLine="0"/>
        <w:jc w:val="center"/>
        <w:textAlignment w:val="baseline"/>
        <w:rPr>
          <w:rFonts w:ascii="Segoe UI" w:eastAsia="Times New Roman" w:hAnsi="Segoe UI" w:cs="Segoe UI"/>
          <w:sz w:val="18"/>
          <w:szCs w:val="18"/>
        </w:rPr>
      </w:pPr>
      <w:r>
        <w:rPr>
          <w:noProof/>
        </w:rPr>
        <w:drawing>
          <wp:inline distT="0" distB="0" distL="0" distR="0" wp14:anchorId="4C1E7147" wp14:editId="43B020D4">
            <wp:extent cx="2727960" cy="772820"/>
            <wp:effectExtent l="0" t="0" r="0" b="0"/>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a:extLst>
                        <a:ext uri="{28A0092B-C50C-407E-A947-70E740481C1C}">
                          <a14:useLocalDpi xmlns:a14="http://schemas.microsoft.com/office/drawing/2010/main" val="0"/>
                        </a:ext>
                      </a:extLst>
                    </a:blip>
                    <a:srcRect b="43356"/>
                    <a:stretch>
                      <a:fillRect/>
                    </a:stretch>
                  </pic:blipFill>
                  <pic:spPr>
                    <a:xfrm>
                      <a:off x="0" y="0"/>
                      <a:ext cx="2727960" cy="772820"/>
                    </a:xfrm>
                    <a:prstGeom prst="rect">
                      <a:avLst/>
                    </a:prstGeom>
                  </pic:spPr>
                </pic:pic>
              </a:graphicData>
            </a:graphic>
          </wp:inline>
        </w:drawing>
      </w:r>
    </w:p>
    <w:p w14:paraId="4BA3E391" w14:textId="6A34DB3B" w:rsidR="00D01F99" w:rsidRPr="00D01F99" w:rsidRDefault="00D01F99" w:rsidP="00D01F99">
      <w:pPr>
        <w:ind w:firstLine="0"/>
        <w:jc w:val="center"/>
        <w:textAlignment w:val="baseline"/>
        <w:rPr>
          <w:rFonts w:ascii="Segoe UI" w:eastAsia="Times New Roman" w:hAnsi="Segoe UI" w:cs="Segoe UI"/>
          <w:sz w:val="18"/>
          <w:szCs w:val="18"/>
        </w:rPr>
      </w:pPr>
      <w:r w:rsidRPr="00D01F99">
        <w:rPr>
          <w:rFonts w:ascii="Segoe UI" w:eastAsia="Times New Roman" w:hAnsi="Segoe UI" w:cs="Segoe UI"/>
          <w:noProof/>
          <w:sz w:val="18"/>
          <w:szCs w:val="18"/>
        </w:rPr>
        <w:drawing>
          <wp:inline distT="0" distB="0" distL="0" distR="0" wp14:anchorId="08CB6272" wp14:editId="17949252">
            <wp:extent cx="2155371" cy="3727636"/>
            <wp:effectExtent l="0" t="0" r="0" b="6350"/>
            <wp:docPr id="1" name="Picture 1" descr="A group of signatu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ignatures on a white background&#10;&#10;Description automatically generated"/>
                    <pic:cNvPicPr/>
                  </pic:nvPicPr>
                  <pic:blipFill>
                    <a:blip r:embed="rId37"/>
                    <a:stretch>
                      <a:fillRect/>
                    </a:stretch>
                  </pic:blipFill>
                  <pic:spPr>
                    <a:xfrm>
                      <a:off x="0" y="0"/>
                      <a:ext cx="2162364" cy="3739729"/>
                    </a:xfrm>
                    <a:prstGeom prst="rect">
                      <a:avLst/>
                    </a:prstGeom>
                  </pic:spPr>
                </pic:pic>
              </a:graphicData>
            </a:graphic>
          </wp:inline>
        </w:drawing>
      </w:r>
    </w:p>
    <w:p w14:paraId="3BA75ABF" w14:textId="6E84BC2A" w:rsidR="00DA402C" w:rsidRDefault="00DA402C">
      <w:pPr>
        <w:spacing w:after="160" w:line="259" w:lineRule="auto"/>
      </w:pPr>
      <w:r>
        <w:br w:type="page"/>
      </w:r>
    </w:p>
    <w:p w14:paraId="0B02D350" w14:textId="0604D26C" w:rsidR="003C59BB" w:rsidRDefault="000F536F" w:rsidP="000F536F">
      <w:pPr>
        <w:pStyle w:val="Heading1"/>
      </w:pPr>
      <w:bookmarkStart w:id="22" w:name="_Toc158304631"/>
      <w:r w:rsidRPr="00A12828">
        <w:rPr>
          <w:noProof/>
        </w:rPr>
        <w:lastRenderedPageBreak/>
        <w:drawing>
          <wp:anchor distT="0" distB="0" distL="114300" distR="114300" simplePos="0" relativeHeight="251659269" behindDoc="0" locked="0" layoutInCell="1" allowOverlap="1" wp14:anchorId="36645A09" wp14:editId="02093747">
            <wp:simplePos x="0" y="0"/>
            <wp:positionH relativeFrom="margin">
              <wp:align>center</wp:align>
            </wp:positionH>
            <wp:positionV relativeFrom="paragraph">
              <wp:posOffset>513715</wp:posOffset>
            </wp:positionV>
            <wp:extent cx="5143500" cy="2892425"/>
            <wp:effectExtent l="0" t="0" r="0" b="3175"/>
            <wp:wrapTopAndBottom/>
            <wp:docPr id="17" name="Picture 17"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3500" cy="2892425"/>
                    </a:xfrm>
                    <a:prstGeom prst="rect">
                      <a:avLst/>
                    </a:prstGeom>
                  </pic:spPr>
                </pic:pic>
              </a:graphicData>
            </a:graphic>
          </wp:anchor>
        </w:drawing>
      </w:r>
      <w:r w:rsidR="003C59BB">
        <w:t>Appendix B: Functional Decomposition</w:t>
      </w:r>
      <w:bookmarkEnd w:id="22"/>
      <w:r w:rsidR="003C59BB">
        <w:br w:type="page"/>
      </w:r>
    </w:p>
    <w:p w14:paraId="420E3AA3" w14:textId="6AE93F64" w:rsidR="003C59BB" w:rsidRDefault="003C59BB" w:rsidP="003C59BB">
      <w:pPr>
        <w:pStyle w:val="Heading1"/>
      </w:pPr>
      <w:bookmarkStart w:id="23" w:name="_Toc158304632"/>
      <w:r>
        <w:lastRenderedPageBreak/>
        <w:t>Appendix C: Target Catalog</w:t>
      </w:r>
      <w:bookmarkEnd w:id="23"/>
    </w:p>
    <w:p w14:paraId="716DC3D8" w14:textId="07E4568D" w:rsidR="0047079B" w:rsidRPr="0047079B" w:rsidRDefault="0047079B" w:rsidP="0047079B">
      <w:pPr>
        <w:ind w:firstLine="0"/>
      </w:pPr>
      <w:r>
        <w:t xml:space="preserve">Table 1. </w:t>
      </w:r>
      <w:r w:rsidRPr="0047079B">
        <w:rPr>
          <w:i/>
          <w:iCs/>
        </w:rPr>
        <w:t>Target Catalog</w:t>
      </w:r>
    </w:p>
    <w:tbl>
      <w:tblPr>
        <w:tblStyle w:val="TableGrid"/>
        <w:tblW w:w="0" w:type="auto"/>
        <w:jc w:val="center"/>
        <w:tblLook w:val="04A0" w:firstRow="1" w:lastRow="0" w:firstColumn="1" w:lastColumn="0" w:noHBand="0" w:noVBand="1"/>
      </w:tblPr>
      <w:tblGrid>
        <w:gridCol w:w="2880"/>
        <w:gridCol w:w="2880"/>
        <w:gridCol w:w="2880"/>
      </w:tblGrid>
      <w:tr w:rsidR="00C864E8" w14:paraId="7F39DD75" w14:textId="77777777" w:rsidTr="006816B9">
        <w:trPr>
          <w:tblHeader/>
          <w:jc w:val="center"/>
        </w:trPr>
        <w:tc>
          <w:tcPr>
            <w:tcW w:w="2880" w:type="dxa"/>
            <w:vAlign w:val="center"/>
          </w:tcPr>
          <w:p w14:paraId="3DEB5F95" w14:textId="77777777" w:rsidR="00C864E8" w:rsidRDefault="00C864E8" w:rsidP="00C864E8">
            <w:pPr>
              <w:spacing w:line="240" w:lineRule="auto"/>
              <w:ind w:firstLine="0"/>
              <w:jc w:val="center"/>
            </w:pPr>
            <w:r>
              <w:t>Function</w:t>
            </w:r>
          </w:p>
        </w:tc>
        <w:tc>
          <w:tcPr>
            <w:tcW w:w="2880" w:type="dxa"/>
          </w:tcPr>
          <w:p w14:paraId="09BEA1FC" w14:textId="77777777" w:rsidR="00C864E8" w:rsidRDefault="00C864E8" w:rsidP="00C864E8">
            <w:pPr>
              <w:spacing w:line="240" w:lineRule="auto"/>
              <w:ind w:firstLine="0"/>
              <w:jc w:val="center"/>
            </w:pPr>
            <w:r>
              <w:t>Metric</w:t>
            </w:r>
          </w:p>
        </w:tc>
        <w:tc>
          <w:tcPr>
            <w:tcW w:w="2880" w:type="dxa"/>
          </w:tcPr>
          <w:p w14:paraId="715905A1" w14:textId="77777777" w:rsidR="00C864E8" w:rsidRDefault="00C864E8" w:rsidP="00C864E8">
            <w:pPr>
              <w:spacing w:line="240" w:lineRule="auto"/>
              <w:ind w:firstLine="0"/>
              <w:jc w:val="center"/>
            </w:pPr>
            <w:r>
              <w:t>Target</w:t>
            </w:r>
          </w:p>
        </w:tc>
      </w:tr>
      <w:tr w:rsidR="00C864E8" w14:paraId="69706BAA" w14:textId="77777777" w:rsidTr="006816B9">
        <w:trPr>
          <w:jc w:val="center"/>
        </w:trPr>
        <w:tc>
          <w:tcPr>
            <w:tcW w:w="2880" w:type="dxa"/>
            <w:vAlign w:val="center"/>
          </w:tcPr>
          <w:p w14:paraId="69F1C7F7" w14:textId="77777777" w:rsidR="00C864E8" w:rsidRPr="00E134A2" w:rsidRDefault="00C864E8" w:rsidP="00DB76EF">
            <w:pPr>
              <w:spacing w:line="240" w:lineRule="auto"/>
              <w:ind w:firstLine="0"/>
            </w:pPr>
            <w:r w:rsidRPr="00E134A2">
              <w:t>Maintain regolith water composition</w:t>
            </w:r>
          </w:p>
        </w:tc>
        <w:tc>
          <w:tcPr>
            <w:tcW w:w="2880" w:type="dxa"/>
          </w:tcPr>
          <w:p w14:paraId="7B912F4F" w14:textId="77777777" w:rsidR="00C864E8" w:rsidRPr="00E134A2" w:rsidRDefault="00C864E8" w:rsidP="00DB76EF">
            <w:pPr>
              <w:spacing w:line="240" w:lineRule="auto"/>
              <w:ind w:firstLine="0"/>
            </w:pPr>
            <w:r w:rsidRPr="00E134A2">
              <w:t>Water composition (%)</w:t>
            </w:r>
          </w:p>
        </w:tc>
        <w:tc>
          <w:tcPr>
            <w:tcW w:w="2880" w:type="dxa"/>
          </w:tcPr>
          <w:p w14:paraId="0BD0EF13" w14:textId="77777777" w:rsidR="00C864E8" w:rsidRPr="00E134A2" w:rsidRDefault="00C864E8" w:rsidP="00DB76EF">
            <w:pPr>
              <w:spacing w:line="240" w:lineRule="auto"/>
              <w:ind w:firstLine="0"/>
            </w:pPr>
            <w:r w:rsidRPr="00E134A2">
              <w:t>Water composition should stay between 4-10</w:t>
            </w:r>
          </w:p>
        </w:tc>
      </w:tr>
      <w:tr w:rsidR="00C864E8" w14:paraId="5F1C2C67" w14:textId="77777777" w:rsidTr="006816B9">
        <w:trPr>
          <w:jc w:val="center"/>
        </w:trPr>
        <w:tc>
          <w:tcPr>
            <w:tcW w:w="2880" w:type="dxa"/>
            <w:vAlign w:val="center"/>
          </w:tcPr>
          <w:p w14:paraId="18DF48B4" w14:textId="77777777" w:rsidR="00C864E8" w:rsidRPr="00E134A2" w:rsidRDefault="00C864E8" w:rsidP="00DB76EF">
            <w:pPr>
              <w:spacing w:line="240" w:lineRule="auto"/>
              <w:ind w:firstLine="0"/>
            </w:pPr>
            <w:r w:rsidRPr="00E134A2">
              <w:t>Cool entire regolith mass</w:t>
            </w:r>
          </w:p>
        </w:tc>
        <w:tc>
          <w:tcPr>
            <w:tcW w:w="2880" w:type="dxa"/>
          </w:tcPr>
          <w:p w14:paraId="48F4E31A" w14:textId="77777777" w:rsidR="00C864E8" w:rsidRPr="00E134A2" w:rsidRDefault="00C864E8" w:rsidP="00DB76EF">
            <w:pPr>
              <w:spacing w:line="240" w:lineRule="auto"/>
              <w:ind w:firstLine="0"/>
            </w:pPr>
            <w:r w:rsidRPr="00E134A2">
              <w:t>Temperature (Kelvin)</w:t>
            </w:r>
          </w:p>
        </w:tc>
        <w:tc>
          <w:tcPr>
            <w:tcW w:w="2880" w:type="dxa"/>
          </w:tcPr>
          <w:p w14:paraId="75B941BF" w14:textId="1C8DC80B" w:rsidR="00C864E8" w:rsidRPr="00E134A2" w:rsidRDefault="00C864E8" w:rsidP="00DB76EF">
            <w:pPr>
              <w:spacing w:line="240" w:lineRule="auto"/>
              <w:ind w:firstLine="0"/>
            </w:pPr>
            <w:r w:rsidRPr="00E134A2">
              <w:t>Temperature should get down to</w:t>
            </w:r>
            <w:r w:rsidR="008D658E">
              <w:t xml:space="preserve"> between</w:t>
            </w:r>
            <w:r w:rsidRPr="00E134A2">
              <w:t xml:space="preserve"> </w:t>
            </w:r>
            <w:r w:rsidR="006B6E78">
              <w:t xml:space="preserve">173.15 K and 203.15 K </w:t>
            </w:r>
          </w:p>
        </w:tc>
      </w:tr>
      <w:tr w:rsidR="00C864E8" w14:paraId="14B91F8E" w14:textId="77777777" w:rsidTr="006816B9">
        <w:trPr>
          <w:jc w:val="center"/>
        </w:trPr>
        <w:tc>
          <w:tcPr>
            <w:tcW w:w="2880" w:type="dxa"/>
            <w:vAlign w:val="center"/>
          </w:tcPr>
          <w:p w14:paraId="56E05A89" w14:textId="77777777" w:rsidR="00C864E8" w:rsidRPr="00E134A2" w:rsidRDefault="00C864E8" w:rsidP="00DB76EF">
            <w:pPr>
              <w:spacing w:line="240" w:lineRule="auto"/>
              <w:ind w:firstLine="0"/>
            </w:pPr>
            <w:r w:rsidRPr="00E134A2">
              <w:t>Maintain high vacuum pressure within the fixture</w:t>
            </w:r>
          </w:p>
        </w:tc>
        <w:tc>
          <w:tcPr>
            <w:tcW w:w="2880" w:type="dxa"/>
          </w:tcPr>
          <w:p w14:paraId="77FE21EB" w14:textId="77777777" w:rsidR="00C864E8" w:rsidRPr="00E134A2" w:rsidRDefault="00C864E8" w:rsidP="00DB76EF">
            <w:pPr>
              <w:spacing w:line="240" w:lineRule="auto"/>
              <w:ind w:firstLine="0"/>
            </w:pPr>
            <w:r w:rsidRPr="00E134A2">
              <w:t>Pressure (Pascal)</w:t>
            </w:r>
          </w:p>
        </w:tc>
        <w:tc>
          <w:tcPr>
            <w:tcW w:w="2880" w:type="dxa"/>
          </w:tcPr>
          <w:p w14:paraId="6B6820A4" w14:textId="77777777" w:rsidR="00C864E8" w:rsidRPr="00E134A2" w:rsidRDefault="00C864E8" w:rsidP="00DB76EF">
            <w:pPr>
              <w:spacing w:line="240" w:lineRule="auto"/>
              <w:ind w:firstLine="0"/>
            </w:pPr>
            <w:r w:rsidRPr="00E134A2">
              <w:t>Pressure should get down to a range of 1.33e-4 to 1.33e-5</w:t>
            </w:r>
          </w:p>
        </w:tc>
      </w:tr>
      <w:tr w:rsidR="00C864E8" w14:paraId="126B0533" w14:textId="77777777" w:rsidTr="006816B9">
        <w:trPr>
          <w:jc w:val="center"/>
        </w:trPr>
        <w:tc>
          <w:tcPr>
            <w:tcW w:w="2880" w:type="dxa"/>
            <w:vAlign w:val="center"/>
          </w:tcPr>
          <w:p w14:paraId="338E0BF1" w14:textId="509AE60E" w:rsidR="00C864E8" w:rsidRDefault="00C864E8" w:rsidP="00DB76EF">
            <w:pPr>
              <w:spacing w:line="240" w:lineRule="auto"/>
              <w:ind w:firstLine="0"/>
            </w:pPr>
            <w:r>
              <w:t>Collect and display water moisture</w:t>
            </w:r>
          </w:p>
        </w:tc>
        <w:tc>
          <w:tcPr>
            <w:tcW w:w="2880" w:type="dxa"/>
          </w:tcPr>
          <w:p w14:paraId="6B6CEFB8" w14:textId="77777777" w:rsidR="00C864E8" w:rsidRDefault="00C864E8" w:rsidP="00DB76EF">
            <w:pPr>
              <w:spacing w:line="240" w:lineRule="auto"/>
              <w:ind w:firstLine="0"/>
            </w:pPr>
            <w:r>
              <w:t>Water Composition (%)</w:t>
            </w:r>
          </w:p>
        </w:tc>
        <w:tc>
          <w:tcPr>
            <w:tcW w:w="2880" w:type="dxa"/>
          </w:tcPr>
          <w:p w14:paraId="4D355782" w14:textId="77777777" w:rsidR="00C864E8" w:rsidRDefault="00C864E8" w:rsidP="00DB76EF">
            <w:pPr>
              <w:spacing w:line="240" w:lineRule="auto"/>
              <w:ind w:firstLine="0"/>
            </w:pPr>
            <w:r>
              <w:t>Between 0 and 20</w:t>
            </w:r>
          </w:p>
        </w:tc>
      </w:tr>
      <w:tr w:rsidR="00C864E8" w14:paraId="200661A3" w14:textId="77777777" w:rsidTr="006816B9">
        <w:trPr>
          <w:jc w:val="center"/>
        </w:trPr>
        <w:tc>
          <w:tcPr>
            <w:tcW w:w="2880" w:type="dxa"/>
            <w:vAlign w:val="center"/>
          </w:tcPr>
          <w:p w14:paraId="2EB32961" w14:textId="77777777" w:rsidR="00C864E8" w:rsidRDefault="00C864E8" w:rsidP="00DB76EF">
            <w:pPr>
              <w:spacing w:line="240" w:lineRule="auto"/>
              <w:ind w:firstLine="0"/>
            </w:pPr>
            <w:r>
              <w:t>Collect and display temperature within the regolith mass</w:t>
            </w:r>
          </w:p>
        </w:tc>
        <w:tc>
          <w:tcPr>
            <w:tcW w:w="2880" w:type="dxa"/>
          </w:tcPr>
          <w:p w14:paraId="2A473C64" w14:textId="77777777" w:rsidR="00C864E8" w:rsidRDefault="00C864E8" w:rsidP="00DB76EF">
            <w:pPr>
              <w:spacing w:line="240" w:lineRule="auto"/>
              <w:ind w:firstLine="0"/>
            </w:pPr>
            <w:r>
              <w:t>Temperature (K)</w:t>
            </w:r>
          </w:p>
        </w:tc>
        <w:tc>
          <w:tcPr>
            <w:tcW w:w="2880" w:type="dxa"/>
          </w:tcPr>
          <w:p w14:paraId="09E48D1E" w14:textId="51BF8153" w:rsidR="00C864E8" w:rsidRDefault="00C864E8" w:rsidP="00DB76EF">
            <w:pPr>
              <w:spacing w:line="240" w:lineRule="auto"/>
              <w:ind w:firstLine="0"/>
            </w:pPr>
            <w:r>
              <w:t xml:space="preserve">Between </w:t>
            </w:r>
            <w:r w:rsidR="5FE0CAE4">
              <w:t>9</w:t>
            </w:r>
            <w:r>
              <w:t>3.15</w:t>
            </w:r>
            <w:r w:rsidR="006B6E78">
              <w:t xml:space="preserve"> K</w:t>
            </w:r>
            <w:r>
              <w:t xml:space="preserve"> and 313</w:t>
            </w:r>
            <w:r w:rsidR="006B6E78">
              <w:t xml:space="preserve"> K</w:t>
            </w:r>
          </w:p>
        </w:tc>
      </w:tr>
      <w:tr w:rsidR="00C864E8" w14:paraId="19183A1B" w14:textId="77777777" w:rsidTr="006816B9">
        <w:trPr>
          <w:jc w:val="center"/>
        </w:trPr>
        <w:tc>
          <w:tcPr>
            <w:tcW w:w="2880" w:type="dxa"/>
            <w:vAlign w:val="center"/>
          </w:tcPr>
          <w:p w14:paraId="2FDC645C" w14:textId="77777777" w:rsidR="00C864E8" w:rsidRDefault="00C864E8" w:rsidP="00DB76EF">
            <w:pPr>
              <w:spacing w:line="240" w:lineRule="auto"/>
              <w:ind w:firstLine="0"/>
            </w:pPr>
            <w:r>
              <w:t>Collect and display pressure within the fixture</w:t>
            </w:r>
          </w:p>
        </w:tc>
        <w:tc>
          <w:tcPr>
            <w:tcW w:w="2880" w:type="dxa"/>
          </w:tcPr>
          <w:p w14:paraId="3502F577" w14:textId="77777777" w:rsidR="00C864E8" w:rsidRDefault="00C864E8" w:rsidP="00DB76EF">
            <w:pPr>
              <w:spacing w:line="240" w:lineRule="auto"/>
              <w:ind w:firstLine="0"/>
            </w:pPr>
            <w:r>
              <w:t>Pressure (Pa)</w:t>
            </w:r>
          </w:p>
        </w:tc>
        <w:tc>
          <w:tcPr>
            <w:tcW w:w="2880" w:type="dxa"/>
          </w:tcPr>
          <w:p w14:paraId="4D8F9A1D" w14:textId="55283311" w:rsidR="00C864E8" w:rsidRDefault="00C864E8" w:rsidP="00DB76EF">
            <w:pPr>
              <w:spacing w:line="240" w:lineRule="auto"/>
              <w:ind w:firstLine="0"/>
            </w:pPr>
            <w:r>
              <w:t>Gather</w:t>
            </w:r>
            <w:r w:rsidR="00E97F01">
              <w:t>s</w:t>
            </w:r>
            <w:r>
              <w:t xml:space="preserve"> and display</w:t>
            </w:r>
            <w:r w:rsidR="00E97F01">
              <w:t>s</w:t>
            </w:r>
            <w:r>
              <w:t xml:space="preserve"> pressure data between </w:t>
            </w:r>
            <w:r w:rsidRPr="00007A1F">
              <w:t>1</w:t>
            </w:r>
            <w:r w:rsidR="00407139">
              <w:t>.</w:t>
            </w:r>
            <w:r w:rsidR="00E97F01" w:rsidRPr="00E134A2">
              <w:rPr>
                <w:bCs/>
              </w:rPr>
              <w:t>33e-5</w:t>
            </w:r>
            <w:r>
              <w:t xml:space="preserve"> and </w:t>
            </w:r>
            <w:r w:rsidRPr="00E134A2">
              <w:rPr>
                <w:bCs/>
              </w:rPr>
              <w:t>1.</w:t>
            </w:r>
            <w:r w:rsidRPr="00007A1F">
              <w:t>01</w:t>
            </w:r>
            <w:r w:rsidR="00407139">
              <w:t>e5</w:t>
            </w:r>
            <w:r>
              <w:t xml:space="preserve"> </w:t>
            </w:r>
          </w:p>
        </w:tc>
      </w:tr>
      <w:tr w:rsidR="00C864E8" w14:paraId="11E09A16" w14:textId="77777777" w:rsidTr="006816B9">
        <w:trPr>
          <w:jc w:val="center"/>
        </w:trPr>
        <w:tc>
          <w:tcPr>
            <w:tcW w:w="2880" w:type="dxa"/>
            <w:vAlign w:val="center"/>
          </w:tcPr>
          <w:p w14:paraId="5179E30B" w14:textId="77777777" w:rsidR="00C864E8" w:rsidRDefault="00C864E8" w:rsidP="00DB76EF">
            <w:pPr>
              <w:spacing w:line="240" w:lineRule="auto"/>
              <w:ind w:firstLine="0"/>
            </w:pPr>
            <w:r>
              <w:t>Collect and display coolant flow rate</w:t>
            </w:r>
          </w:p>
        </w:tc>
        <w:tc>
          <w:tcPr>
            <w:tcW w:w="2880" w:type="dxa"/>
          </w:tcPr>
          <w:p w14:paraId="4C07F08A" w14:textId="77777777" w:rsidR="00C864E8" w:rsidRDefault="00C864E8" w:rsidP="00DB76EF">
            <w:pPr>
              <w:spacing w:line="240" w:lineRule="auto"/>
              <w:ind w:firstLine="0"/>
            </w:pPr>
            <w:r>
              <w:t>Flow rate (m^3/s)</w:t>
            </w:r>
          </w:p>
        </w:tc>
        <w:tc>
          <w:tcPr>
            <w:tcW w:w="2880" w:type="dxa"/>
          </w:tcPr>
          <w:p w14:paraId="67A3CC46" w14:textId="6810A28C" w:rsidR="00C864E8" w:rsidRDefault="00C864E8" w:rsidP="00DB76EF">
            <w:pPr>
              <w:spacing w:line="240" w:lineRule="auto"/>
              <w:ind w:firstLine="0"/>
            </w:pPr>
            <w:r>
              <w:t>Gathers and displays flow rate data, approximately 100</w:t>
            </w:r>
          </w:p>
        </w:tc>
      </w:tr>
      <w:tr w:rsidR="00C864E8" w14:paraId="04B0C34D" w14:textId="77777777" w:rsidTr="006816B9">
        <w:trPr>
          <w:jc w:val="center"/>
        </w:trPr>
        <w:tc>
          <w:tcPr>
            <w:tcW w:w="2880" w:type="dxa"/>
            <w:vAlign w:val="center"/>
          </w:tcPr>
          <w:p w14:paraId="09E52377" w14:textId="77777777" w:rsidR="00C864E8" w:rsidRDefault="00C864E8" w:rsidP="00DB76EF">
            <w:pPr>
              <w:spacing w:line="240" w:lineRule="auto"/>
              <w:ind w:firstLine="0"/>
            </w:pPr>
            <w:r>
              <w:t>Needs to fit within the PLANET chamber</w:t>
            </w:r>
          </w:p>
        </w:tc>
        <w:tc>
          <w:tcPr>
            <w:tcW w:w="2880" w:type="dxa"/>
          </w:tcPr>
          <w:p w14:paraId="368E3A03" w14:textId="77777777" w:rsidR="00C864E8" w:rsidRDefault="00C864E8" w:rsidP="00DB76EF">
            <w:pPr>
              <w:spacing w:line="240" w:lineRule="auto"/>
              <w:ind w:firstLine="0"/>
            </w:pPr>
            <w:r>
              <w:t>Volume (ft^3)</w:t>
            </w:r>
          </w:p>
        </w:tc>
        <w:tc>
          <w:tcPr>
            <w:tcW w:w="2880" w:type="dxa"/>
          </w:tcPr>
          <w:p w14:paraId="09545E42" w14:textId="77777777" w:rsidR="00C864E8" w:rsidRDefault="00C864E8" w:rsidP="00DB76EF">
            <w:pPr>
              <w:spacing w:line="240" w:lineRule="auto"/>
              <w:ind w:firstLine="0"/>
            </w:pPr>
            <w:r>
              <w:t>The fixture needs to fit within a 4ft x 8ft x 1ft volume</w:t>
            </w:r>
          </w:p>
        </w:tc>
      </w:tr>
      <w:tr w:rsidR="00C864E8" w14:paraId="5E5A452E" w14:textId="77777777" w:rsidTr="006816B9">
        <w:trPr>
          <w:jc w:val="center"/>
        </w:trPr>
        <w:tc>
          <w:tcPr>
            <w:tcW w:w="2880" w:type="dxa"/>
            <w:vAlign w:val="center"/>
          </w:tcPr>
          <w:p w14:paraId="0C4112BB" w14:textId="61788DD0" w:rsidR="00C864E8" w:rsidRDefault="00C864E8" w:rsidP="00DB76EF">
            <w:pPr>
              <w:spacing w:line="240" w:lineRule="auto"/>
              <w:ind w:firstLine="0"/>
            </w:pPr>
            <w:r>
              <w:t>Fixture can be transported in and out of the chamber</w:t>
            </w:r>
          </w:p>
        </w:tc>
        <w:tc>
          <w:tcPr>
            <w:tcW w:w="2880" w:type="dxa"/>
          </w:tcPr>
          <w:p w14:paraId="3778346D" w14:textId="77777777" w:rsidR="00C864E8" w:rsidRDefault="00C864E8" w:rsidP="00DB76EF">
            <w:pPr>
              <w:spacing w:line="240" w:lineRule="auto"/>
              <w:ind w:firstLine="0"/>
            </w:pPr>
            <w:r>
              <w:t>Rating 1-10</w:t>
            </w:r>
          </w:p>
        </w:tc>
        <w:tc>
          <w:tcPr>
            <w:tcW w:w="2880" w:type="dxa"/>
          </w:tcPr>
          <w:p w14:paraId="197FFEAF" w14:textId="2D6A0A17" w:rsidR="00C864E8" w:rsidRDefault="00C864E8" w:rsidP="00DB76EF">
            <w:pPr>
              <w:spacing w:line="240" w:lineRule="auto"/>
              <w:ind w:firstLine="0"/>
            </w:pPr>
            <w:r>
              <w:t xml:space="preserve">Fixture needs to be transported and given an ease of transport rating </w:t>
            </w:r>
            <w:r w:rsidR="00B2370B">
              <w:t>of at least a</w:t>
            </w:r>
            <w:r>
              <w:t xml:space="preserve"> 6 by all users </w:t>
            </w:r>
          </w:p>
        </w:tc>
      </w:tr>
      <w:tr w:rsidR="00C864E8" w14:paraId="56ADCE9B" w14:textId="77777777" w:rsidTr="006816B9">
        <w:trPr>
          <w:jc w:val="center"/>
        </w:trPr>
        <w:tc>
          <w:tcPr>
            <w:tcW w:w="2880" w:type="dxa"/>
            <w:vAlign w:val="center"/>
          </w:tcPr>
          <w:p w14:paraId="481CEC19" w14:textId="77777777" w:rsidR="00C864E8" w:rsidRDefault="00C864E8" w:rsidP="00DB76EF">
            <w:pPr>
              <w:spacing w:line="240" w:lineRule="auto"/>
              <w:ind w:firstLine="0"/>
            </w:pPr>
            <w:r>
              <w:t>Fixture withstands cryogenic temperature and high vacuum pressure</w:t>
            </w:r>
          </w:p>
        </w:tc>
        <w:tc>
          <w:tcPr>
            <w:tcW w:w="2880" w:type="dxa"/>
          </w:tcPr>
          <w:p w14:paraId="189A54A0" w14:textId="77777777" w:rsidR="00C864E8" w:rsidRDefault="00C864E8" w:rsidP="00DB76EF">
            <w:pPr>
              <w:spacing w:line="240" w:lineRule="auto"/>
              <w:ind w:firstLine="0"/>
            </w:pPr>
            <w:r>
              <w:t>Cycles</w:t>
            </w:r>
          </w:p>
        </w:tc>
        <w:tc>
          <w:tcPr>
            <w:tcW w:w="2880" w:type="dxa"/>
          </w:tcPr>
          <w:p w14:paraId="73AD33EC" w14:textId="545A6DBA" w:rsidR="00C864E8" w:rsidRDefault="00C864E8" w:rsidP="00DB76EF">
            <w:pPr>
              <w:spacing w:line="240" w:lineRule="auto"/>
              <w:ind w:firstLine="0"/>
            </w:pPr>
            <w:r>
              <w:t xml:space="preserve">Can last 80 cycles of </w:t>
            </w:r>
            <w:r w:rsidR="005E268E">
              <w:t>173.15</w:t>
            </w:r>
            <w:r w:rsidR="00485B66">
              <w:t xml:space="preserve"> K</w:t>
            </w:r>
            <w:r>
              <w:t xml:space="preserve"> and </w:t>
            </w:r>
            <w:r w:rsidR="001B765F">
              <w:t>1.33e-4 Pa</w:t>
            </w:r>
          </w:p>
        </w:tc>
      </w:tr>
      <w:tr w:rsidR="00C864E8" w14:paraId="3D7A62E1" w14:textId="77777777" w:rsidTr="006816B9">
        <w:trPr>
          <w:jc w:val="center"/>
        </w:trPr>
        <w:tc>
          <w:tcPr>
            <w:tcW w:w="2880" w:type="dxa"/>
            <w:vAlign w:val="center"/>
          </w:tcPr>
          <w:p w14:paraId="64DC0379" w14:textId="77777777" w:rsidR="00C864E8" w:rsidRDefault="00C864E8" w:rsidP="00DB76EF">
            <w:pPr>
              <w:spacing w:line="240" w:lineRule="auto"/>
              <w:ind w:firstLine="0"/>
            </w:pPr>
            <w:r>
              <w:t>Fixture allows flow of coolant</w:t>
            </w:r>
          </w:p>
        </w:tc>
        <w:tc>
          <w:tcPr>
            <w:tcW w:w="2880" w:type="dxa"/>
          </w:tcPr>
          <w:p w14:paraId="677E19C3" w14:textId="77777777" w:rsidR="00C864E8" w:rsidRDefault="00C864E8" w:rsidP="00DB76EF">
            <w:pPr>
              <w:spacing w:line="240" w:lineRule="auto"/>
              <w:ind w:firstLine="0"/>
            </w:pPr>
            <w:r>
              <w:t>Flow rate (gal/</w:t>
            </w:r>
            <w:proofErr w:type="spellStart"/>
            <w:r>
              <w:t>hr</w:t>
            </w:r>
            <w:proofErr w:type="spellEnd"/>
            <w:r>
              <w:t>)</w:t>
            </w:r>
          </w:p>
        </w:tc>
        <w:tc>
          <w:tcPr>
            <w:tcW w:w="2880" w:type="dxa"/>
          </w:tcPr>
          <w:p w14:paraId="6BAF41C0" w14:textId="77777777" w:rsidR="00C864E8" w:rsidRDefault="00C864E8" w:rsidP="00DB76EF">
            <w:pPr>
              <w:spacing w:line="240" w:lineRule="auto"/>
              <w:ind w:firstLine="0"/>
            </w:pPr>
            <w:r>
              <w:t>500 gal/</w:t>
            </w:r>
            <w:proofErr w:type="spellStart"/>
            <w:r>
              <w:t>hr</w:t>
            </w:r>
            <w:proofErr w:type="spellEnd"/>
            <w:r>
              <w:t xml:space="preserve"> of liquid nitrogen flows in fixture </w:t>
            </w:r>
          </w:p>
        </w:tc>
      </w:tr>
      <w:tr w:rsidR="00C864E8" w14:paraId="47870CF0" w14:textId="77777777" w:rsidTr="006816B9">
        <w:trPr>
          <w:jc w:val="center"/>
        </w:trPr>
        <w:tc>
          <w:tcPr>
            <w:tcW w:w="2880" w:type="dxa"/>
            <w:vAlign w:val="center"/>
          </w:tcPr>
          <w:p w14:paraId="1B301C98" w14:textId="77777777" w:rsidR="00C864E8" w:rsidRDefault="00C864E8" w:rsidP="00DB76EF">
            <w:pPr>
              <w:spacing w:line="240" w:lineRule="auto"/>
              <w:ind w:firstLine="0"/>
            </w:pPr>
            <w:r>
              <w:t>Fixture utilizes materials invisible to microwave radiation</w:t>
            </w:r>
          </w:p>
        </w:tc>
        <w:tc>
          <w:tcPr>
            <w:tcW w:w="2880" w:type="dxa"/>
          </w:tcPr>
          <w:p w14:paraId="1FC5B84E" w14:textId="77777777" w:rsidR="00C864E8" w:rsidRDefault="00C864E8" w:rsidP="00DB76EF">
            <w:pPr>
              <w:spacing w:line="240" w:lineRule="auto"/>
              <w:ind w:firstLine="0"/>
            </w:pPr>
            <w:r>
              <w:t>Frequency (GHz)</w:t>
            </w:r>
          </w:p>
        </w:tc>
        <w:tc>
          <w:tcPr>
            <w:tcW w:w="2880" w:type="dxa"/>
          </w:tcPr>
          <w:p w14:paraId="7F3C4DF1" w14:textId="0CDFB246" w:rsidR="00C864E8" w:rsidRDefault="00C864E8" w:rsidP="00DB76EF">
            <w:pPr>
              <w:spacing w:line="240" w:lineRule="auto"/>
              <w:ind w:firstLine="0"/>
            </w:pPr>
            <w:r>
              <w:t xml:space="preserve">Materials do not get affected by electromagnetic waves between </w:t>
            </w:r>
            <w:r w:rsidRPr="000E15C9">
              <w:t>0.3–300</w:t>
            </w:r>
          </w:p>
        </w:tc>
      </w:tr>
      <w:tr w:rsidR="00C864E8" w14:paraId="4C1753ED" w14:textId="77777777" w:rsidTr="006816B9">
        <w:trPr>
          <w:jc w:val="center"/>
        </w:trPr>
        <w:tc>
          <w:tcPr>
            <w:tcW w:w="2880" w:type="dxa"/>
            <w:vAlign w:val="center"/>
          </w:tcPr>
          <w:p w14:paraId="23082CBB" w14:textId="77777777" w:rsidR="00C864E8" w:rsidRPr="003A3EC3" w:rsidRDefault="00C864E8" w:rsidP="00DB76EF">
            <w:pPr>
              <w:spacing w:line="240" w:lineRule="auto"/>
              <w:ind w:firstLine="0"/>
              <w:rPr>
                <w:b/>
              </w:rPr>
            </w:pPr>
            <w:r>
              <w:rPr>
                <w:b/>
                <w:bCs/>
              </w:rPr>
              <w:t>*</w:t>
            </w:r>
            <w:r w:rsidRPr="003A3EC3">
              <w:rPr>
                <w:b/>
              </w:rPr>
              <w:t>Users should be able to operate the fixture after team’s instruction</w:t>
            </w:r>
          </w:p>
        </w:tc>
        <w:tc>
          <w:tcPr>
            <w:tcW w:w="2880" w:type="dxa"/>
          </w:tcPr>
          <w:p w14:paraId="0BA8B7BC" w14:textId="77777777" w:rsidR="00C864E8" w:rsidRDefault="00C864E8" w:rsidP="00DB76EF">
            <w:pPr>
              <w:spacing w:line="240" w:lineRule="auto"/>
              <w:ind w:firstLine="0"/>
              <w:rPr>
                <w:b/>
              </w:rPr>
            </w:pPr>
            <w:r w:rsidRPr="59DF6B34">
              <w:rPr>
                <w:b/>
              </w:rPr>
              <w:t>Number of Training Sessions</w:t>
            </w:r>
          </w:p>
        </w:tc>
        <w:tc>
          <w:tcPr>
            <w:tcW w:w="2880" w:type="dxa"/>
          </w:tcPr>
          <w:p w14:paraId="629D6ACE" w14:textId="77777777" w:rsidR="00C864E8" w:rsidRDefault="00C864E8" w:rsidP="00DB76EF">
            <w:pPr>
              <w:spacing w:line="240" w:lineRule="auto"/>
              <w:ind w:firstLine="0"/>
              <w:rPr>
                <w:b/>
              </w:rPr>
            </w:pPr>
            <w:r w:rsidRPr="59DF6B34">
              <w:rPr>
                <w:b/>
              </w:rPr>
              <w:t>The user should be able to operate the fixture after 2 sessions</w:t>
            </w:r>
          </w:p>
        </w:tc>
      </w:tr>
      <w:tr w:rsidR="00C864E8" w14:paraId="35C2544A" w14:textId="77777777" w:rsidTr="006816B9">
        <w:trPr>
          <w:jc w:val="center"/>
        </w:trPr>
        <w:tc>
          <w:tcPr>
            <w:tcW w:w="2880" w:type="dxa"/>
            <w:vAlign w:val="center"/>
          </w:tcPr>
          <w:p w14:paraId="35FB84F0" w14:textId="77777777" w:rsidR="00C864E8" w:rsidRDefault="00C864E8" w:rsidP="00DB76EF">
            <w:pPr>
              <w:spacing w:line="240" w:lineRule="auto"/>
              <w:ind w:firstLine="0"/>
              <w:rPr>
                <w:b/>
              </w:rPr>
            </w:pPr>
            <w:r>
              <w:rPr>
                <w:b/>
                <w:bCs/>
              </w:rPr>
              <w:lastRenderedPageBreak/>
              <w:t>*</w:t>
            </w:r>
            <w:r w:rsidRPr="59DF6B34">
              <w:rPr>
                <w:b/>
              </w:rPr>
              <w:t>The fixture should be compatible with experiments outside of the scope of this project</w:t>
            </w:r>
          </w:p>
        </w:tc>
        <w:tc>
          <w:tcPr>
            <w:tcW w:w="2880" w:type="dxa"/>
          </w:tcPr>
          <w:p w14:paraId="0D27BCDD" w14:textId="77777777" w:rsidR="00C864E8" w:rsidRDefault="00C864E8" w:rsidP="00DB76EF">
            <w:pPr>
              <w:spacing w:line="240" w:lineRule="auto"/>
              <w:ind w:firstLine="0"/>
              <w:rPr>
                <w:b/>
              </w:rPr>
            </w:pPr>
            <w:r w:rsidRPr="59DF6B34">
              <w:rPr>
                <w:b/>
              </w:rPr>
              <w:t>Number of Experiments Compatible</w:t>
            </w:r>
          </w:p>
        </w:tc>
        <w:tc>
          <w:tcPr>
            <w:tcW w:w="2880" w:type="dxa"/>
          </w:tcPr>
          <w:p w14:paraId="48851D50" w14:textId="77777777" w:rsidR="00C864E8" w:rsidRDefault="00C864E8" w:rsidP="00DB76EF">
            <w:pPr>
              <w:spacing w:line="240" w:lineRule="auto"/>
              <w:ind w:firstLine="0"/>
              <w:rPr>
                <w:b/>
              </w:rPr>
            </w:pPr>
            <w:r w:rsidRPr="59DF6B34">
              <w:rPr>
                <w:b/>
              </w:rPr>
              <w:t>At least 2</w:t>
            </w:r>
          </w:p>
        </w:tc>
      </w:tr>
      <w:tr w:rsidR="00C864E8" w14:paraId="4D9DE4D6" w14:textId="77777777" w:rsidTr="006816B9">
        <w:trPr>
          <w:jc w:val="center"/>
        </w:trPr>
        <w:tc>
          <w:tcPr>
            <w:tcW w:w="2880" w:type="dxa"/>
            <w:vAlign w:val="center"/>
          </w:tcPr>
          <w:p w14:paraId="7B2866A2" w14:textId="77777777" w:rsidR="00C864E8" w:rsidRDefault="00C864E8" w:rsidP="00DB76EF">
            <w:pPr>
              <w:spacing w:line="240" w:lineRule="auto"/>
              <w:ind w:firstLine="0"/>
              <w:rPr>
                <w:b/>
              </w:rPr>
            </w:pPr>
            <w:r w:rsidRPr="3725BB5B">
              <w:rPr>
                <w:b/>
                <w:bCs/>
              </w:rPr>
              <w:t>*</w:t>
            </w:r>
            <w:r w:rsidRPr="003A3EC3">
              <w:rPr>
                <w:b/>
              </w:rPr>
              <w:t xml:space="preserve">Fixture </w:t>
            </w:r>
            <w:r w:rsidRPr="3725BB5B">
              <w:rPr>
                <w:b/>
              </w:rPr>
              <w:t xml:space="preserve">should be </w:t>
            </w:r>
            <w:r w:rsidRPr="003A3EC3">
              <w:rPr>
                <w:b/>
              </w:rPr>
              <w:t>easy to assemble and set up</w:t>
            </w:r>
          </w:p>
        </w:tc>
        <w:tc>
          <w:tcPr>
            <w:tcW w:w="2880" w:type="dxa"/>
          </w:tcPr>
          <w:p w14:paraId="57F64731" w14:textId="77777777" w:rsidR="00C864E8" w:rsidRDefault="00C864E8" w:rsidP="00DB76EF">
            <w:pPr>
              <w:spacing w:line="240" w:lineRule="auto"/>
              <w:ind w:firstLine="0"/>
              <w:rPr>
                <w:b/>
              </w:rPr>
            </w:pPr>
            <w:r w:rsidRPr="59DF6B34">
              <w:rPr>
                <w:b/>
              </w:rPr>
              <w:t>Number of Personnel</w:t>
            </w:r>
          </w:p>
        </w:tc>
        <w:tc>
          <w:tcPr>
            <w:tcW w:w="2880" w:type="dxa"/>
          </w:tcPr>
          <w:p w14:paraId="1E1603D6" w14:textId="77777777" w:rsidR="00C864E8" w:rsidRDefault="00C864E8" w:rsidP="00DB76EF">
            <w:pPr>
              <w:spacing w:line="240" w:lineRule="auto"/>
              <w:ind w:firstLine="0"/>
              <w:rPr>
                <w:b/>
              </w:rPr>
            </w:pPr>
            <w:r w:rsidRPr="59DF6B34">
              <w:rPr>
                <w:b/>
              </w:rPr>
              <w:t>Two users required to assemble fixture</w:t>
            </w:r>
          </w:p>
        </w:tc>
      </w:tr>
    </w:tbl>
    <w:p w14:paraId="3D60B325" w14:textId="77777777" w:rsidR="00C864E8" w:rsidRDefault="00C864E8" w:rsidP="00EC20A3">
      <w:r>
        <w:t xml:space="preserve">*Needs in bold are not explicit functions </w:t>
      </w:r>
    </w:p>
    <w:p w14:paraId="60905A21" w14:textId="77777777" w:rsidR="004501EB" w:rsidRDefault="004501EB" w:rsidP="00220D57"/>
    <w:p w14:paraId="212321F2" w14:textId="77777777" w:rsidR="004501EB" w:rsidRDefault="004501EB" w:rsidP="00220D57"/>
    <w:p w14:paraId="551F5F60" w14:textId="77777777" w:rsidR="004501EB" w:rsidRDefault="004501EB" w:rsidP="00220D57"/>
    <w:p w14:paraId="2CEA7A12" w14:textId="77777777" w:rsidR="004501EB" w:rsidRDefault="004501EB" w:rsidP="004501EB"/>
    <w:p w14:paraId="20DDED24" w14:textId="77777777" w:rsidR="004501EB" w:rsidRDefault="004501EB" w:rsidP="004501EB"/>
    <w:p w14:paraId="1DAA3627" w14:textId="77777777" w:rsidR="004501EB" w:rsidRDefault="004501EB" w:rsidP="004501EB"/>
    <w:p w14:paraId="70346E8B" w14:textId="77777777" w:rsidR="004501EB" w:rsidRDefault="004501EB" w:rsidP="004501EB"/>
    <w:p w14:paraId="5816F724" w14:textId="77777777" w:rsidR="004501EB" w:rsidRDefault="004501EB" w:rsidP="004501EB"/>
    <w:p w14:paraId="0F644728" w14:textId="77777777" w:rsidR="004501EB" w:rsidRDefault="004501EB" w:rsidP="004501EB"/>
    <w:p w14:paraId="4E452914" w14:textId="77777777" w:rsidR="004501EB" w:rsidRDefault="004501EB" w:rsidP="004501EB"/>
    <w:p w14:paraId="66D12A00" w14:textId="77777777" w:rsidR="004501EB" w:rsidRDefault="004501EB" w:rsidP="004501EB"/>
    <w:p w14:paraId="5809C212" w14:textId="77777777" w:rsidR="004501EB" w:rsidRDefault="004501EB" w:rsidP="004501EB"/>
    <w:p w14:paraId="53945008" w14:textId="77777777" w:rsidR="004501EB" w:rsidRDefault="004501EB" w:rsidP="004501EB"/>
    <w:p w14:paraId="56F875BE" w14:textId="77777777" w:rsidR="004501EB" w:rsidRPr="004501EB" w:rsidRDefault="004501EB" w:rsidP="004501EB"/>
    <w:p w14:paraId="41127899" w14:textId="77777777" w:rsidR="00B944E6" w:rsidRDefault="00B944E6" w:rsidP="00220D57"/>
    <w:p w14:paraId="5899E370" w14:textId="77777777" w:rsidR="00B944E6" w:rsidRPr="00B944E6" w:rsidRDefault="00B944E6" w:rsidP="00B944E6"/>
    <w:p w14:paraId="3F0A7E64" w14:textId="6972F898" w:rsidR="007C2C75" w:rsidRPr="00AD41DF" w:rsidRDefault="007C2C75" w:rsidP="007C2C75">
      <w:pPr>
        <w:pStyle w:val="Heading1"/>
      </w:pPr>
      <w:bookmarkStart w:id="24" w:name="_Toc158304633"/>
      <w:r>
        <w:lastRenderedPageBreak/>
        <w:t>Appendix D</w:t>
      </w:r>
      <w:r w:rsidR="00220D57">
        <w:t xml:space="preserve">: </w:t>
      </w:r>
      <w:r>
        <w:t>Concept Generation</w:t>
      </w:r>
      <w:bookmarkEnd w:id="24"/>
      <w:r>
        <w:t xml:space="preserve"> </w:t>
      </w:r>
    </w:p>
    <w:p w14:paraId="69FACD3A" w14:textId="77777777" w:rsidR="003C59BB" w:rsidRDefault="003C59BB">
      <w:pPr>
        <w:spacing w:after="160" w:line="259" w:lineRule="auto"/>
      </w:pPr>
    </w:p>
    <w:p w14:paraId="4E565E3D" w14:textId="18BE4540" w:rsidR="00B944E6" w:rsidRPr="00B944E6" w:rsidRDefault="002F2770" w:rsidP="002F2770">
      <w:pPr>
        <w:spacing w:after="160" w:line="259" w:lineRule="auto"/>
        <w:ind w:firstLine="0"/>
        <w:rPr>
          <w:i/>
          <w:iCs/>
        </w:rPr>
      </w:pPr>
      <w:r>
        <w:t xml:space="preserve">Table </w:t>
      </w:r>
      <w:r w:rsidR="007C2C75">
        <w:t>1.</w:t>
      </w:r>
      <w:r>
        <w:t xml:space="preserve"> </w:t>
      </w:r>
      <w:r w:rsidRPr="007A09E8">
        <w:rPr>
          <w:i/>
          <w:iCs/>
        </w:rPr>
        <w:t>Morphological Chart</w:t>
      </w:r>
    </w:p>
    <w:tbl>
      <w:tblPr>
        <w:tblStyle w:val="TableGrid"/>
        <w:tblW w:w="5371" w:type="dxa"/>
        <w:jc w:val="center"/>
        <w:tblLook w:val="04A0" w:firstRow="1" w:lastRow="0" w:firstColumn="1" w:lastColumn="0" w:noHBand="0" w:noVBand="1"/>
      </w:tblPr>
      <w:tblGrid>
        <w:gridCol w:w="1776"/>
        <w:gridCol w:w="1795"/>
        <w:gridCol w:w="1800"/>
      </w:tblGrid>
      <w:tr w:rsidR="007A09E8" w:rsidRPr="007A09E8" w14:paraId="463F768F" w14:textId="77777777" w:rsidTr="001E1D88">
        <w:trPr>
          <w:jc w:val="center"/>
        </w:trPr>
        <w:tc>
          <w:tcPr>
            <w:tcW w:w="1776" w:type="dxa"/>
          </w:tcPr>
          <w:p w14:paraId="21EEEE5D" w14:textId="77777777" w:rsidR="007A09E8" w:rsidRPr="007A09E8" w:rsidRDefault="007A09E8" w:rsidP="007A09E8">
            <w:pPr>
              <w:spacing w:line="240" w:lineRule="auto"/>
              <w:ind w:firstLine="0"/>
              <w:jc w:val="center"/>
              <w:rPr>
                <w:rFonts w:ascii="Calibri" w:eastAsia="Calibri" w:hAnsi="Calibri" w:cs="Arial"/>
                <w:b/>
                <w:sz w:val="22"/>
              </w:rPr>
            </w:pPr>
            <w:r w:rsidRPr="007A09E8">
              <w:rPr>
                <w:rFonts w:ascii="Calibri" w:eastAsia="Calibri" w:hAnsi="Calibri" w:cs="Arial"/>
                <w:b/>
                <w:sz w:val="22"/>
              </w:rPr>
              <w:t>Water Comp</w:t>
            </w:r>
          </w:p>
        </w:tc>
        <w:tc>
          <w:tcPr>
            <w:tcW w:w="1795" w:type="dxa"/>
          </w:tcPr>
          <w:p w14:paraId="663B1CA1" w14:textId="77777777" w:rsidR="007A09E8" w:rsidRPr="007A09E8" w:rsidRDefault="007A09E8" w:rsidP="007A09E8">
            <w:pPr>
              <w:spacing w:line="240" w:lineRule="auto"/>
              <w:ind w:firstLine="0"/>
              <w:jc w:val="center"/>
              <w:rPr>
                <w:rFonts w:ascii="Calibri" w:eastAsia="Calibri" w:hAnsi="Calibri" w:cs="Arial"/>
                <w:b/>
                <w:sz w:val="22"/>
              </w:rPr>
            </w:pPr>
            <w:r w:rsidRPr="007A09E8">
              <w:rPr>
                <w:rFonts w:ascii="Calibri" w:eastAsia="Calibri" w:hAnsi="Calibri" w:cs="Arial"/>
                <w:b/>
                <w:sz w:val="22"/>
              </w:rPr>
              <w:t>Cooling</w:t>
            </w:r>
          </w:p>
        </w:tc>
        <w:tc>
          <w:tcPr>
            <w:tcW w:w="1800" w:type="dxa"/>
          </w:tcPr>
          <w:p w14:paraId="04C64B32" w14:textId="77777777" w:rsidR="007A09E8" w:rsidRPr="007A09E8" w:rsidRDefault="007A09E8" w:rsidP="007A09E8">
            <w:pPr>
              <w:spacing w:line="240" w:lineRule="auto"/>
              <w:ind w:firstLine="0"/>
              <w:jc w:val="center"/>
              <w:rPr>
                <w:rFonts w:ascii="Calibri" w:eastAsia="Calibri" w:hAnsi="Calibri" w:cs="Arial"/>
                <w:b/>
                <w:sz w:val="22"/>
              </w:rPr>
            </w:pPr>
            <w:r w:rsidRPr="007A09E8">
              <w:rPr>
                <w:rFonts w:ascii="Calibri" w:eastAsia="Calibri" w:hAnsi="Calibri" w:cs="Arial"/>
                <w:b/>
                <w:sz w:val="22"/>
              </w:rPr>
              <w:t>Open and Close</w:t>
            </w:r>
          </w:p>
        </w:tc>
      </w:tr>
      <w:tr w:rsidR="007A09E8" w:rsidRPr="007A09E8" w14:paraId="5293B6BD" w14:textId="77777777" w:rsidTr="001E1D88">
        <w:trPr>
          <w:jc w:val="center"/>
        </w:trPr>
        <w:tc>
          <w:tcPr>
            <w:tcW w:w="1776" w:type="dxa"/>
          </w:tcPr>
          <w:p w14:paraId="0BB42B09"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Pre-soak</w:t>
            </w:r>
          </w:p>
        </w:tc>
        <w:tc>
          <w:tcPr>
            <w:tcW w:w="1795" w:type="dxa"/>
          </w:tcPr>
          <w:p w14:paraId="19E3BF01"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Cooling Coils</w:t>
            </w:r>
          </w:p>
        </w:tc>
        <w:tc>
          <w:tcPr>
            <w:tcW w:w="1800" w:type="dxa"/>
          </w:tcPr>
          <w:p w14:paraId="51234ED2"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Four bar mechanisms</w:t>
            </w:r>
          </w:p>
        </w:tc>
      </w:tr>
      <w:tr w:rsidR="007A09E8" w:rsidRPr="007A09E8" w14:paraId="2CA9E598" w14:textId="77777777" w:rsidTr="001E1D88">
        <w:trPr>
          <w:jc w:val="center"/>
        </w:trPr>
        <w:tc>
          <w:tcPr>
            <w:tcW w:w="1776" w:type="dxa"/>
          </w:tcPr>
          <w:p w14:paraId="07D65272"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Dry first then faucet drip</w:t>
            </w:r>
          </w:p>
        </w:tc>
        <w:tc>
          <w:tcPr>
            <w:tcW w:w="1795" w:type="dxa"/>
          </w:tcPr>
          <w:p w14:paraId="44259477"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Agitator</w:t>
            </w:r>
          </w:p>
        </w:tc>
        <w:tc>
          <w:tcPr>
            <w:tcW w:w="1800" w:type="dxa"/>
          </w:tcPr>
          <w:p w14:paraId="70BD63C8"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Sliding hatch door</w:t>
            </w:r>
          </w:p>
        </w:tc>
      </w:tr>
      <w:tr w:rsidR="007A09E8" w:rsidRPr="007A09E8" w14:paraId="7A980428" w14:textId="77777777" w:rsidTr="001E1D88">
        <w:trPr>
          <w:jc w:val="center"/>
        </w:trPr>
        <w:tc>
          <w:tcPr>
            <w:tcW w:w="1776" w:type="dxa"/>
          </w:tcPr>
          <w:p w14:paraId="0CD9CE77"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Top Sprinkler</w:t>
            </w:r>
          </w:p>
        </w:tc>
        <w:tc>
          <w:tcPr>
            <w:tcW w:w="1795" w:type="dxa"/>
          </w:tcPr>
          <w:p w14:paraId="1AD26155"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Solid nitrogen block</w:t>
            </w:r>
          </w:p>
        </w:tc>
        <w:tc>
          <w:tcPr>
            <w:tcW w:w="1800" w:type="dxa"/>
          </w:tcPr>
          <w:p w14:paraId="13ECB2E7"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No hatch</w:t>
            </w:r>
          </w:p>
        </w:tc>
      </w:tr>
      <w:tr w:rsidR="007A09E8" w:rsidRPr="007A09E8" w14:paraId="69770737" w14:textId="77777777" w:rsidTr="001E1D88">
        <w:trPr>
          <w:jc w:val="center"/>
        </w:trPr>
        <w:tc>
          <w:tcPr>
            <w:tcW w:w="1776" w:type="dxa"/>
          </w:tcPr>
          <w:p w14:paraId="34E4743C"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Grate fill</w:t>
            </w:r>
          </w:p>
        </w:tc>
        <w:tc>
          <w:tcPr>
            <w:tcW w:w="1795" w:type="dxa"/>
          </w:tcPr>
          <w:p w14:paraId="3B4BE575"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LN jacket</w:t>
            </w:r>
          </w:p>
        </w:tc>
        <w:tc>
          <w:tcPr>
            <w:tcW w:w="1800" w:type="dxa"/>
          </w:tcPr>
          <w:p w14:paraId="69AE942A"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Manually removable lid</w:t>
            </w:r>
          </w:p>
        </w:tc>
      </w:tr>
      <w:tr w:rsidR="007A09E8" w:rsidRPr="007A09E8" w14:paraId="0263DD99" w14:textId="77777777" w:rsidTr="001E1D88">
        <w:trPr>
          <w:jc w:val="center"/>
        </w:trPr>
        <w:tc>
          <w:tcPr>
            <w:tcW w:w="1776" w:type="dxa"/>
          </w:tcPr>
          <w:p w14:paraId="165CC1C5"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Capture water from atmosphere</w:t>
            </w:r>
          </w:p>
        </w:tc>
        <w:tc>
          <w:tcPr>
            <w:tcW w:w="1795" w:type="dxa"/>
          </w:tcPr>
          <w:p w14:paraId="7F824E8C"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Helium gas</w:t>
            </w:r>
          </w:p>
        </w:tc>
        <w:tc>
          <w:tcPr>
            <w:tcW w:w="1800" w:type="dxa"/>
          </w:tcPr>
          <w:p w14:paraId="450C429A" w14:textId="77777777" w:rsidR="007A09E8" w:rsidRPr="007A09E8" w:rsidRDefault="007A09E8" w:rsidP="007A09E8">
            <w:pPr>
              <w:spacing w:line="240" w:lineRule="auto"/>
              <w:ind w:firstLine="0"/>
              <w:jc w:val="center"/>
              <w:rPr>
                <w:rFonts w:ascii="Calibri" w:eastAsia="Calibri" w:hAnsi="Calibri" w:cs="Arial"/>
                <w:sz w:val="22"/>
              </w:rPr>
            </w:pPr>
          </w:p>
        </w:tc>
      </w:tr>
      <w:tr w:rsidR="007A09E8" w:rsidRPr="007A09E8" w14:paraId="79C676E8" w14:textId="77777777" w:rsidTr="001E1D88">
        <w:trPr>
          <w:jc w:val="center"/>
        </w:trPr>
        <w:tc>
          <w:tcPr>
            <w:tcW w:w="1776" w:type="dxa"/>
          </w:tcPr>
          <w:p w14:paraId="4C38ED47" w14:textId="77777777" w:rsidR="007A09E8" w:rsidRPr="007A09E8" w:rsidRDefault="007A09E8" w:rsidP="007A09E8">
            <w:pPr>
              <w:spacing w:line="240" w:lineRule="auto"/>
              <w:ind w:firstLine="0"/>
              <w:jc w:val="center"/>
              <w:rPr>
                <w:rFonts w:ascii="Calibri" w:eastAsia="Calibri" w:hAnsi="Calibri" w:cs="Arial"/>
                <w:sz w:val="22"/>
              </w:rPr>
            </w:pPr>
          </w:p>
        </w:tc>
        <w:tc>
          <w:tcPr>
            <w:tcW w:w="1795" w:type="dxa"/>
          </w:tcPr>
          <w:p w14:paraId="3EF3AD90" w14:textId="77777777" w:rsidR="007A09E8" w:rsidRPr="007A09E8" w:rsidRDefault="007A09E8" w:rsidP="007A09E8">
            <w:pPr>
              <w:spacing w:line="240" w:lineRule="auto"/>
              <w:ind w:firstLine="0"/>
              <w:jc w:val="center"/>
              <w:rPr>
                <w:rFonts w:ascii="Calibri" w:eastAsia="Calibri" w:hAnsi="Calibri" w:cs="Arial"/>
                <w:sz w:val="22"/>
              </w:rPr>
            </w:pPr>
            <w:r w:rsidRPr="007A09E8">
              <w:rPr>
                <w:rFonts w:ascii="Calibri" w:eastAsia="Calibri" w:hAnsi="Calibri" w:cs="Arial"/>
                <w:sz w:val="22"/>
              </w:rPr>
              <w:t>Pump LN through a cooling plate</w:t>
            </w:r>
          </w:p>
        </w:tc>
        <w:tc>
          <w:tcPr>
            <w:tcW w:w="1800" w:type="dxa"/>
          </w:tcPr>
          <w:p w14:paraId="255645F4" w14:textId="77777777" w:rsidR="007A09E8" w:rsidRPr="007A09E8" w:rsidRDefault="007A09E8" w:rsidP="007A09E8">
            <w:pPr>
              <w:spacing w:line="240" w:lineRule="auto"/>
              <w:ind w:firstLine="0"/>
              <w:jc w:val="center"/>
              <w:rPr>
                <w:rFonts w:ascii="Calibri" w:eastAsia="Calibri" w:hAnsi="Calibri" w:cs="Arial"/>
                <w:sz w:val="22"/>
              </w:rPr>
            </w:pPr>
          </w:p>
        </w:tc>
      </w:tr>
    </w:tbl>
    <w:p w14:paraId="18D546D6" w14:textId="7DFEB878" w:rsidR="009C0CEF" w:rsidRDefault="008E76E4">
      <w:pPr>
        <w:spacing w:after="160" w:line="259" w:lineRule="auto"/>
        <w:ind w:firstLine="0"/>
      </w:pPr>
      <w:r>
        <w:br w:type="page"/>
      </w:r>
    </w:p>
    <w:p w14:paraId="4EDEA960" w14:textId="62AC49AA" w:rsidR="00E015DB" w:rsidRDefault="00E015DB" w:rsidP="00E015DB">
      <w:pPr>
        <w:spacing w:after="160" w:line="259" w:lineRule="auto"/>
        <w:ind w:firstLine="0"/>
      </w:pPr>
      <w:r>
        <w:lastRenderedPageBreak/>
        <w:t xml:space="preserve">List 1. </w:t>
      </w:r>
      <w:r>
        <w:rPr>
          <w:i/>
          <w:iCs/>
        </w:rPr>
        <w:t>Concept Generation List – 100 Ideas</w:t>
      </w:r>
    </w:p>
    <w:p w14:paraId="4C975FB7" w14:textId="77777777" w:rsidR="00E015DB" w:rsidRDefault="00E015DB" w:rsidP="00E015DB">
      <w:pPr>
        <w:spacing w:after="160" w:line="259" w:lineRule="auto"/>
        <w:ind w:firstLine="0"/>
      </w:pPr>
    </w:p>
    <w:p w14:paraId="6B78010A" w14:textId="77777777" w:rsidR="00E87E19" w:rsidRDefault="00E87E19" w:rsidP="00E87E19">
      <w:r>
        <w:t>Concepts</w:t>
      </w:r>
    </w:p>
    <w:p w14:paraId="75CCD3EA" w14:textId="77777777" w:rsidR="00E87E19" w:rsidRDefault="00E87E19" w:rsidP="00E87E19">
      <w:pPr>
        <w:pStyle w:val="ListParagraph"/>
        <w:numPr>
          <w:ilvl w:val="0"/>
          <w:numId w:val="40"/>
        </w:numPr>
        <w:spacing w:after="160" w:line="259" w:lineRule="auto"/>
      </w:pPr>
      <w:r>
        <w:t xml:space="preserve">Mix regolith with water in a concrete mixer and add to box before pressurization. </w:t>
      </w:r>
    </w:p>
    <w:p w14:paraId="4DEABECE" w14:textId="77777777" w:rsidR="00E87E19" w:rsidRDefault="00E87E19" w:rsidP="00E87E19">
      <w:pPr>
        <w:pStyle w:val="ListParagraph"/>
        <w:numPr>
          <w:ilvl w:val="0"/>
          <w:numId w:val="40"/>
        </w:numPr>
        <w:spacing w:after="160" w:line="259" w:lineRule="auto"/>
      </w:pPr>
      <w:r>
        <w:t xml:space="preserve">Recirculate liquid nitrogen through regolith during pressurization. </w:t>
      </w:r>
    </w:p>
    <w:p w14:paraId="41A6B5FC" w14:textId="77777777" w:rsidR="00E87E19" w:rsidRDefault="00E87E19" w:rsidP="00E87E19">
      <w:pPr>
        <w:pStyle w:val="ListParagraph"/>
        <w:numPr>
          <w:ilvl w:val="0"/>
          <w:numId w:val="40"/>
        </w:numPr>
        <w:spacing w:after="160" w:line="259" w:lineRule="auto"/>
      </w:pPr>
      <w:r>
        <w:t>Cooling coils flowing with liquid nitrogen along inner walls of regolith bed.</w:t>
      </w:r>
    </w:p>
    <w:p w14:paraId="33A05386" w14:textId="77777777" w:rsidR="00E87E19" w:rsidRDefault="00E87E19" w:rsidP="00E87E19">
      <w:pPr>
        <w:pStyle w:val="ListParagraph"/>
        <w:numPr>
          <w:ilvl w:val="0"/>
          <w:numId w:val="40"/>
        </w:numPr>
        <w:spacing w:after="160" w:line="259" w:lineRule="auto"/>
      </w:pPr>
      <w:r>
        <w:t xml:space="preserve">Cooled centrifuge circulates the regolith while being pressurized. </w:t>
      </w:r>
    </w:p>
    <w:p w14:paraId="28B10064" w14:textId="77777777" w:rsidR="00E87E19" w:rsidRDefault="00E87E19" w:rsidP="00E87E19">
      <w:pPr>
        <w:pStyle w:val="ListParagraph"/>
        <w:numPr>
          <w:ilvl w:val="0"/>
          <w:numId w:val="40"/>
        </w:numPr>
        <w:spacing w:after="160" w:line="259" w:lineRule="auto"/>
      </w:pPr>
      <w:r>
        <w:t>Solidify Nitrogen block on bottom of bed for 1D heat transfer.</w:t>
      </w:r>
    </w:p>
    <w:p w14:paraId="2968C576" w14:textId="77777777" w:rsidR="00E87E19" w:rsidRDefault="00E87E19" w:rsidP="00E87E19">
      <w:pPr>
        <w:pStyle w:val="ListParagraph"/>
        <w:numPr>
          <w:ilvl w:val="0"/>
          <w:numId w:val="40"/>
        </w:numPr>
        <w:spacing w:after="160" w:line="259" w:lineRule="auto"/>
      </w:pPr>
      <w:r>
        <w:t xml:space="preserve">Flood helium gas through test bed to cool without turning into liquid and changing regolith composition. </w:t>
      </w:r>
    </w:p>
    <w:p w14:paraId="336BFE22" w14:textId="77777777" w:rsidR="00E87E19" w:rsidRDefault="00E87E19" w:rsidP="00E87E19">
      <w:pPr>
        <w:pStyle w:val="ListParagraph"/>
        <w:numPr>
          <w:ilvl w:val="0"/>
          <w:numId w:val="40"/>
        </w:numPr>
        <w:spacing w:after="160" w:line="259" w:lineRule="auto"/>
      </w:pPr>
      <w:r>
        <w:t>Place water bears on regolith in chamber, turn on and have the water bears expel water. To rehydrate, turn off chamber.</w:t>
      </w:r>
    </w:p>
    <w:p w14:paraId="51013604" w14:textId="77777777" w:rsidR="00E87E19" w:rsidRDefault="00E87E19" w:rsidP="00E87E19">
      <w:pPr>
        <w:pStyle w:val="ListParagraph"/>
        <w:numPr>
          <w:ilvl w:val="0"/>
          <w:numId w:val="40"/>
        </w:numPr>
        <w:spacing w:after="160" w:line="259" w:lineRule="auto"/>
      </w:pPr>
      <w:r>
        <w:t>Sprinkle LN2 and vibrate box to mix.</w:t>
      </w:r>
    </w:p>
    <w:p w14:paraId="36822539" w14:textId="77777777" w:rsidR="00E87E19" w:rsidRDefault="00E87E19" w:rsidP="00E87E19">
      <w:pPr>
        <w:pStyle w:val="ListParagraph"/>
        <w:numPr>
          <w:ilvl w:val="0"/>
          <w:numId w:val="40"/>
        </w:numPr>
        <w:spacing w:after="160" w:line="259" w:lineRule="auto"/>
      </w:pPr>
      <w:r>
        <w:t>Cylinder container as LN2 is pumped in and it rotates almost like washer machine.</w:t>
      </w:r>
    </w:p>
    <w:p w14:paraId="39DAD985" w14:textId="77777777" w:rsidR="00E87E19" w:rsidRDefault="00E87E19" w:rsidP="00E87E19">
      <w:pPr>
        <w:pStyle w:val="ListParagraph"/>
        <w:numPr>
          <w:ilvl w:val="0"/>
          <w:numId w:val="40"/>
        </w:numPr>
        <w:spacing w:after="160" w:line="259" w:lineRule="auto"/>
      </w:pPr>
      <w:r>
        <w:t>Cylinder with opening and closing mechanism that pumps LN2 through coils.</w:t>
      </w:r>
    </w:p>
    <w:p w14:paraId="1BD786AE" w14:textId="77777777" w:rsidR="00E87E19" w:rsidRDefault="00E87E19" w:rsidP="00E87E19">
      <w:pPr>
        <w:pStyle w:val="ListParagraph"/>
        <w:numPr>
          <w:ilvl w:val="0"/>
          <w:numId w:val="40"/>
        </w:numPr>
        <w:spacing w:after="160" w:line="259" w:lineRule="auto"/>
      </w:pPr>
      <w:r>
        <w:t>Rectangular fixture with opening and closing mechanism that pumps LN2 through coils.</w:t>
      </w:r>
    </w:p>
    <w:p w14:paraId="36568000" w14:textId="77777777" w:rsidR="00E87E19" w:rsidRDefault="00E87E19" w:rsidP="00E87E19">
      <w:pPr>
        <w:pStyle w:val="ListParagraph"/>
        <w:numPr>
          <w:ilvl w:val="0"/>
          <w:numId w:val="40"/>
        </w:numPr>
        <w:spacing w:after="160" w:line="259" w:lineRule="auto"/>
      </w:pPr>
      <w:r>
        <w:t>Mechanical rake that moves the regolith, moving back and forth along the fixture.</w:t>
      </w:r>
    </w:p>
    <w:p w14:paraId="2F796215" w14:textId="77777777" w:rsidR="00E87E19" w:rsidRDefault="00E87E19" w:rsidP="00E87E19">
      <w:pPr>
        <w:pStyle w:val="ListParagraph"/>
        <w:numPr>
          <w:ilvl w:val="0"/>
          <w:numId w:val="40"/>
        </w:numPr>
        <w:spacing w:after="160" w:line="259" w:lineRule="auto"/>
      </w:pPr>
      <w:r>
        <w:t>Fins with LN2 running through regolith every square inch of base length. (</w:t>
      </w:r>
      <w:r w:rsidRPr="0061535E">
        <w:rPr>
          <w:b/>
          <w:bCs/>
        </w:rPr>
        <w:t>Medium</w:t>
      </w:r>
      <w:r>
        <w:rPr>
          <w:b/>
          <w:bCs/>
        </w:rPr>
        <w:t xml:space="preserve"> fidelity</w:t>
      </w:r>
      <w:r w:rsidRPr="0061535E">
        <w:rPr>
          <w:b/>
          <w:bCs/>
        </w:rPr>
        <w:t>)</w:t>
      </w:r>
    </w:p>
    <w:p w14:paraId="5EB4908D" w14:textId="77777777" w:rsidR="00E87E19" w:rsidRDefault="00E87E19" w:rsidP="00E87E19">
      <w:pPr>
        <w:pStyle w:val="ListParagraph"/>
        <w:numPr>
          <w:ilvl w:val="0"/>
          <w:numId w:val="40"/>
        </w:numPr>
        <w:spacing w:after="160" w:line="259" w:lineRule="auto"/>
      </w:pPr>
      <w:r>
        <w:t>Top lid with cake-mixer-like mechanism to mix regolith and LN2.</w:t>
      </w:r>
    </w:p>
    <w:p w14:paraId="501A51A8" w14:textId="77777777" w:rsidR="00E87E19" w:rsidRDefault="00E87E19" w:rsidP="00E87E19">
      <w:pPr>
        <w:pStyle w:val="ListParagraph"/>
        <w:numPr>
          <w:ilvl w:val="0"/>
          <w:numId w:val="40"/>
        </w:numPr>
        <w:spacing w:after="160" w:line="259" w:lineRule="auto"/>
      </w:pPr>
      <w:r>
        <w:t>Elevated regolith bed, with retractable mixers underneath.</w:t>
      </w:r>
    </w:p>
    <w:p w14:paraId="1CBB6B1B" w14:textId="77777777" w:rsidR="00E87E19" w:rsidRDefault="00E87E19" w:rsidP="00E87E19">
      <w:pPr>
        <w:pStyle w:val="ListParagraph"/>
        <w:numPr>
          <w:ilvl w:val="0"/>
          <w:numId w:val="40"/>
        </w:numPr>
        <w:spacing w:after="160" w:line="259" w:lineRule="auto"/>
      </w:pPr>
      <w:r>
        <w:t xml:space="preserve">LN2 sprinkler system to cool regolith bed. </w:t>
      </w:r>
    </w:p>
    <w:p w14:paraId="5D08B2D0" w14:textId="77777777" w:rsidR="00E87E19" w:rsidRDefault="00E87E19" w:rsidP="00E87E19">
      <w:pPr>
        <w:pStyle w:val="ListParagraph"/>
        <w:numPr>
          <w:ilvl w:val="0"/>
          <w:numId w:val="40"/>
        </w:numPr>
        <w:spacing w:after="160" w:line="259" w:lineRule="auto"/>
      </w:pPr>
      <w:r>
        <w:t>Insertable perforated piping that injects LN2 into regolith mass.</w:t>
      </w:r>
    </w:p>
    <w:p w14:paraId="31C0C4C2" w14:textId="77777777" w:rsidR="00E87E19" w:rsidRPr="002A3410" w:rsidRDefault="00E87E19" w:rsidP="00E87E19">
      <w:pPr>
        <w:pStyle w:val="ListParagraph"/>
        <w:numPr>
          <w:ilvl w:val="0"/>
          <w:numId w:val="40"/>
        </w:numPr>
        <w:spacing w:after="160" w:line="259" w:lineRule="auto"/>
      </w:pPr>
      <w:r>
        <w:t>Mole-robot that digs around and detects areas of high temperature and squirts LN2.</w:t>
      </w:r>
    </w:p>
    <w:p w14:paraId="4B490F3B" w14:textId="77777777" w:rsidR="00E87E19" w:rsidRDefault="00E87E19" w:rsidP="00E87E19">
      <w:pPr>
        <w:pStyle w:val="ListParagraph"/>
        <w:numPr>
          <w:ilvl w:val="0"/>
          <w:numId w:val="40"/>
        </w:numPr>
        <w:spacing w:after="160" w:line="259" w:lineRule="auto"/>
      </w:pPr>
      <w:r>
        <w:t>Regolith is placed into the fixture in gradual layers, LN2 is sprinkled in cooling each layer, rake machine smooths out mass.</w:t>
      </w:r>
    </w:p>
    <w:p w14:paraId="4CDA3295" w14:textId="77777777" w:rsidR="00E87E19" w:rsidRDefault="00E87E19" w:rsidP="00E87E19">
      <w:pPr>
        <w:pStyle w:val="ListParagraph"/>
        <w:numPr>
          <w:ilvl w:val="0"/>
          <w:numId w:val="40"/>
        </w:numPr>
        <w:spacing w:after="160" w:line="259" w:lineRule="auto"/>
      </w:pPr>
      <w:r>
        <w:t>Reduce/ have no moving parts once in chamber to reduce kinetic energy and thus reduce temperature increase.</w:t>
      </w:r>
    </w:p>
    <w:p w14:paraId="69D36A66" w14:textId="77777777" w:rsidR="00E87E19" w:rsidRDefault="00E87E19" w:rsidP="00E87E19">
      <w:pPr>
        <w:pStyle w:val="ListParagraph"/>
        <w:numPr>
          <w:ilvl w:val="0"/>
          <w:numId w:val="40"/>
        </w:numPr>
        <w:spacing w:after="160" w:line="259" w:lineRule="auto"/>
      </w:pPr>
      <w:r>
        <w:t>A retractable mixer on the side of the box that will mix the regolith during cooling and retract out of the box for further testing</w:t>
      </w:r>
    </w:p>
    <w:p w14:paraId="6EA5B6F3" w14:textId="77777777" w:rsidR="00E87E19" w:rsidRDefault="00E87E19" w:rsidP="00E87E19">
      <w:pPr>
        <w:pStyle w:val="ListParagraph"/>
        <w:numPr>
          <w:ilvl w:val="0"/>
          <w:numId w:val="40"/>
        </w:numPr>
        <w:spacing w:after="160" w:line="259" w:lineRule="auto"/>
      </w:pPr>
      <w:r>
        <w:t>Fixture is placed on a vibrating bed that will shake the regolith while LN2 is being pumped through the fixture to provide an even cool</w:t>
      </w:r>
    </w:p>
    <w:p w14:paraId="666877B2" w14:textId="77777777" w:rsidR="00E87E19" w:rsidRDefault="00E87E19" w:rsidP="00E87E19">
      <w:pPr>
        <w:pStyle w:val="ListParagraph"/>
        <w:numPr>
          <w:ilvl w:val="0"/>
          <w:numId w:val="40"/>
        </w:numPr>
        <w:spacing w:after="160" w:line="259" w:lineRule="auto"/>
      </w:pPr>
      <w:r>
        <w:t>Copper cooling coils are layered throughout the length of the box to evenly cool the entire regolith sample</w:t>
      </w:r>
    </w:p>
    <w:p w14:paraId="50C4C566" w14:textId="77777777" w:rsidR="00E87E19" w:rsidRDefault="00E87E19" w:rsidP="00E87E19">
      <w:pPr>
        <w:pStyle w:val="ListParagraph"/>
        <w:numPr>
          <w:ilvl w:val="0"/>
          <w:numId w:val="40"/>
        </w:numPr>
        <w:spacing w:after="160" w:line="259" w:lineRule="auto"/>
      </w:pPr>
      <w:r>
        <w:t>Copper coiling coils are layered throughout the length of the box/cylinder to evenly cool the entire regolith sample, coils are retractable (</w:t>
      </w:r>
      <w:r>
        <w:rPr>
          <w:b/>
          <w:bCs/>
        </w:rPr>
        <w:t>M</w:t>
      </w:r>
      <w:r w:rsidRPr="0E887EB4">
        <w:rPr>
          <w:b/>
          <w:bCs/>
        </w:rPr>
        <w:t>edium fidelity</w:t>
      </w:r>
      <w:r w:rsidRPr="6FD42579">
        <w:rPr>
          <w:b/>
          <w:bCs/>
        </w:rPr>
        <w:t>)</w:t>
      </w:r>
    </w:p>
    <w:p w14:paraId="27D5BCD0" w14:textId="77777777" w:rsidR="00E87E19" w:rsidRPr="008454F2" w:rsidRDefault="00E87E19" w:rsidP="00E87E19">
      <w:pPr>
        <w:pStyle w:val="ListParagraph"/>
        <w:numPr>
          <w:ilvl w:val="0"/>
          <w:numId w:val="40"/>
        </w:numPr>
        <w:spacing w:after="160" w:line="259" w:lineRule="auto"/>
      </w:pPr>
      <w:r w:rsidRPr="008454F2">
        <w:t xml:space="preserve">Retractable layered coils in a cylinder, cylinder rotates to mix up regolith </w:t>
      </w:r>
    </w:p>
    <w:p w14:paraId="4DB93A79" w14:textId="77777777" w:rsidR="00E87E19" w:rsidRPr="008454F2" w:rsidRDefault="00E87E19" w:rsidP="00E87E19">
      <w:pPr>
        <w:pStyle w:val="ListParagraph"/>
        <w:numPr>
          <w:ilvl w:val="0"/>
          <w:numId w:val="40"/>
        </w:numPr>
        <w:spacing w:before="240" w:after="160" w:line="259" w:lineRule="auto"/>
      </w:pPr>
      <w:r w:rsidRPr="008454F2">
        <w:t xml:space="preserve">Cylindrical fixture placed on a cooling plate with LN2 filled coils within </w:t>
      </w:r>
    </w:p>
    <w:p w14:paraId="560515AA" w14:textId="77777777" w:rsidR="00E87E19" w:rsidRDefault="00E87E19" w:rsidP="00E87E19">
      <w:pPr>
        <w:pStyle w:val="ListParagraph"/>
        <w:numPr>
          <w:ilvl w:val="0"/>
          <w:numId w:val="40"/>
        </w:numPr>
        <w:spacing w:after="160" w:line="259" w:lineRule="auto"/>
      </w:pPr>
      <w:r>
        <w:lastRenderedPageBreak/>
        <w:t>Two rotating helical screw-like cylinders with LN2 blowing out of pores in the cylinder which move and cool the regolith.</w:t>
      </w:r>
    </w:p>
    <w:p w14:paraId="1C1CEF34" w14:textId="77777777" w:rsidR="00E87E19" w:rsidRDefault="00E87E19" w:rsidP="00E87E19">
      <w:pPr>
        <w:pStyle w:val="ListParagraph"/>
        <w:numPr>
          <w:ilvl w:val="0"/>
          <w:numId w:val="40"/>
        </w:numPr>
        <w:spacing w:after="160" w:line="259" w:lineRule="auto"/>
      </w:pPr>
      <w:r>
        <w:t>Fixture placed on a LN2 cooling plate. The fixture has a retractable floor that will open and close to directly expose the regolith to the plate.</w:t>
      </w:r>
    </w:p>
    <w:p w14:paraId="1D116C91" w14:textId="77777777" w:rsidR="00E87E19" w:rsidRDefault="00E87E19" w:rsidP="00E87E19">
      <w:pPr>
        <w:pStyle w:val="ListParagraph"/>
        <w:numPr>
          <w:ilvl w:val="0"/>
          <w:numId w:val="40"/>
        </w:numPr>
        <w:spacing w:after="160" w:line="259" w:lineRule="auto"/>
      </w:pPr>
      <w:r>
        <w:t xml:space="preserve">Regolith is placed in a LN2 filled cube. LN2 is pumped out after desired temperature is reached and prior to pump down procedure. </w:t>
      </w:r>
    </w:p>
    <w:p w14:paraId="407EC5E0" w14:textId="77777777" w:rsidR="00E87E19" w:rsidRDefault="00E87E19" w:rsidP="00E87E19">
      <w:pPr>
        <w:pStyle w:val="ListParagraph"/>
        <w:numPr>
          <w:ilvl w:val="0"/>
          <w:numId w:val="40"/>
        </w:numPr>
        <w:spacing w:after="160" w:line="259" w:lineRule="auto"/>
      </w:pPr>
      <w:r>
        <w:t>Conveyor belt that moves regolith through LN2 sprinklers and deposits in bed</w:t>
      </w:r>
    </w:p>
    <w:p w14:paraId="5A79FBFD" w14:textId="77777777" w:rsidR="00E87E19" w:rsidRDefault="00E87E19" w:rsidP="00E87E19">
      <w:pPr>
        <w:pStyle w:val="ListParagraph"/>
        <w:numPr>
          <w:ilvl w:val="0"/>
          <w:numId w:val="40"/>
        </w:numPr>
        <w:spacing w:after="160" w:line="259" w:lineRule="auto"/>
      </w:pPr>
      <w:r>
        <w:t>Create watertight bed and flood regolith with LN2</w:t>
      </w:r>
    </w:p>
    <w:p w14:paraId="14C4FC0B" w14:textId="77777777" w:rsidR="00E87E19" w:rsidRDefault="00E87E19" w:rsidP="00E87E19">
      <w:pPr>
        <w:pStyle w:val="ListParagraph"/>
        <w:numPr>
          <w:ilvl w:val="0"/>
          <w:numId w:val="40"/>
        </w:numPr>
        <w:spacing w:after="160" w:line="259" w:lineRule="auto"/>
      </w:pPr>
      <w:r>
        <w:t>Flood box with LN2 then drop regolith sample bed into liquid Nitrogen</w:t>
      </w:r>
    </w:p>
    <w:p w14:paraId="6405F162" w14:textId="77777777" w:rsidR="00E87E19" w:rsidRDefault="00E87E19" w:rsidP="00E87E19">
      <w:pPr>
        <w:pStyle w:val="ListParagraph"/>
        <w:numPr>
          <w:ilvl w:val="0"/>
          <w:numId w:val="40"/>
        </w:numPr>
        <w:spacing w:after="160" w:line="259" w:lineRule="auto"/>
      </w:pPr>
      <w:r>
        <w:t>Inject blocks of solid nitrogen within regolith mass, insulate using aerogel layer for minimal heat transfer</w:t>
      </w:r>
    </w:p>
    <w:p w14:paraId="530A3011" w14:textId="77777777" w:rsidR="00E87E19" w:rsidRDefault="00E87E19" w:rsidP="00E87E19">
      <w:pPr>
        <w:pStyle w:val="ListParagraph"/>
        <w:numPr>
          <w:ilvl w:val="0"/>
          <w:numId w:val="40"/>
        </w:numPr>
        <w:spacing w:after="160" w:line="259" w:lineRule="auto"/>
      </w:pPr>
      <w:r>
        <w:t xml:space="preserve">Flood with cryogenic gas to drop temperature which freezes water out of air, then adds to dry regolith before pumping down to vacuum. </w:t>
      </w:r>
      <w:r w:rsidRPr="755CD7B1">
        <w:rPr>
          <w:b/>
        </w:rPr>
        <w:t>(</w:t>
      </w:r>
      <w:r>
        <w:rPr>
          <w:b/>
        </w:rPr>
        <w:t>M</w:t>
      </w:r>
      <w:r w:rsidRPr="755CD7B1">
        <w:rPr>
          <w:b/>
        </w:rPr>
        <w:t>edium</w:t>
      </w:r>
      <w:r>
        <w:rPr>
          <w:b/>
        </w:rPr>
        <w:t xml:space="preserve"> fidelity</w:t>
      </w:r>
      <w:r w:rsidRPr="755CD7B1">
        <w:rPr>
          <w:b/>
        </w:rPr>
        <w:t>)</w:t>
      </w:r>
    </w:p>
    <w:p w14:paraId="48E2D27E" w14:textId="77777777" w:rsidR="00E87E19" w:rsidRDefault="00E87E19" w:rsidP="00E87E19">
      <w:pPr>
        <w:pStyle w:val="ListParagraph"/>
        <w:numPr>
          <w:ilvl w:val="0"/>
          <w:numId w:val="40"/>
        </w:numPr>
        <w:spacing w:after="160" w:line="259" w:lineRule="auto"/>
      </w:pPr>
      <w:r>
        <w:t>Rotating fins that can lower into regolith to mix the composition and maintain temperature</w:t>
      </w:r>
    </w:p>
    <w:p w14:paraId="40B20F34" w14:textId="77777777" w:rsidR="00E87E19" w:rsidRDefault="00E87E19" w:rsidP="00E87E19">
      <w:pPr>
        <w:pStyle w:val="ListParagraph"/>
        <w:numPr>
          <w:ilvl w:val="0"/>
          <w:numId w:val="40"/>
        </w:numPr>
        <w:spacing w:after="160" w:line="259" w:lineRule="auto"/>
      </w:pPr>
      <w:r>
        <w:t>Fixture with hundreds of vertical fins that have a cryogenic fluid flowing through them (like a CPU cooler).</w:t>
      </w:r>
    </w:p>
    <w:p w14:paraId="09FE1928" w14:textId="77777777" w:rsidR="00E87E19" w:rsidRDefault="00E87E19" w:rsidP="00E87E19">
      <w:pPr>
        <w:pStyle w:val="ListParagraph"/>
        <w:numPr>
          <w:ilvl w:val="0"/>
          <w:numId w:val="40"/>
        </w:numPr>
        <w:spacing w:after="160" w:line="259" w:lineRule="auto"/>
      </w:pPr>
      <w:r>
        <w:t>Fixture with retractable horizontal fins with cryogenic fluid flowing through them.</w:t>
      </w:r>
    </w:p>
    <w:p w14:paraId="7417D025" w14:textId="77777777" w:rsidR="00E87E19" w:rsidRDefault="00E87E19" w:rsidP="00E87E19">
      <w:pPr>
        <w:pStyle w:val="ListParagraph"/>
        <w:numPr>
          <w:ilvl w:val="0"/>
          <w:numId w:val="40"/>
        </w:numPr>
        <w:spacing w:after="160" w:line="259" w:lineRule="auto"/>
      </w:pPr>
      <w:r>
        <w:t>Bed is divided into sections and individually filled with LN2 flowing through dividers</w:t>
      </w:r>
    </w:p>
    <w:p w14:paraId="5099199F" w14:textId="77777777" w:rsidR="00E87E19" w:rsidRDefault="00E87E19" w:rsidP="00E87E19">
      <w:pPr>
        <w:pStyle w:val="ListParagraph"/>
        <w:numPr>
          <w:ilvl w:val="0"/>
          <w:numId w:val="40"/>
        </w:numPr>
        <w:spacing w:after="160" w:line="259" w:lineRule="auto"/>
      </w:pPr>
      <w:r>
        <w:t>Bed flooded with liquid nitrogen and vacuum chamber is turned on to prevent heat transfer</w:t>
      </w:r>
    </w:p>
    <w:p w14:paraId="1C78BE1C" w14:textId="77777777" w:rsidR="00E87E19" w:rsidRDefault="00E87E19" w:rsidP="00E87E19">
      <w:pPr>
        <w:pStyle w:val="ListParagraph"/>
        <w:numPr>
          <w:ilvl w:val="0"/>
          <w:numId w:val="40"/>
        </w:numPr>
        <w:spacing w:after="160" w:line="259" w:lineRule="auto"/>
      </w:pPr>
      <w:r>
        <w:t>Regolith and LN2 are flowed through individual pipes that merge and then are deposited into regolith bed</w:t>
      </w:r>
    </w:p>
    <w:p w14:paraId="5F21E760" w14:textId="77777777" w:rsidR="00E87E19" w:rsidRDefault="00E87E19" w:rsidP="00E87E19">
      <w:pPr>
        <w:pStyle w:val="ListParagraph"/>
        <w:numPr>
          <w:ilvl w:val="0"/>
          <w:numId w:val="40"/>
        </w:numPr>
        <w:spacing w:after="160" w:line="259" w:lineRule="auto"/>
      </w:pPr>
      <w:r>
        <w:t>Snake coil with LN2 inside but separated every 1 square inch to make room for drilling.</w:t>
      </w:r>
    </w:p>
    <w:p w14:paraId="32B63859" w14:textId="77777777" w:rsidR="00E87E19" w:rsidRDefault="00E87E19" w:rsidP="00E87E19">
      <w:pPr>
        <w:pStyle w:val="ListParagraph"/>
        <w:numPr>
          <w:ilvl w:val="0"/>
          <w:numId w:val="40"/>
        </w:numPr>
        <w:spacing w:after="160" w:line="259" w:lineRule="auto"/>
      </w:pPr>
      <w:r>
        <w:t>Vacuum chamber is sealed and its LN2 cold shroud is used to slowly cool regolith.</w:t>
      </w:r>
    </w:p>
    <w:p w14:paraId="139C8C72" w14:textId="77777777" w:rsidR="00E87E19" w:rsidRDefault="00E87E19" w:rsidP="00E87E19">
      <w:pPr>
        <w:pStyle w:val="ListParagraph"/>
        <w:numPr>
          <w:ilvl w:val="0"/>
          <w:numId w:val="40"/>
        </w:numPr>
        <w:spacing w:after="160" w:line="259" w:lineRule="auto"/>
      </w:pPr>
      <w:r>
        <w:t xml:space="preserve">Sample box surrounded by vacuum isolation jacket and 5 surface LN2 jacket </w:t>
      </w:r>
      <w:r w:rsidRPr="2767797B">
        <w:rPr>
          <w:b/>
        </w:rPr>
        <w:t>(</w:t>
      </w:r>
      <w:r>
        <w:rPr>
          <w:b/>
          <w:bCs/>
        </w:rPr>
        <w:t>M</w:t>
      </w:r>
      <w:r w:rsidRPr="2E556253">
        <w:rPr>
          <w:b/>
          <w:bCs/>
        </w:rPr>
        <w:t>edium fidelity</w:t>
      </w:r>
      <w:r w:rsidRPr="2767797B">
        <w:rPr>
          <w:b/>
          <w:bCs/>
        </w:rPr>
        <w:t>)</w:t>
      </w:r>
    </w:p>
    <w:p w14:paraId="77C4AA48" w14:textId="77777777" w:rsidR="00E87E19" w:rsidRDefault="00E87E19" w:rsidP="00E87E19">
      <w:pPr>
        <w:pStyle w:val="ListParagraph"/>
        <w:numPr>
          <w:ilvl w:val="0"/>
          <w:numId w:val="40"/>
        </w:numPr>
        <w:spacing w:after="160" w:line="259" w:lineRule="auto"/>
      </w:pPr>
      <w:r>
        <w:t xml:space="preserve">Sample box placed on top of 1D LN2 cooling plate, surrounded by vacuum isolation jacket </w:t>
      </w:r>
      <w:r w:rsidRPr="07A506FC">
        <w:rPr>
          <w:b/>
        </w:rPr>
        <w:t>(</w:t>
      </w:r>
      <w:r>
        <w:rPr>
          <w:b/>
        </w:rPr>
        <w:t>Medium</w:t>
      </w:r>
      <w:r w:rsidRPr="07A506FC">
        <w:rPr>
          <w:b/>
        </w:rPr>
        <w:t xml:space="preserve"> fidelity)</w:t>
      </w:r>
    </w:p>
    <w:p w14:paraId="4EC58730" w14:textId="77777777" w:rsidR="00E87E19" w:rsidRPr="00587AE4" w:rsidRDefault="00E87E19" w:rsidP="00E87E19">
      <w:pPr>
        <w:pStyle w:val="ListParagraph"/>
        <w:numPr>
          <w:ilvl w:val="0"/>
          <w:numId w:val="40"/>
        </w:numPr>
        <w:spacing w:after="160" w:line="259" w:lineRule="auto"/>
      </w:pPr>
      <w:r>
        <w:t>Sample box placed on top of cooling plate, then translating mixer geos through regolith to uniform the temperature (</w:t>
      </w:r>
      <w:r>
        <w:rPr>
          <w:b/>
          <w:bCs/>
        </w:rPr>
        <w:t>H</w:t>
      </w:r>
      <w:r w:rsidRPr="00D00926">
        <w:rPr>
          <w:b/>
          <w:bCs/>
        </w:rPr>
        <w:t>igh fidelity)</w:t>
      </w:r>
    </w:p>
    <w:p w14:paraId="0AE0202C" w14:textId="77777777" w:rsidR="00E87E19" w:rsidRDefault="00E87E19" w:rsidP="00E87E19">
      <w:pPr>
        <w:pStyle w:val="ListParagraph"/>
        <w:numPr>
          <w:ilvl w:val="0"/>
          <w:numId w:val="40"/>
        </w:numPr>
        <w:spacing w:after="160" w:line="259" w:lineRule="auto"/>
      </w:pPr>
      <w:r>
        <w:t xml:space="preserve">LN2 drip lid that recirculates LN gas through grate </w:t>
      </w:r>
      <w:r w:rsidRPr="003523A5">
        <w:rPr>
          <w:b/>
          <w:bCs/>
        </w:rPr>
        <w:t>(</w:t>
      </w:r>
      <w:r>
        <w:rPr>
          <w:b/>
          <w:bCs/>
        </w:rPr>
        <w:t>H</w:t>
      </w:r>
      <w:r w:rsidRPr="003523A5">
        <w:rPr>
          <w:b/>
          <w:bCs/>
        </w:rPr>
        <w:t>igh fidelity)</w:t>
      </w:r>
    </w:p>
    <w:p w14:paraId="533EE265" w14:textId="77777777" w:rsidR="00E87E19" w:rsidRPr="00446980" w:rsidRDefault="00E87E19" w:rsidP="00E87E19">
      <w:pPr>
        <w:pStyle w:val="ListParagraph"/>
        <w:numPr>
          <w:ilvl w:val="0"/>
          <w:numId w:val="40"/>
        </w:numPr>
        <w:spacing w:after="160" w:line="259" w:lineRule="auto"/>
      </w:pPr>
      <w:r>
        <w:t xml:space="preserve">LN2 drip lid that recirculates LN gas with mixer to make temp uniform </w:t>
      </w:r>
      <w:r w:rsidRPr="003523A5">
        <w:rPr>
          <w:b/>
          <w:bCs/>
        </w:rPr>
        <w:t>(</w:t>
      </w:r>
      <w:r>
        <w:rPr>
          <w:b/>
          <w:bCs/>
        </w:rPr>
        <w:t>H</w:t>
      </w:r>
      <w:r w:rsidRPr="003523A5">
        <w:rPr>
          <w:b/>
          <w:bCs/>
        </w:rPr>
        <w:t>igh fidelity)</w:t>
      </w:r>
    </w:p>
    <w:p w14:paraId="2E800F30" w14:textId="77777777" w:rsidR="00E87E19" w:rsidRPr="00587AE4" w:rsidRDefault="00E87E19" w:rsidP="00E87E19">
      <w:pPr>
        <w:pStyle w:val="ListParagraph"/>
        <w:numPr>
          <w:ilvl w:val="0"/>
          <w:numId w:val="40"/>
        </w:numPr>
        <w:spacing w:after="160" w:line="259" w:lineRule="auto"/>
      </w:pPr>
      <w:r>
        <w:t xml:space="preserve">Retractable auger that mixes regolith mass with LN2 in augur to provide even cooling. </w:t>
      </w:r>
      <w:r w:rsidRPr="003523A5">
        <w:rPr>
          <w:b/>
          <w:bCs/>
        </w:rPr>
        <w:t>(</w:t>
      </w:r>
      <w:r>
        <w:rPr>
          <w:b/>
          <w:bCs/>
        </w:rPr>
        <w:t>H</w:t>
      </w:r>
      <w:r w:rsidRPr="003523A5">
        <w:rPr>
          <w:b/>
          <w:bCs/>
        </w:rPr>
        <w:t>igh fidelity)</w:t>
      </w:r>
    </w:p>
    <w:p w14:paraId="01D37DC2" w14:textId="77777777" w:rsidR="00E87E19" w:rsidRPr="00DF08D6" w:rsidRDefault="00E87E19" w:rsidP="00E87E19">
      <w:pPr>
        <w:pStyle w:val="ListParagraph"/>
        <w:numPr>
          <w:ilvl w:val="0"/>
          <w:numId w:val="40"/>
        </w:numPr>
        <w:spacing w:after="160" w:line="259" w:lineRule="auto"/>
      </w:pPr>
      <w:r w:rsidRPr="00DF08D6">
        <w:t>Greenhouse idea that traps cold temperature but doesn’t' let heat in.</w:t>
      </w:r>
    </w:p>
    <w:p w14:paraId="298C1C5F" w14:textId="77777777" w:rsidR="00E87E19" w:rsidRDefault="00E87E19" w:rsidP="00E87E19">
      <w:pPr>
        <w:pStyle w:val="ListParagraph"/>
        <w:numPr>
          <w:ilvl w:val="0"/>
          <w:numId w:val="40"/>
        </w:numPr>
        <w:spacing w:after="160" w:line="259" w:lineRule="auto"/>
      </w:pPr>
      <w:r>
        <w:t>Regolith is pre-soaked with water, cooled with a solid nitrogen block, and has no hatch.</w:t>
      </w:r>
    </w:p>
    <w:p w14:paraId="7F293862" w14:textId="77777777" w:rsidR="00E87E19" w:rsidRDefault="00E87E19" w:rsidP="00E87E19">
      <w:pPr>
        <w:pStyle w:val="ListParagraph"/>
        <w:numPr>
          <w:ilvl w:val="0"/>
          <w:numId w:val="40"/>
        </w:numPr>
        <w:spacing w:after="160" w:line="259" w:lineRule="auto"/>
      </w:pPr>
      <w:r>
        <w:t>A top sprinkler distributes LN2 from a manually removable top, an agitator mixes regolith</w:t>
      </w:r>
    </w:p>
    <w:p w14:paraId="6B651091" w14:textId="77777777" w:rsidR="00E87E19" w:rsidRDefault="00E87E19" w:rsidP="00E87E19">
      <w:pPr>
        <w:pStyle w:val="ListParagraph"/>
        <w:numPr>
          <w:ilvl w:val="0"/>
          <w:numId w:val="40"/>
        </w:numPr>
        <w:spacing w:after="160" w:line="259" w:lineRule="auto"/>
      </w:pPr>
      <w:r>
        <w:t>An open top fixture cools regolith by flowing cold helium gas through mass</w:t>
      </w:r>
    </w:p>
    <w:p w14:paraId="1F398C61" w14:textId="77777777" w:rsidR="00E87E19" w:rsidRDefault="00E87E19" w:rsidP="00E87E19">
      <w:pPr>
        <w:pStyle w:val="ListParagraph"/>
        <w:numPr>
          <w:ilvl w:val="0"/>
          <w:numId w:val="40"/>
        </w:numPr>
        <w:spacing w:after="160" w:line="259" w:lineRule="auto"/>
      </w:pPr>
      <w:r>
        <w:lastRenderedPageBreak/>
        <w:t>A top sprinkler is used to provide water to the regolith sample, LN2 is pumped through a cooling plate, the hatch is manually removable.</w:t>
      </w:r>
    </w:p>
    <w:p w14:paraId="7DCB28E5" w14:textId="77777777" w:rsidR="00E87E19" w:rsidRDefault="00E87E19" w:rsidP="00E87E19">
      <w:pPr>
        <w:pStyle w:val="ListParagraph"/>
        <w:numPr>
          <w:ilvl w:val="0"/>
          <w:numId w:val="40"/>
        </w:numPr>
        <w:spacing w:after="160" w:line="259" w:lineRule="auto"/>
      </w:pPr>
      <w:r>
        <w:t>Water is dripped into dry regolith at constant rate to maintain composition, placed on block of solid nitrogen to keep cool. A sliding hatch door is used.</w:t>
      </w:r>
    </w:p>
    <w:p w14:paraId="75ECDA37" w14:textId="77777777" w:rsidR="00E87E19" w:rsidRDefault="00E87E19" w:rsidP="00E87E19">
      <w:pPr>
        <w:pStyle w:val="ListParagraph"/>
        <w:numPr>
          <w:ilvl w:val="0"/>
          <w:numId w:val="40"/>
        </w:numPr>
        <w:spacing w:after="160" w:line="259" w:lineRule="auto"/>
      </w:pPr>
      <w:r>
        <w:t>Top sprinkler is used on the regolith sample, with an agitator device to thoroughly mix the sample. A sliding hatch door is used.</w:t>
      </w:r>
    </w:p>
    <w:p w14:paraId="1A7C6818" w14:textId="77777777" w:rsidR="00E87E19" w:rsidRDefault="00E87E19" w:rsidP="00E87E19">
      <w:pPr>
        <w:pStyle w:val="ListParagraph"/>
        <w:numPr>
          <w:ilvl w:val="0"/>
          <w:numId w:val="40"/>
        </w:numPr>
        <w:spacing w:after="160" w:line="259" w:lineRule="auto"/>
      </w:pPr>
      <w:r>
        <w:t>A water capture device is put on top of the regolith to catch any water from the air inside the fixture. A LN cooling plate, along with a sliding hatch door.</w:t>
      </w:r>
    </w:p>
    <w:p w14:paraId="31B21ACA" w14:textId="77777777" w:rsidR="00E87E19" w:rsidRDefault="00E87E19" w:rsidP="00E87E19">
      <w:pPr>
        <w:pStyle w:val="ListParagraph"/>
        <w:numPr>
          <w:ilvl w:val="0"/>
          <w:numId w:val="40"/>
        </w:numPr>
        <w:spacing w:after="160" w:line="259" w:lineRule="auto"/>
      </w:pPr>
      <w:r>
        <w:t>Grate fill system is used to provide water to sample. A solid nitrogen block is used with a manually removable top.</w:t>
      </w:r>
    </w:p>
    <w:p w14:paraId="18BA8875" w14:textId="77777777" w:rsidR="00E87E19" w:rsidRDefault="00E87E19" w:rsidP="00E87E19">
      <w:pPr>
        <w:pStyle w:val="ListParagraph"/>
        <w:numPr>
          <w:ilvl w:val="0"/>
          <w:numId w:val="40"/>
        </w:numPr>
        <w:spacing w:after="160" w:line="259" w:lineRule="auto"/>
      </w:pPr>
      <w:r>
        <w:t>Water is dripped into a dry regolith mixture, flooded with helium gas for cooling. A four-bar mechanism is used for a hatch door.</w:t>
      </w:r>
    </w:p>
    <w:p w14:paraId="4711B883" w14:textId="77777777" w:rsidR="00E87E19" w:rsidRDefault="00E87E19" w:rsidP="00E87E19">
      <w:pPr>
        <w:pStyle w:val="ListParagraph"/>
        <w:numPr>
          <w:ilvl w:val="0"/>
          <w:numId w:val="40"/>
        </w:numPr>
        <w:spacing w:after="160" w:line="259" w:lineRule="auto"/>
      </w:pPr>
      <w:r>
        <w:t xml:space="preserve">A top sprinkler is used to water the sample, and a nitrogen block is used for cooling. A four bar will open and close the fixture. </w:t>
      </w:r>
    </w:p>
    <w:p w14:paraId="0DE0426C" w14:textId="77777777" w:rsidR="00E87E19" w:rsidRDefault="00E87E19" w:rsidP="00E87E19">
      <w:pPr>
        <w:pStyle w:val="ListParagraph"/>
        <w:numPr>
          <w:ilvl w:val="0"/>
          <w:numId w:val="40"/>
        </w:numPr>
        <w:spacing w:after="160" w:line="259" w:lineRule="auto"/>
      </w:pPr>
      <w:r>
        <w:t>Cool regolith bed slowly with liquid helium and insulate outside with aerogel layer</w:t>
      </w:r>
    </w:p>
    <w:p w14:paraId="6F60F1FD" w14:textId="77777777" w:rsidR="00E87E19" w:rsidRDefault="00E87E19" w:rsidP="00E87E19">
      <w:pPr>
        <w:pStyle w:val="ListParagraph"/>
        <w:numPr>
          <w:ilvl w:val="0"/>
          <w:numId w:val="40"/>
        </w:numPr>
        <w:spacing w:after="160" w:line="259" w:lineRule="auto"/>
      </w:pPr>
      <w:r>
        <w:t>Evenly sprinkle in LN2 and mix with an agitator. Hatch motion is provided by a four-bar linkage.</w:t>
      </w:r>
    </w:p>
    <w:p w14:paraId="75305F0F" w14:textId="77777777" w:rsidR="00E87E19" w:rsidRDefault="00E87E19" w:rsidP="00E87E19">
      <w:pPr>
        <w:pStyle w:val="ListParagraph"/>
        <w:numPr>
          <w:ilvl w:val="0"/>
          <w:numId w:val="40"/>
        </w:numPr>
        <w:spacing w:after="160" w:line="259" w:lineRule="auto"/>
      </w:pPr>
      <w:r>
        <w:t>Regolith is presoaked and an agitator device is used to stir the mixture while cooling. There is no hatch on this design.</w:t>
      </w:r>
    </w:p>
    <w:p w14:paraId="5BBBAEDE" w14:textId="77777777" w:rsidR="00E87E19" w:rsidRDefault="00E87E19" w:rsidP="00E87E19">
      <w:pPr>
        <w:pStyle w:val="ListParagraph"/>
        <w:numPr>
          <w:ilvl w:val="0"/>
          <w:numId w:val="40"/>
        </w:numPr>
        <w:spacing w:after="160" w:line="259" w:lineRule="auto"/>
      </w:pPr>
      <w:r>
        <w:t>Dry Regolith and faucet drip water to desired content. Regolith cooled by pumping LN2 through a cooling plate. A four-bar linkage will open and close the fixture.</w:t>
      </w:r>
    </w:p>
    <w:p w14:paraId="4A30748E" w14:textId="77777777" w:rsidR="00E87E19" w:rsidRDefault="00E87E19" w:rsidP="00E87E19">
      <w:pPr>
        <w:pStyle w:val="ListParagraph"/>
        <w:numPr>
          <w:ilvl w:val="0"/>
          <w:numId w:val="40"/>
        </w:numPr>
        <w:spacing w:after="160" w:line="259" w:lineRule="auto"/>
      </w:pPr>
      <w:r>
        <w:t>Water is provided to sample through a grate filling system on the bottom surface of the design. Liquid nitrogen is pumped through a cooling plate and a manually removeable hatch is used.</w:t>
      </w:r>
    </w:p>
    <w:p w14:paraId="3FF459BB" w14:textId="2C9431F5" w:rsidR="00E87E19" w:rsidRDefault="00E87E19" w:rsidP="00E87E19">
      <w:pPr>
        <w:pStyle w:val="ListParagraph"/>
        <w:numPr>
          <w:ilvl w:val="0"/>
          <w:numId w:val="40"/>
        </w:numPr>
        <w:spacing w:after="160" w:line="259" w:lineRule="auto"/>
      </w:pPr>
      <w:r>
        <w:t xml:space="preserve">A pre-soaked regolith mixture is placed on top of a solid nitrogen block in a sealed box. A </w:t>
      </w:r>
      <w:r w:rsidR="00144A86">
        <w:t>four-bar</w:t>
      </w:r>
      <w:r>
        <w:t xml:space="preserve"> linkage is used to open and close the hatch.</w:t>
      </w:r>
    </w:p>
    <w:p w14:paraId="1C23353A" w14:textId="77777777" w:rsidR="00E87E19" w:rsidRDefault="00E87E19" w:rsidP="00E87E19">
      <w:pPr>
        <w:pStyle w:val="ListParagraph"/>
        <w:numPr>
          <w:ilvl w:val="0"/>
          <w:numId w:val="40"/>
        </w:numPr>
        <w:spacing w:after="160" w:line="259" w:lineRule="auto"/>
      </w:pPr>
      <w:r>
        <w:t>Water is provided to sample through a grate filling system on the bottom surface of the design. There is no hatch on this design and a solid nitrogen block is used for cooling.</w:t>
      </w:r>
    </w:p>
    <w:p w14:paraId="0DBDA0D4" w14:textId="77777777" w:rsidR="00E87E19" w:rsidRDefault="00E87E19" w:rsidP="00E87E19">
      <w:pPr>
        <w:pStyle w:val="ListParagraph"/>
        <w:numPr>
          <w:ilvl w:val="0"/>
          <w:numId w:val="40"/>
        </w:numPr>
        <w:spacing w:after="160" w:line="259" w:lineRule="auto"/>
      </w:pPr>
      <w:r>
        <w:t>Faucet drip is used to add water to dry regolith and then regolith bed is placed on top of cooling plate with LN2 inside. No hatch door is attached.</w:t>
      </w:r>
    </w:p>
    <w:p w14:paraId="3ECFA5AE" w14:textId="77777777" w:rsidR="00E87E19" w:rsidRDefault="00E87E19" w:rsidP="00E87E19">
      <w:pPr>
        <w:pStyle w:val="ListParagraph"/>
        <w:numPr>
          <w:ilvl w:val="0"/>
          <w:numId w:val="40"/>
        </w:numPr>
        <w:spacing w:after="160" w:line="259" w:lineRule="auto"/>
      </w:pPr>
      <w:r>
        <w:t>Water is sprinkled into the sample and LN2 is pumped through a cooling plate on the bottom surface of the fixture. A four bar is used to open and close the hatch.</w:t>
      </w:r>
    </w:p>
    <w:p w14:paraId="3F13D4AF" w14:textId="77777777" w:rsidR="00E87E19" w:rsidRDefault="00E87E19" w:rsidP="00E87E19">
      <w:pPr>
        <w:pStyle w:val="ListParagraph"/>
        <w:numPr>
          <w:ilvl w:val="0"/>
          <w:numId w:val="40"/>
        </w:numPr>
        <w:spacing w:after="160" w:line="259" w:lineRule="auto"/>
      </w:pPr>
      <w:r>
        <w:t>Regolith is presoaked to desired water composition and a solid nitrogen block is used for cooling. The hatch is manually removable.</w:t>
      </w:r>
    </w:p>
    <w:p w14:paraId="76D31A8F" w14:textId="77777777" w:rsidR="00E87E19" w:rsidRDefault="00E87E19" w:rsidP="00E87E19">
      <w:pPr>
        <w:pStyle w:val="ListParagraph"/>
        <w:numPr>
          <w:ilvl w:val="0"/>
          <w:numId w:val="40"/>
        </w:numPr>
        <w:spacing w:after="160" w:line="259" w:lineRule="auto"/>
      </w:pPr>
      <w:r>
        <w:t>Grate fill system is used to provide water to the sample. An agitator is used to mix the regolith to cool the entire sample, and a sliding hatch door is used.</w:t>
      </w:r>
    </w:p>
    <w:p w14:paraId="1BAEC9C0" w14:textId="77777777" w:rsidR="00E87E19" w:rsidRDefault="00E87E19" w:rsidP="00E87E19">
      <w:pPr>
        <w:pStyle w:val="ListParagraph"/>
        <w:numPr>
          <w:ilvl w:val="0"/>
          <w:numId w:val="40"/>
        </w:numPr>
        <w:spacing w:after="160" w:line="259" w:lineRule="auto"/>
      </w:pPr>
      <w:r>
        <w:t>A faucet will drip water into the sample. Helium gas will be pumped throughout the sample for cooling, and there will be no hatch on the design.</w:t>
      </w:r>
    </w:p>
    <w:p w14:paraId="1B7E9083" w14:textId="77777777" w:rsidR="00E87E19" w:rsidRDefault="00E87E19" w:rsidP="00E87E19">
      <w:pPr>
        <w:pStyle w:val="ListParagraph"/>
        <w:numPr>
          <w:ilvl w:val="0"/>
          <w:numId w:val="40"/>
        </w:numPr>
        <w:spacing w:after="160" w:line="259" w:lineRule="auto"/>
      </w:pPr>
      <w:r>
        <w:t>A sprinkler system will wet the regolith sample and a nitrogen block will be used for 1D cooling. The hatch on the design will be manually removable.</w:t>
      </w:r>
    </w:p>
    <w:p w14:paraId="617AA92F" w14:textId="77777777" w:rsidR="00E87E19" w:rsidRDefault="00E87E19" w:rsidP="00E87E19">
      <w:pPr>
        <w:pStyle w:val="ListParagraph"/>
        <w:numPr>
          <w:ilvl w:val="0"/>
          <w:numId w:val="40"/>
        </w:numPr>
        <w:spacing w:after="160" w:line="259" w:lineRule="auto"/>
      </w:pPr>
      <w:r>
        <w:lastRenderedPageBreak/>
        <w:t>The regolith will be presoaked, and a cooling plate will be used to cool the sample. The plate will have LN2 pumping through it and a sliding hatch door will be used.</w:t>
      </w:r>
    </w:p>
    <w:p w14:paraId="39B967BC" w14:textId="77777777" w:rsidR="00E87E19" w:rsidRDefault="00E87E19" w:rsidP="00E87E19">
      <w:pPr>
        <w:pStyle w:val="ListParagraph"/>
        <w:numPr>
          <w:ilvl w:val="0"/>
          <w:numId w:val="40"/>
        </w:numPr>
        <w:spacing w:after="160" w:line="259" w:lineRule="auto"/>
      </w:pPr>
      <w:r>
        <w:t>Fill bed of regolith from the bottom with liquid nitrogen then placed on a solid nitrogen block in a fixture with a manually removable top.</w:t>
      </w:r>
    </w:p>
    <w:p w14:paraId="18CD7436" w14:textId="77777777" w:rsidR="00E87E19" w:rsidRDefault="00E87E19" w:rsidP="00E87E19">
      <w:pPr>
        <w:pStyle w:val="ListParagraph"/>
        <w:numPr>
          <w:ilvl w:val="0"/>
          <w:numId w:val="40"/>
        </w:numPr>
        <w:spacing w:after="160" w:line="259" w:lineRule="auto"/>
      </w:pPr>
      <w:r>
        <w:t xml:space="preserve">Water would flow through grates into regolith and a cooling a plate would have LN2 flowing through to cool it. There is no hatch in this design for easy access to sample. </w:t>
      </w:r>
    </w:p>
    <w:p w14:paraId="1CEFF816" w14:textId="77777777" w:rsidR="00E87E19" w:rsidRDefault="00E87E19" w:rsidP="00E87E19">
      <w:pPr>
        <w:pStyle w:val="ListParagraph"/>
        <w:numPr>
          <w:ilvl w:val="0"/>
          <w:numId w:val="40"/>
        </w:numPr>
        <w:spacing w:after="160" w:line="259" w:lineRule="auto"/>
      </w:pPr>
      <w:r>
        <w:t>Start with dry regolith and during pump down trickle water into soil and use a solid nitrogen block to cool with a four-bar mechanism to open the door to allow experimentation.</w:t>
      </w:r>
    </w:p>
    <w:p w14:paraId="3D0D2DDF" w14:textId="77777777" w:rsidR="00E87E19" w:rsidRDefault="00E87E19" w:rsidP="00E87E19">
      <w:pPr>
        <w:pStyle w:val="ListParagraph"/>
        <w:numPr>
          <w:ilvl w:val="0"/>
          <w:numId w:val="40"/>
        </w:numPr>
        <w:spacing w:after="160" w:line="259" w:lineRule="auto"/>
      </w:pPr>
      <w:r>
        <w:t>Open fixture with sprinkler like water source using a rotating circular rake to mix regolith.</w:t>
      </w:r>
    </w:p>
    <w:p w14:paraId="3DA5A199" w14:textId="77777777" w:rsidR="00E87E19" w:rsidRDefault="00E87E19" w:rsidP="00E87E19">
      <w:pPr>
        <w:pStyle w:val="ListParagraph"/>
        <w:numPr>
          <w:ilvl w:val="0"/>
          <w:numId w:val="40"/>
        </w:numPr>
        <w:spacing w:after="160" w:line="259" w:lineRule="auto"/>
      </w:pPr>
      <w:r>
        <w:t>Trapping moisture and using a funnel to direct the water towards regolith and using a drill like mixer to agitate the soil and have a removable hatch</w:t>
      </w:r>
    </w:p>
    <w:p w14:paraId="16353F67" w14:textId="77777777" w:rsidR="00E87E19" w:rsidRDefault="00E87E19" w:rsidP="00E87E19">
      <w:pPr>
        <w:pStyle w:val="ListParagraph"/>
        <w:numPr>
          <w:ilvl w:val="0"/>
          <w:numId w:val="40"/>
        </w:numPr>
        <w:spacing w:after="160" w:line="259" w:lineRule="auto"/>
      </w:pPr>
      <w:r>
        <w:t>A grate fill system is used to soak the regolith. A solid nitrogen block is used to cool the sample and a four-bar linkage is used to open and close the fixture.</w:t>
      </w:r>
    </w:p>
    <w:p w14:paraId="13CE1D93" w14:textId="77777777" w:rsidR="00E87E19" w:rsidRDefault="00E87E19" w:rsidP="00E87E19">
      <w:pPr>
        <w:pStyle w:val="ListParagraph"/>
        <w:numPr>
          <w:ilvl w:val="0"/>
          <w:numId w:val="40"/>
        </w:numPr>
        <w:spacing w:after="160" w:line="259" w:lineRule="auto"/>
      </w:pPr>
      <w:r>
        <w:t>A dripping faucet is used to wet the sample and an agitator is used to mix the sample during cooling. A four bar is used to open and close the fixture.</w:t>
      </w:r>
    </w:p>
    <w:p w14:paraId="65514AFF" w14:textId="77777777" w:rsidR="00E87E19" w:rsidRDefault="00E87E19" w:rsidP="00E87E19">
      <w:pPr>
        <w:pStyle w:val="ListParagraph"/>
        <w:numPr>
          <w:ilvl w:val="0"/>
          <w:numId w:val="40"/>
        </w:numPr>
        <w:spacing w:after="160" w:line="259" w:lineRule="auto"/>
      </w:pPr>
      <w:r>
        <w:t xml:space="preserve">A sprinkler is used to soak the regolith and a sliding hatch door is used. A solid nitrogen block is incorporated to cool the specimen. </w:t>
      </w:r>
    </w:p>
    <w:p w14:paraId="7AB6F41F" w14:textId="77777777" w:rsidR="00E87E19" w:rsidRDefault="00E87E19" w:rsidP="00E87E19">
      <w:pPr>
        <w:pStyle w:val="ListParagraph"/>
        <w:numPr>
          <w:ilvl w:val="0"/>
          <w:numId w:val="40"/>
        </w:numPr>
        <w:spacing w:after="160" w:line="259" w:lineRule="auto"/>
      </w:pPr>
      <w:r>
        <w:t xml:space="preserve">The regolith is pre-soaked to the desired water composition. Helium gas is used for cooling with a manually removable top. </w:t>
      </w:r>
    </w:p>
    <w:p w14:paraId="57C04125" w14:textId="77777777" w:rsidR="00E87E19" w:rsidRDefault="00E87E19" w:rsidP="00E87E19">
      <w:pPr>
        <w:pStyle w:val="ListParagraph"/>
        <w:numPr>
          <w:ilvl w:val="0"/>
          <w:numId w:val="40"/>
        </w:numPr>
        <w:spacing w:after="160" w:line="259" w:lineRule="auto"/>
      </w:pPr>
      <w:r>
        <w:t xml:space="preserve">A faucet drip is used to soak the sample, and a cooling plate with LN2 pumped through it is used for cooling. A sliding hatch door allows access to the sample. </w:t>
      </w:r>
    </w:p>
    <w:p w14:paraId="05901A43" w14:textId="77777777" w:rsidR="00E87E19" w:rsidRDefault="00E87E19" w:rsidP="00E87E19">
      <w:pPr>
        <w:pStyle w:val="ListParagraph"/>
        <w:numPr>
          <w:ilvl w:val="0"/>
          <w:numId w:val="40"/>
        </w:numPr>
        <w:spacing w:after="160" w:line="259" w:lineRule="auto"/>
      </w:pPr>
      <w:r>
        <w:t>Water is dripped into the specimen, and a helium gas pumping system is used for cooling. This design has a manually removable top.</w:t>
      </w:r>
    </w:p>
    <w:p w14:paraId="044C2C73" w14:textId="77777777" w:rsidR="00E87E19" w:rsidRDefault="00E87E19" w:rsidP="00E87E19">
      <w:pPr>
        <w:pStyle w:val="ListParagraph"/>
        <w:numPr>
          <w:ilvl w:val="0"/>
          <w:numId w:val="40"/>
        </w:numPr>
        <w:spacing w:after="160" w:line="259" w:lineRule="auto"/>
      </w:pPr>
      <w:r>
        <w:t>A sprinkler and a cooling plate are used for water composition and cooling needs. The plate has a LN2 pumping system within it and a slider hatch door is used to open and close the fixture.</w:t>
      </w:r>
    </w:p>
    <w:p w14:paraId="7951DC6A" w14:textId="77777777" w:rsidR="00E87E19" w:rsidRDefault="00E87E19" w:rsidP="00E87E19">
      <w:pPr>
        <w:pStyle w:val="ListParagraph"/>
        <w:numPr>
          <w:ilvl w:val="0"/>
          <w:numId w:val="40"/>
        </w:numPr>
        <w:spacing w:after="160" w:line="259" w:lineRule="auto"/>
      </w:pPr>
      <w:r>
        <w:t>A device is used to capture any outside moisture from the air within the chamber to keep constant water composition levels. A solid nitrogen block is used for cooling, and a four-bar mechanism is used for motion needs.</w:t>
      </w:r>
    </w:p>
    <w:p w14:paraId="5481C7E4" w14:textId="77777777" w:rsidR="00E87E19" w:rsidRDefault="00E87E19" w:rsidP="00E87E19">
      <w:pPr>
        <w:pStyle w:val="ListParagraph"/>
        <w:numPr>
          <w:ilvl w:val="0"/>
          <w:numId w:val="40"/>
        </w:numPr>
        <w:spacing w:after="160" w:line="259" w:lineRule="auto"/>
      </w:pPr>
      <w:r>
        <w:t>Sample is pre-soaked, and a cooling plate pumped with LN2 is used. The hatch is manually removable.</w:t>
      </w:r>
    </w:p>
    <w:p w14:paraId="11DE5990" w14:textId="77777777" w:rsidR="00E87E19" w:rsidRDefault="00E87E19" w:rsidP="00E87E19">
      <w:pPr>
        <w:pStyle w:val="ListParagraph"/>
        <w:numPr>
          <w:ilvl w:val="0"/>
          <w:numId w:val="40"/>
        </w:numPr>
        <w:spacing w:after="160" w:line="259" w:lineRule="auto"/>
      </w:pPr>
      <w:r>
        <w:t xml:space="preserve">A grate fill system is used for water composition, and a LN2 cooling system cools the sample. A sliding hatch door allows for easy access to sample. </w:t>
      </w:r>
    </w:p>
    <w:p w14:paraId="1A1E93B9" w14:textId="77777777" w:rsidR="00E87E19" w:rsidRDefault="00E87E19" w:rsidP="00E87E19">
      <w:pPr>
        <w:pStyle w:val="ListParagraph"/>
        <w:numPr>
          <w:ilvl w:val="0"/>
          <w:numId w:val="40"/>
        </w:numPr>
        <w:spacing w:after="160" w:line="259" w:lineRule="auto"/>
      </w:pPr>
      <w:r>
        <w:t xml:space="preserve">The sample is dried, and water is added through a faucet drip. A solid nitrogen block cools the sample, and there is no hatch to allow for sample access. </w:t>
      </w:r>
    </w:p>
    <w:p w14:paraId="2215F2B5" w14:textId="77777777" w:rsidR="00E87E19" w:rsidRDefault="00E87E19" w:rsidP="00E87E19">
      <w:pPr>
        <w:pStyle w:val="ListParagraph"/>
        <w:numPr>
          <w:ilvl w:val="0"/>
          <w:numId w:val="40"/>
        </w:numPr>
        <w:spacing w:after="160" w:line="259" w:lineRule="auto"/>
      </w:pPr>
      <w:r>
        <w:t xml:space="preserve">The sample is pre-soaked with water and placed on a nitrogen block to cool. A sliding hatch door provides access to sample. </w:t>
      </w:r>
    </w:p>
    <w:p w14:paraId="3F0CBCB5" w14:textId="77777777" w:rsidR="00E87E19" w:rsidRDefault="00E87E19" w:rsidP="00E87E19">
      <w:pPr>
        <w:pStyle w:val="ListParagraph"/>
        <w:numPr>
          <w:ilvl w:val="0"/>
          <w:numId w:val="40"/>
        </w:numPr>
        <w:spacing w:after="160" w:line="259" w:lineRule="auto"/>
      </w:pPr>
      <w:r>
        <w:lastRenderedPageBreak/>
        <w:t xml:space="preserve">A grate fill system is used to add water. There is no hatch to allow sample access and a LN2 cooling jacket is used. </w:t>
      </w:r>
    </w:p>
    <w:p w14:paraId="66B03302" w14:textId="77777777" w:rsidR="00E87E19" w:rsidRDefault="00E87E19" w:rsidP="00E87E19">
      <w:pPr>
        <w:pStyle w:val="ListParagraph"/>
        <w:numPr>
          <w:ilvl w:val="0"/>
          <w:numId w:val="40"/>
        </w:numPr>
        <w:spacing w:after="160" w:line="259" w:lineRule="auto"/>
      </w:pPr>
      <w:r>
        <w:t>A device is placed over the sample to ensure no excess water condenses into the regolith, with a sliding hatch door. An agitator is used during the cooling process for evenly distributed temperatures.</w:t>
      </w:r>
    </w:p>
    <w:p w14:paraId="10A1C9F7" w14:textId="77777777" w:rsidR="00E87E19" w:rsidRDefault="00E87E19" w:rsidP="00E87E19">
      <w:pPr>
        <w:pStyle w:val="ListParagraph"/>
        <w:numPr>
          <w:ilvl w:val="0"/>
          <w:numId w:val="40"/>
        </w:numPr>
        <w:spacing w:after="160" w:line="259" w:lineRule="auto"/>
      </w:pPr>
      <w:r>
        <w:t>Pre-soaked regolith is placed in the sample bed on top of a cooling plate containing LN2. A four-bar linkage opens and closes the fixture.</w:t>
      </w:r>
    </w:p>
    <w:p w14:paraId="29CDD456" w14:textId="77777777" w:rsidR="00E87E19" w:rsidRDefault="00E87E19" w:rsidP="00E87E19">
      <w:pPr>
        <w:pStyle w:val="ListParagraph"/>
        <w:numPr>
          <w:ilvl w:val="0"/>
          <w:numId w:val="40"/>
        </w:numPr>
        <w:spacing w:after="160" w:line="259" w:lineRule="auto"/>
      </w:pPr>
      <w:r>
        <w:t xml:space="preserve">A sprinkler is used to apply water to the specimen, and a LN2 cooling jacket ensures the sample gets evenly cooled. This design does not use a hatch to allow for easy specimen access. </w:t>
      </w:r>
    </w:p>
    <w:p w14:paraId="5857A548" w14:textId="77777777" w:rsidR="00E87E19" w:rsidRDefault="00E87E19" w:rsidP="00E87E19">
      <w:pPr>
        <w:pStyle w:val="ListParagraph"/>
        <w:numPr>
          <w:ilvl w:val="0"/>
          <w:numId w:val="40"/>
        </w:numPr>
        <w:spacing w:after="160" w:line="259" w:lineRule="auto"/>
      </w:pPr>
      <w:r>
        <w:t>A device is used to capture excess water in the fixture, and a LN2 cooling jacket cools the specimen. A sliding hatch door allows for access to specimen for further experiments.</w:t>
      </w:r>
    </w:p>
    <w:p w14:paraId="356CA448" w14:textId="77777777" w:rsidR="00E87E19" w:rsidRDefault="00E87E19" w:rsidP="00E87E19">
      <w:pPr>
        <w:pStyle w:val="ListParagraph"/>
        <w:numPr>
          <w:ilvl w:val="0"/>
          <w:numId w:val="40"/>
        </w:numPr>
        <w:spacing w:after="160" w:line="259" w:lineRule="auto"/>
      </w:pPr>
      <w:r>
        <w:t xml:space="preserve">The sample will be pre-soaked with water and will be cooled by an LN2 cooling jacket. No hatch will be used with this design. </w:t>
      </w:r>
    </w:p>
    <w:p w14:paraId="23E731EE" w14:textId="77777777" w:rsidR="00E87E19" w:rsidRDefault="00E87E19" w:rsidP="00E87E19">
      <w:pPr>
        <w:pStyle w:val="ListParagraph"/>
        <w:numPr>
          <w:ilvl w:val="0"/>
          <w:numId w:val="40"/>
        </w:numPr>
        <w:spacing w:after="160" w:line="259" w:lineRule="auto"/>
      </w:pPr>
      <w:r>
        <w:t xml:space="preserve">A grate filling system will provide water to the regolith, and the sample will be cooled by an LN2 cooling jacket. A sliding hatch door will allow access to the specimen. </w:t>
      </w:r>
    </w:p>
    <w:p w14:paraId="77732DC8" w14:textId="77777777" w:rsidR="00E87E19" w:rsidRDefault="00E87E19" w:rsidP="00E87E19">
      <w:pPr>
        <w:pStyle w:val="ListParagraph"/>
        <w:numPr>
          <w:ilvl w:val="0"/>
          <w:numId w:val="40"/>
        </w:numPr>
        <w:spacing w:after="160" w:line="259" w:lineRule="auto"/>
      </w:pPr>
      <w:r>
        <w:t xml:space="preserve">A sprinkler is used to provide moisture to the specimen, and an LN2 cooling jacket will provide the cooling. A sliding hatch door will allow access to the sample. </w:t>
      </w:r>
    </w:p>
    <w:p w14:paraId="18B045F3" w14:textId="77777777" w:rsidR="00E87E19" w:rsidRDefault="00E87E19" w:rsidP="00E87E19">
      <w:pPr>
        <w:pStyle w:val="ListParagraph"/>
        <w:numPr>
          <w:ilvl w:val="0"/>
          <w:numId w:val="40"/>
        </w:numPr>
        <w:spacing w:after="160" w:line="259" w:lineRule="auto"/>
      </w:pPr>
      <w:r>
        <w:t>Regolith is dry first then mixed as faucet drips water ice, then put on cooling plate with LN2 inside. Fixture has a manually removeable top.</w:t>
      </w:r>
    </w:p>
    <w:p w14:paraId="332725B2" w14:textId="37E1A202" w:rsidR="00E87E19" w:rsidRDefault="00E87E19" w:rsidP="00E87E19">
      <w:pPr>
        <w:pStyle w:val="ListParagraph"/>
        <w:numPr>
          <w:ilvl w:val="0"/>
          <w:numId w:val="40"/>
        </w:numPr>
        <w:spacing w:after="160" w:line="259" w:lineRule="auto"/>
      </w:pPr>
      <w:r>
        <w:t>Grate fill is used to add water ice to regolith mixture and a LN2 cooling jacket is used to cool it. Fixture has a manually removable top.</w:t>
      </w:r>
    </w:p>
    <w:p w14:paraId="3324C54F" w14:textId="277BF279" w:rsidR="005F1EE3" w:rsidRDefault="00664E42" w:rsidP="005F1EE3">
      <w:pPr>
        <w:pStyle w:val="ListParagraph"/>
        <w:numPr>
          <w:ilvl w:val="0"/>
          <w:numId w:val="40"/>
        </w:numPr>
        <w:spacing w:after="160" w:line="259" w:lineRule="auto"/>
      </w:pPr>
      <w:r>
        <w:t xml:space="preserve">Person sits on top of regolith bed and hand mixes </w:t>
      </w:r>
      <w:r w:rsidR="00D90069">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A35B0A">
        <w:t>(EXTRA EFFORT!!!)</w:t>
      </w:r>
    </w:p>
    <w:p w14:paraId="73F37A8A" w14:textId="77777777" w:rsidR="00144A86" w:rsidRDefault="00144A86" w:rsidP="00144A86">
      <w:pPr>
        <w:spacing w:after="160" w:line="259" w:lineRule="auto"/>
      </w:pPr>
    </w:p>
    <w:p w14:paraId="1C02A335" w14:textId="77777777" w:rsidR="00144A86" w:rsidRDefault="00144A86" w:rsidP="00144A86">
      <w:pPr>
        <w:spacing w:after="160" w:line="259" w:lineRule="auto"/>
      </w:pPr>
    </w:p>
    <w:p w14:paraId="13FE31D8" w14:textId="77777777" w:rsidR="00144A86" w:rsidRDefault="00144A86" w:rsidP="00144A86">
      <w:pPr>
        <w:spacing w:after="160" w:line="259" w:lineRule="auto"/>
      </w:pPr>
    </w:p>
    <w:p w14:paraId="17C370FC" w14:textId="77777777" w:rsidR="00144A86" w:rsidRDefault="00144A86" w:rsidP="00144A86">
      <w:pPr>
        <w:spacing w:after="160" w:line="259" w:lineRule="auto"/>
      </w:pPr>
    </w:p>
    <w:p w14:paraId="7D3856F3" w14:textId="77777777" w:rsidR="00144A86" w:rsidRDefault="00144A86" w:rsidP="00144A86">
      <w:pPr>
        <w:spacing w:after="160" w:line="259" w:lineRule="auto"/>
      </w:pPr>
    </w:p>
    <w:p w14:paraId="65238172" w14:textId="77777777" w:rsidR="00144A86" w:rsidRDefault="00144A86" w:rsidP="00144A86">
      <w:pPr>
        <w:spacing w:after="160" w:line="259" w:lineRule="auto"/>
      </w:pPr>
    </w:p>
    <w:p w14:paraId="46AFD2B7" w14:textId="77777777" w:rsidR="00144A86" w:rsidRDefault="00144A86" w:rsidP="00144A86">
      <w:pPr>
        <w:spacing w:after="160" w:line="259" w:lineRule="auto"/>
      </w:pPr>
    </w:p>
    <w:p w14:paraId="6CC78765" w14:textId="77777777" w:rsidR="00144A86" w:rsidRDefault="00144A86" w:rsidP="00144A86">
      <w:pPr>
        <w:spacing w:after="160" w:line="259" w:lineRule="auto"/>
      </w:pPr>
    </w:p>
    <w:p w14:paraId="0D21717C" w14:textId="77777777" w:rsidR="00144A86" w:rsidRDefault="00144A86" w:rsidP="00144A86">
      <w:pPr>
        <w:spacing w:after="160" w:line="259" w:lineRule="auto"/>
      </w:pPr>
    </w:p>
    <w:p w14:paraId="66CEBF04" w14:textId="77777777" w:rsidR="00144A86" w:rsidRDefault="00144A86" w:rsidP="00144A86">
      <w:pPr>
        <w:spacing w:after="160" w:line="259" w:lineRule="auto"/>
      </w:pPr>
    </w:p>
    <w:p w14:paraId="4E1B421C" w14:textId="77777777" w:rsidR="00144A86" w:rsidRDefault="00144A86" w:rsidP="00144A86">
      <w:pPr>
        <w:spacing w:after="160" w:line="259" w:lineRule="auto"/>
      </w:pPr>
    </w:p>
    <w:p w14:paraId="41895A48" w14:textId="3943086F" w:rsidR="00F45BDB" w:rsidRDefault="00144A86" w:rsidP="007E25C3">
      <w:pPr>
        <w:pStyle w:val="Heading1"/>
      </w:pPr>
      <w:bookmarkStart w:id="25" w:name="_Toc158304634"/>
      <w:r>
        <w:lastRenderedPageBreak/>
        <w:t>Appendix E: Concept Selection</w:t>
      </w:r>
      <w:bookmarkEnd w:id="25"/>
    </w:p>
    <w:p w14:paraId="1F8505C7" w14:textId="3CC672F1" w:rsidR="007E25C3" w:rsidRPr="007972FB" w:rsidRDefault="007E25C3" w:rsidP="007E25C3">
      <w:pPr>
        <w:ind w:firstLine="0"/>
      </w:pPr>
      <w:r>
        <w:t xml:space="preserve">Table 1. </w:t>
      </w:r>
      <w:r w:rsidRPr="00942F13">
        <w:rPr>
          <w:i/>
          <w:iCs/>
        </w:rPr>
        <w:t>Legend for Customer Requirements</w:t>
      </w:r>
      <w:r w:rsidRPr="00942F13">
        <w:rPr>
          <w:i/>
        </w:rPr>
        <w:t xml:space="preserve"> </w:t>
      </w:r>
    </w:p>
    <w:p w14:paraId="4D3B61B5" w14:textId="77777777" w:rsidR="007E25C3" w:rsidRPr="002E3BEA" w:rsidRDefault="007E25C3" w:rsidP="007E25C3">
      <w:pPr>
        <w:ind w:firstLine="0"/>
        <w:jc w:val="center"/>
      </w:pPr>
      <w:r w:rsidRPr="00DB2E04">
        <w:rPr>
          <w:noProof/>
        </w:rPr>
        <w:drawing>
          <wp:inline distT="0" distB="0" distL="0" distR="0" wp14:anchorId="56049320" wp14:editId="088D1C47">
            <wp:extent cx="2838450" cy="19926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1992630"/>
                    </a:xfrm>
                    <a:prstGeom prst="rect">
                      <a:avLst/>
                    </a:prstGeom>
                    <a:noFill/>
                    <a:ln>
                      <a:noFill/>
                    </a:ln>
                  </pic:spPr>
                </pic:pic>
              </a:graphicData>
            </a:graphic>
          </wp:inline>
        </w:drawing>
      </w:r>
    </w:p>
    <w:p w14:paraId="7A20425A" w14:textId="09EA9B19" w:rsidR="007E25C3" w:rsidRDefault="007E25C3" w:rsidP="007E25C3">
      <w:pPr>
        <w:ind w:firstLine="0"/>
      </w:pPr>
      <w:r>
        <w:t xml:space="preserve">Table 2. </w:t>
      </w:r>
      <w:r>
        <w:rPr>
          <w:i/>
          <w:iCs/>
        </w:rPr>
        <w:t>Binary Pairwise Comparison</w:t>
      </w:r>
      <w:r w:rsidRPr="00942F13">
        <w:rPr>
          <w:i/>
          <w:iCs/>
        </w:rPr>
        <w:t xml:space="preserve"> </w:t>
      </w:r>
    </w:p>
    <w:p w14:paraId="563913A3" w14:textId="77777777" w:rsidR="007E25C3" w:rsidRDefault="007E25C3" w:rsidP="007E25C3">
      <w:pPr>
        <w:ind w:firstLine="0"/>
      </w:pPr>
      <w:r w:rsidRPr="006536C2">
        <w:rPr>
          <w:noProof/>
        </w:rPr>
        <w:drawing>
          <wp:inline distT="0" distB="0" distL="0" distR="0" wp14:anchorId="2882879E" wp14:editId="3299783D">
            <wp:extent cx="5943600" cy="2337435"/>
            <wp:effectExtent l="0" t="0" r="0" b="5715"/>
            <wp:docPr id="26" name="Picture 26"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ble with numbers and letters&#10;&#10;Description automatically generated"/>
                    <pic:cNvPicPr/>
                  </pic:nvPicPr>
                  <pic:blipFill>
                    <a:blip r:embed="rId23"/>
                    <a:stretch>
                      <a:fillRect/>
                    </a:stretch>
                  </pic:blipFill>
                  <pic:spPr>
                    <a:xfrm>
                      <a:off x="0" y="0"/>
                      <a:ext cx="5943600" cy="2337435"/>
                    </a:xfrm>
                    <a:prstGeom prst="rect">
                      <a:avLst/>
                    </a:prstGeom>
                  </pic:spPr>
                </pic:pic>
              </a:graphicData>
            </a:graphic>
          </wp:inline>
        </w:drawing>
      </w:r>
      <w:r w:rsidRPr="006536C2">
        <w:t xml:space="preserve"> </w:t>
      </w:r>
    </w:p>
    <w:p w14:paraId="7561FF08" w14:textId="698CB643" w:rsidR="00F45BDB" w:rsidRPr="007E25C3" w:rsidRDefault="007E25C3" w:rsidP="007E25C3">
      <w:pPr>
        <w:ind w:firstLine="0"/>
      </w:pPr>
      <w:r>
        <w:rPr>
          <w:rFonts w:eastAsia="Times New Roman" w:cs="Times New Roman"/>
          <w:color w:val="000000" w:themeColor="text1"/>
          <w:szCs w:val="24"/>
        </w:rPr>
        <w:lastRenderedPageBreak/>
        <w:t xml:space="preserve">Table 3. </w:t>
      </w:r>
      <w:r>
        <w:rPr>
          <w:rFonts w:eastAsia="Times New Roman" w:cs="Times New Roman"/>
          <w:i/>
          <w:iCs/>
          <w:color w:val="000000" w:themeColor="text1"/>
          <w:szCs w:val="24"/>
        </w:rPr>
        <w:t>House of Quality</w:t>
      </w:r>
      <w:r w:rsidRPr="004B2A54">
        <w:rPr>
          <w:noProof/>
        </w:rPr>
        <w:t xml:space="preserve"> </w:t>
      </w:r>
      <w:r w:rsidRPr="004B2A54">
        <w:rPr>
          <w:noProof/>
        </w:rPr>
        <w:drawing>
          <wp:inline distT="0" distB="0" distL="0" distR="0" wp14:anchorId="4FFFC9E1" wp14:editId="22F0AF3B">
            <wp:extent cx="5943600" cy="4387215"/>
            <wp:effectExtent l="0" t="0" r="0" b="0"/>
            <wp:docPr id="27" name="Picture 27"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able with text and numbers&#10;&#10;Description automatically generated with medium confidence"/>
                    <pic:cNvPicPr/>
                  </pic:nvPicPr>
                  <pic:blipFill>
                    <a:blip r:embed="rId24"/>
                    <a:stretch>
                      <a:fillRect/>
                    </a:stretch>
                  </pic:blipFill>
                  <pic:spPr>
                    <a:xfrm>
                      <a:off x="0" y="0"/>
                      <a:ext cx="5943600" cy="4387215"/>
                    </a:xfrm>
                    <a:prstGeom prst="rect">
                      <a:avLst/>
                    </a:prstGeom>
                  </pic:spPr>
                </pic:pic>
              </a:graphicData>
            </a:graphic>
          </wp:inline>
        </w:drawing>
      </w:r>
    </w:p>
    <w:p w14:paraId="4301D0C1" w14:textId="035D35BF" w:rsidR="007E25C3" w:rsidRDefault="007E25C3" w:rsidP="007E25C3">
      <w:pPr>
        <w:ind w:firstLine="0"/>
        <w:rPr>
          <w:rFonts w:eastAsia="Times New Roman" w:cs="Times New Roman"/>
          <w:i/>
          <w:iCs/>
          <w:color w:val="000000" w:themeColor="text1"/>
          <w:szCs w:val="24"/>
        </w:rPr>
      </w:pPr>
      <w:r>
        <w:rPr>
          <w:rFonts w:eastAsia="Times New Roman" w:cs="Times New Roman"/>
          <w:color w:val="000000" w:themeColor="text1"/>
          <w:szCs w:val="24"/>
        </w:rPr>
        <w:t xml:space="preserve">Table 4. </w:t>
      </w:r>
      <w:r>
        <w:rPr>
          <w:rFonts w:eastAsia="Times New Roman" w:cs="Times New Roman"/>
          <w:i/>
          <w:iCs/>
          <w:color w:val="000000" w:themeColor="text1"/>
          <w:szCs w:val="24"/>
        </w:rPr>
        <w:t>Pugh Chart: 1</w:t>
      </w:r>
      <w:r w:rsidRPr="004D1D02">
        <w:rPr>
          <w:rFonts w:eastAsia="Times New Roman" w:cs="Times New Roman"/>
          <w:i/>
          <w:iCs/>
          <w:color w:val="000000" w:themeColor="text1"/>
          <w:szCs w:val="24"/>
          <w:vertAlign w:val="superscript"/>
        </w:rPr>
        <w:t>st</w:t>
      </w:r>
      <w:r>
        <w:rPr>
          <w:rFonts w:eastAsia="Times New Roman" w:cs="Times New Roman"/>
          <w:i/>
          <w:iCs/>
          <w:color w:val="000000" w:themeColor="text1"/>
          <w:szCs w:val="24"/>
        </w:rPr>
        <w:t xml:space="preserve"> Iteration</w:t>
      </w:r>
    </w:p>
    <w:p w14:paraId="37B25AE6" w14:textId="77777777" w:rsidR="007E25C3" w:rsidRPr="004D1D02" w:rsidRDefault="007E25C3" w:rsidP="007E25C3">
      <w:pPr>
        <w:ind w:firstLine="0"/>
        <w:rPr>
          <w:b/>
          <w:bCs/>
        </w:rPr>
      </w:pPr>
      <w:r w:rsidRPr="001A5651">
        <w:rPr>
          <w:noProof/>
        </w:rPr>
        <w:drawing>
          <wp:inline distT="0" distB="0" distL="0" distR="0" wp14:anchorId="5C221B6B" wp14:editId="2382D168">
            <wp:extent cx="5943600" cy="1409700"/>
            <wp:effectExtent l="0" t="0" r="0" b="0"/>
            <wp:docPr id="33" name="Picture 33"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table&#10;&#10;Description automatically generated"/>
                    <pic:cNvPicPr/>
                  </pic:nvPicPr>
                  <pic:blipFill>
                    <a:blip r:embed="rId25"/>
                    <a:stretch>
                      <a:fillRect/>
                    </a:stretch>
                  </pic:blipFill>
                  <pic:spPr>
                    <a:xfrm>
                      <a:off x="0" y="0"/>
                      <a:ext cx="5943600" cy="1409700"/>
                    </a:xfrm>
                    <a:prstGeom prst="rect">
                      <a:avLst/>
                    </a:prstGeom>
                  </pic:spPr>
                </pic:pic>
              </a:graphicData>
            </a:graphic>
          </wp:inline>
        </w:drawing>
      </w:r>
      <w:r w:rsidRPr="001A5651">
        <w:t xml:space="preserve"> </w:t>
      </w:r>
      <w:r w:rsidRPr="0010698A">
        <w:t xml:space="preserve"> </w:t>
      </w:r>
    </w:p>
    <w:p w14:paraId="42471A40" w14:textId="77777777" w:rsidR="007E25C3" w:rsidRDefault="007E25C3" w:rsidP="007E25C3">
      <w:pPr>
        <w:ind w:firstLine="0"/>
      </w:pPr>
    </w:p>
    <w:p w14:paraId="3222DC23" w14:textId="77777777" w:rsidR="007E25C3" w:rsidRDefault="007E25C3" w:rsidP="007E25C3">
      <w:pPr>
        <w:ind w:firstLine="0"/>
      </w:pPr>
    </w:p>
    <w:p w14:paraId="5055FAC7" w14:textId="3CC6CFE8" w:rsidR="007E25C3" w:rsidRDefault="007E25C3" w:rsidP="007E25C3">
      <w:pPr>
        <w:ind w:firstLine="0"/>
        <w:rPr>
          <w:i/>
          <w:iCs/>
        </w:rPr>
      </w:pPr>
      <w:r>
        <w:lastRenderedPageBreak/>
        <w:t xml:space="preserve">Table 5. </w:t>
      </w:r>
      <w:r>
        <w:rPr>
          <w:i/>
          <w:iCs/>
        </w:rPr>
        <w:t>Pugh Chart: 2</w:t>
      </w:r>
      <w:r w:rsidRPr="00EC3D9B">
        <w:rPr>
          <w:i/>
          <w:iCs/>
          <w:vertAlign w:val="superscript"/>
        </w:rPr>
        <w:t>nd</w:t>
      </w:r>
      <w:r>
        <w:rPr>
          <w:i/>
          <w:iCs/>
        </w:rPr>
        <w:t xml:space="preserve"> Iteration</w:t>
      </w:r>
    </w:p>
    <w:p w14:paraId="0D827A3D" w14:textId="77777777" w:rsidR="007E25C3" w:rsidRPr="00EC3D9B" w:rsidRDefault="007E25C3" w:rsidP="007E25C3">
      <w:pPr>
        <w:ind w:firstLine="0"/>
        <w:rPr>
          <w:i/>
          <w:iCs/>
        </w:rPr>
      </w:pPr>
      <w:r w:rsidRPr="00757309">
        <w:rPr>
          <w:noProof/>
        </w:rPr>
        <w:drawing>
          <wp:inline distT="0" distB="0" distL="0" distR="0" wp14:anchorId="6CA84E15" wp14:editId="0FC86A87">
            <wp:extent cx="5943600" cy="1520825"/>
            <wp:effectExtent l="0" t="0" r="0" b="3175"/>
            <wp:docPr id="34" name="Picture 34"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able with numbers and letters&#10;&#10;Description automatically generated"/>
                    <pic:cNvPicPr/>
                  </pic:nvPicPr>
                  <pic:blipFill>
                    <a:blip r:embed="rId26"/>
                    <a:stretch>
                      <a:fillRect/>
                    </a:stretch>
                  </pic:blipFill>
                  <pic:spPr>
                    <a:xfrm>
                      <a:off x="0" y="0"/>
                      <a:ext cx="5943600" cy="1520825"/>
                    </a:xfrm>
                    <a:prstGeom prst="rect">
                      <a:avLst/>
                    </a:prstGeom>
                  </pic:spPr>
                </pic:pic>
              </a:graphicData>
            </a:graphic>
          </wp:inline>
        </w:drawing>
      </w:r>
      <w:r w:rsidRPr="00757309">
        <w:t xml:space="preserve"> </w:t>
      </w:r>
    </w:p>
    <w:p w14:paraId="619836BF" w14:textId="399A9703" w:rsidR="007E25C3" w:rsidRDefault="007E25C3" w:rsidP="007E25C3">
      <w:pPr>
        <w:ind w:firstLine="0"/>
        <w:rPr>
          <w:i/>
        </w:rPr>
      </w:pPr>
      <w:r>
        <w:t xml:space="preserve">Table 6. </w:t>
      </w:r>
      <w:r w:rsidRPr="00E530E7">
        <w:rPr>
          <w:i/>
          <w:iCs/>
        </w:rPr>
        <w:t>Final Pugh Chart</w:t>
      </w:r>
    </w:p>
    <w:p w14:paraId="27792D42" w14:textId="77777777" w:rsidR="007E25C3" w:rsidRPr="00E530E7" w:rsidRDefault="007E25C3" w:rsidP="007E25C3">
      <w:pPr>
        <w:ind w:firstLine="0"/>
        <w:jc w:val="center"/>
      </w:pPr>
      <w:r w:rsidRPr="00B16BD2">
        <w:rPr>
          <w:b/>
          <w:bCs/>
          <w:noProof/>
        </w:rPr>
        <w:drawing>
          <wp:inline distT="0" distB="0" distL="0" distR="0" wp14:anchorId="16AB69EE" wp14:editId="490B7B5E">
            <wp:extent cx="5943600" cy="2526030"/>
            <wp:effectExtent l="0" t="0" r="0" b="762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27"/>
                    <a:stretch>
                      <a:fillRect/>
                    </a:stretch>
                  </pic:blipFill>
                  <pic:spPr>
                    <a:xfrm>
                      <a:off x="0" y="0"/>
                      <a:ext cx="5943600" cy="2526030"/>
                    </a:xfrm>
                    <a:prstGeom prst="rect">
                      <a:avLst/>
                    </a:prstGeom>
                  </pic:spPr>
                </pic:pic>
              </a:graphicData>
            </a:graphic>
          </wp:inline>
        </w:drawing>
      </w:r>
      <w:r w:rsidRPr="00B16BD2">
        <w:rPr>
          <w:b/>
          <w:bCs/>
        </w:rPr>
        <w:t xml:space="preserve"> </w:t>
      </w:r>
      <w:r w:rsidRPr="00236E5F">
        <w:rPr>
          <w:b/>
          <w:bCs/>
        </w:rPr>
        <w:t xml:space="preserve"> </w:t>
      </w:r>
    </w:p>
    <w:p w14:paraId="6EC9F7B8" w14:textId="196039F8" w:rsidR="007E25C3" w:rsidRDefault="007E25C3" w:rsidP="007E25C3">
      <w:pPr>
        <w:ind w:firstLine="0"/>
        <w:rPr>
          <w:i/>
          <w:iCs/>
        </w:rPr>
      </w:pPr>
      <w:r>
        <w:t xml:space="preserve">Table 7. </w:t>
      </w:r>
      <w:r>
        <w:rPr>
          <w:i/>
          <w:iCs/>
        </w:rPr>
        <w:t>Engineering Characteristics AHP Matrix</w:t>
      </w:r>
    </w:p>
    <w:p w14:paraId="55313744" w14:textId="77DFDE89" w:rsidR="007E25C3" w:rsidRDefault="007E25C3" w:rsidP="007E25C3">
      <w:pPr>
        <w:ind w:firstLine="0"/>
        <w:jc w:val="center"/>
        <w:rPr>
          <w:i/>
        </w:rPr>
      </w:pPr>
      <w:r w:rsidRPr="00036DB5">
        <w:rPr>
          <w:i/>
          <w:noProof/>
        </w:rPr>
        <w:drawing>
          <wp:inline distT="0" distB="0" distL="0" distR="0" wp14:anchorId="5888AFEC" wp14:editId="77DBFDCA">
            <wp:extent cx="5943600" cy="1109345"/>
            <wp:effectExtent l="0" t="0" r="0" b="0"/>
            <wp:docPr id="36" name="Picture 36"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numbers and letters&#10;&#10;Description automatically generated"/>
                    <pic:cNvPicPr/>
                  </pic:nvPicPr>
                  <pic:blipFill>
                    <a:blip r:embed="rId28"/>
                    <a:stretch>
                      <a:fillRect/>
                    </a:stretch>
                  </pic:blipFill>
                  <pic:spPr>
                    <a:xfrm>
                      <a:off x="0" y="0"/>
                      <a:ext cx="5943600" cy="1109345"/>
                    </a:xfrm>
                    <a:prstGeom prst="rect">
                      <a:avLst/>
                    </a:prstGeom>
                  </pic:spPr>
                </pic:pic>
              </a:graphicData>
            </a:graphic>
          </wp:inline>
        </w:drawing>
      </w:r>
    </w:p>
    <w:p w14:paraId="36CAAEF7" w14:textId="3D2FB5C9" w:rsidR="007E25C3" w:rsidRDefault="007E25C3" w:rsidP="007E25C3">
      <w:pPr>
        <w:ind w:firstLine="0"/>
        <w:jc w:val="center"/>
        <w:rPr>
          <w:i/>
        </w:rPr>
      </w:pPr>
    </w:p>
    <w:p w14:paraId="05DB46B9" w14:textId="77777777" w:rsidR="007E25C3" w:rsidRDefault="007E25C3" w:rsidP="007E25C3">
      <w:pPr>
        <w:ind w:firstLine="0"/>
        <w:jc w:val="center"/>
        <w:rPr>
          <w:i/>
        </w:rPr>
      </w:pPr>
    </w:p>
    <w:p w14:paraId="1336922B" w14:textId="77777777" w:rsidR="005D45BC" w:rsidRDefault="005D45BC" w:rsidP="007E25C3">
      <w:pPr>
        <w:ind w:firstLine="0"/>
        <w:jc w:val="center"/>
        <w:rPr>
          <w:i/>
        </w:rPr>
      </w:pPr>
    </w:p>
    <w:p w14:paraId="751260B4" w14:textId="7E73EBEC" w:rsidR="007E25C3" w:rsidRDefault="007E25C3" w:rsidP="007E25C3">
      <w:pPr>
        <w:ind w:firstLine="0"/>
        <w:rPr>
          <w:i/>
        </w:rPr>
      </w:pPr>
      <w:r>
        <w:rPr>
          <w:iCs/>
        </w:rPr>
        <w:lastRenderedPageBreak/>
        <w:t xml:space="preserve">Table 8. </w:t>
      </w:r>
      <w:r w:rsidR="00C528A5">
        <w:rPr>
          <w:i/>
        </w:rPr>
        <w:t>Normalized Engineering Characteristics AHP Matrix</w:t>
      </w:r>
    </w:p>
    <w:p w14:paraId="4D18972E" w14:textId="65CF389A" w:rsidR="00E015DB" w:rsidRPr="0039527F" w:rsidRDefault="005D45BC" w:rsidP="0039527F">
      <w:pPr>
        <w:ind w:firstLine="0"/>
        <w:rPr>
          <w:i/>
        </w:rPr>
      </w:pPr>
      <w:r w:rsidRPr="00C439B2">
        <w:rPr>
          <w:noProof/>
        </w:rPr>
        <w:drawing>
          <wp:inline distT="0" distB="0" distL="0" distR="0" wp14:anchorId="36D3F707" wp14:editId="237EB37C">
            <wp:extent cx="5943600" cy="1096645"/>
            <wp:effectExtent l="0" t="0" r="0" b="8255"/>
            <wp:docPr id="37" name="Picture 3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graph&#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1096645"/>
                    </a:xfrm>
                    <a:prstGeom prst="rect">
                      <a:avLst/>
                    </a:prstGeom>
                  </pic:spPr>
                </pic:pic>
              </a:graphicData>
            </a:graphic>
          </wp:inline>
        </w:drawing>
      </w:r>
    </w:p>
    <w:p w14:paraId="10A8B0B6" w14:textId="7C1150D4" w:rsidR="00C439B2" w:rsidRDefault="00C439B2" w:rsidP="00E015DB">
      <w:pPr>
        <w:spacing w:after="160" w:line="259" w:lineRule="auto"/>
        <w:ind w:firstLine="0"/>
        <w:rPr>
          <w:i/>
          <w:iCs/>
        </w:rPr>
      </w:pPr>
      <w:r>
        <w:t xml:space="preserve">Table 9. </w:t>
      </w:r>
      <w:r>
        <w:rPr>
          <w:i/>
          <w:iCs/>
        </w:rPr>
        <w:t>Engineering Characteristics Consistency Check</w:t>
      </w:r>
    </w:p>
    <w:p w14:paraId="01F68ED1" w14:textId="396E2118" w:rsidR="00C439B2" w:rsidRDefault="0039527F" w:rsidP="005D45BC">
      <w:pPr>
        <w:spacing w:after="160" w:line="259" w:lineRule="auto"/>
        <w:ind w:firstLine="0"/>
        <w:jc w:val="center"/>
        <w:rPr>
          <w:i/>
          <w:iCs/>
        </w:rPr>
      </w:pPr>
      <w:r w:rsidRPr="0039527F">
        <w:rPr>
          <w:i/>
          <w:iCs/>
          <w:noProof/>
        </w:rPr>
        <w:drawing>
          <wp:inline distT="0" distB="0" distL="0" distR="0" wp14:anchorId="6E075E98" wp14:editId="2BC4D6B8">
            <wp:extent cx="4038950" cy="2636748"/>
            <wp:effectExtent l="0" t="0" r="0" b="0"/>
            <wp:docPr id="39" name="Picture 39" descr="A table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table with numbers and a number of objects&#10;&#10;Description automatically generated with medium confidence"/>
                    <pic:cNvPicPr/>
                  </pic:nvPicPr>
                  <pic:blipFill>
                    <a:blip r:embed="rId39"/>
                    <a:stretch>
                      <a:fillRect/>
                    </a:stretch>
                  </pic:blipFill>
                  <pic:spPr>
                    <a:xfrm>
                      <a:off x="0" y="0"/>
                      <a:ext cx="4038950" cy="2636748"/>
                    </a:xfrm>
                    <a:prstGeom prst="rect">
                      <a:avLst/>
                    </a:prstGeom>
                  </pic:spPr>
                </pic:pic>
              </a:graphicData>
            </a:graphic>
          </wp:inline>
        </w:drawing>
      </w:r>
    </w:p>
    <w:p w14:paraId="38FE43F6" w14:textId="77777777" w:rsidR="00A00A1E" w:rsidRDefault="00A00A1E" w:rsidP="0039527F">
      <w:pPr>
        <w:spacing w:after="160" w:line="259" w:lineRule="auto"/>
        <w:ind w:firstLine="0"/>
      </w:pPr>
    </w:p>
    <w:p w14:paraId="4E48BCE1" w14:textId="77777777" w:rsidR="00A00A1E" w:rsidRDefault="00A00A1E" w:rsidP="0039527F">
      <w:pPr>
        <w:spacing w:after="160" w:line="259" w:lineRule="auto"/>
        <w:ind w:firstLine="0"/>
      </w:pPr>
    </w:p>
    <w:p w14:paraId="51A0D244" w14:textId="77777777" w:rsidR="00A00A1E" w:rsidRDefault="00A00A1E" w:rsidP="0039527F">
      <w:pPr>
        <w:spacing w:after="160" w:line="259" w:lineRule="auto"/>
        <w:ind w:firstLine="0"/>
      </w:pPr>
    </w:p>
    <w:p w14:paraId="5F2B6014" w14:textId="77777777" w:rsidR="00A00A1E" w:rsidRDefault="00A00A1E" w:rsidP="0039527F">
      <w:pPr>
        <w:spacing w:after="160" w:line="259" w:lineRule="auto"/>
        <w:ind w:firstLine="0"/>
      </w:pPr>
    </w:p>
    <w:p w14:paraId="2C77EA22" w14:textId="77777777" w:rsidR="00A00A1E" w:rsidRDefault="00A00A1E" w:rsidP="0039527F">
      <w:pPr>
        <w:spacing w:after="160" w:line="259" w:lineRule="auto"/>
        <w:ind w:firstLine="0"/>
      </w:pPr>
    </w:p>
    <w:p w14:paraId="1F65B065" w14:textId="77777777" w:rsidR="00A00A1E" w:rsidRDefault="00A00A1E" w:rsidP="0039527F">
      <w:pPr>
        <w:spacing w:after="160" w:line="259" w:lineRule="auto"/>
        <w:ind w:firstLine="0"/>
      </w:pPr>
    </w:p>
    <w:p w14:paraId="1FAFB1D0" w14:textId="77777777" w:rsidR="00A00A1E" w:rsidRDefault="00A00A1E" w:rsidP="0039527F">
      <w:pPr>
        <w:spacing w:after="160" w:line="259" w:lineRule="auto"/>
        <w:ind w:firstLine="0"/>
      </w:pPr>
    </w:p>
    <w:p w14:paraId="251E71A2" w14:textId="77777777" w:rsidR="00A00A1E" w:rsidRDefault="00A00A1E" w:rsidP="0039527F">
      <w:pPr>
        <w:spacing w:after="160" w:line="259" w:lineRule="auto"/>
        <w:ind w:firstLine="0"/>
      </w:pPr>
    </w:p>
    <w:p w14:paraId="61F7F330" w14:textId="77777777" w:rsidR="00A00A1E" w:rsidRDefault="00A00A1E" w:rsidP="0039527F">
      <w:pPr>
        <w:spacing w:after="160" w:line="259" w:lineRule="auto"/>
        <w:ind w:firstLine="0"/>
      </w:pPr>
    </w:p>
    <w:p w14:paraId="3205003E" w14:textId="77777777" w:rsidR="00A00A1E" w:rsidRDefault="00A00A1E" w:rsidP="0039527F">
      <w:pPr>
        <w:spacing w:after="160" w:line="259" w:lineRule="auto"/>
        <w:ind w:firstLine="0"/>
      </w:pPr>
    </w:p>
    <w:p w14:paraId="63335145" w14:textId="2619CE99" w:rsidR="0039527F" w:rsidRDefault="0039527F" w:rsidP="0039527F">
      <w:pPr>
        <w:spacing w:after="160" w:line="259" w:lineRule="auto"/>
        <w:ind w:firstLine="0"/>
        <w:rPr>
          <w:i/>
          <w:iCs/>
        </w:rPr>
      </w:pPr>
      <w:r>
        <w:lastRenderedPageBreak/>
        <w:t xml:space="preserve">Table 10. </w:t>
      </w:r>
      <w:r w:rsidR="00A00A1E">
        <w:rPr>
          <w:i/>
          <w:iCs/>
        </w:rPr>
        <w:t>Concept</w:t>
      </w:r>
      <w:r w:rsidR="007076BF">
        <w:rPr>
          <w:i/>
          <w:iCs/>
        </w:rPr>
        <w:t xml:space="preserve"> Comparison Matrix</w:t>
      </w:r>
      <w:r w:rsidR="00074A75">
        <w:rPr>
          <w:i/>
          <w:iCs/>
        </w:rPr>
        <w:t xml:space="preserve"> </w:t>
      </w:r>
    </w:p>
    <w:p w14:paraId="675FB619" w14:textId="779D8D5A" w:rsidR="00074A75" w:rsidRDefault="00A00A1E" w:rsidP="001B68A3">
      <w:pPr>
        <w:spacing w:after="160" w:line="259" w:lineRule="auto"/>
        <w:ind w:firstLine="0"/>
        <w:jc w:val="center"/>
        <w:rPr>
          <w:i/>
          <w:iCs/>
        </w:rPr>
      </w:pPr>
      <w:r w:rsidRPr="00A00A1E">
        <w:rPr>
          <w:i/>
          <w:iCs/>
          <w:noProof/>
        </w:rPr>
        <w:drawing>
          <wp:inline distT="0" distB="0" distL="0" distR="0" wp14:anchorId="7244A124" wp14:editId="4DE6D997">
            <wp:extent cx="3452159" cy="4778154"/>
            <wp:effectExtent l="0" t="0" r="0" b="3810"/>
            <wp:docPr id="45" name="Picture 45"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table of information&#10;&#10;Description automatically generated with medium confidence"/>
                    <pic:cNvPicPr/>
                  </pic:nvPicPr>
                  <pic:blipFill>
                    <a:blip r:embed="rId40"/>
                    <a:stretch>
                      <a:fillRect/>
                    </a:stretch>
                  </pic:blipFill>
                  <pic:spPr>
                    <a:xfrm>
                      <a:off x="0" y="0"/>
                      <a:ext cx="3452159" cy="4778154"/>
                    </a:xfrm>
                    <a:prstGeom prst="rect">
                      <a:avLst/>
                    </a:prstGeom>
                  </pic:spPr>
                </pic:pic>
              </a:graphicData>
            </a:graphic>
          </wp:inline>
        </w:drawing>
      </w:r>
    </w:p>
    <w:p w14:paraId="22FFB54B" w14:textId="77777777" w:rsidR="00786A34" w:rsidRDefault="00786A34" w:rsidP="001B68A3">
      <w:pPr>
        <w:spacing w:after="160" w:line="259" w:lineRule="auto"/>
        <w:ind w:firstLine="0"/>
      </w:pPr>
    </w:p>
    <w:p w14:paraId="50DDA0FD" w14:textId="77777777" w:rsidR="00786A34" w:rsidRDefault="00786A34" w:rsidP="001B68A3">
      <w:pPr>
        <w:spacing w:after="160" w:line="259" w:lineRule="auto"/>
        <w:ind w:firstLine="0"/>
      </w:pPr>
    </w:p>
    <w:p w14:paraId="0289B01B" w14:textId="77777777" w:rsidR="00786A34" w:rsidRDefault="00786A34" w:rsidP="001B68A3">
      <w:pPr>
        <w:spacing w:after="160" w:line="259" w:lineRule="auto"/>
        <w:ind w:firstLine="0"/>
      </w:pPr>
    </w:p>
    <w:p w14:paraId="63C89BB7" w14:textId="77777777" w:rsidR="00786A34" w:rsidRDefault="00786A34" w:rsidP="001B68A3">
      <w:pPr>
        <w:spacing w:after="160" w:line="259" w:lineRule="auto"/>
        <w:ind w:firstLine="0"/>
      </w:pPr>
    </w:p>
    <w:p w14:paraId="0D81E045" w14:textId="77777777" w:rsidR="00786A34" w:rsidRDefault="00786A34" w:rsidP="001B68A3">
      <w:pPr>
        <w:spacing w:after="160" w:line="259" w:lineRule="auto"/>
        <w:ind w:firstLine="0"/>
      </w:pPr>
    </w:p>
    <w:p w14:paraId="7E9C8267" w14:textId="77777777" w:rsidR="00786A34" w:rsidRDefault="00786A34" w:rsidP="001B68A3">
      <w:pPr>
        <w:spacing w:after="160" w:line="259" w:lineRule="auto"/>
        <w:ind w:firstLine="0"/>
      </w:pPr>
    </w:p>
    <w:p w14:paraId="1DA1639A" w14:textId="77777777" w:rsidR="00786A34" w:rsidRDefault="00786A34" w:rsidP="001B68A3">
      <w:pPr>
        <w:spacing w:after="160" w:line="259" w:lineRule="auto"/>
        <w:ind w:firstLine="0"/>
      </w:pPr>
    </w:p>
    <w:p w14:paraId="0D826643" w14:textId="77777777" w:rsidR="00786A34" w:rsidRDefault="00786A34" w:rsidP="001B68A3">
      <w:pPr>
        <w:spacing w:after="160" w:line="259" w:lineRule="auto"/>
        <w:ind w:firstLine="0"/>
      </w:pPr>
    </w:p>
    <w:p w14:paraId="4FC4E4B9" w14:textId="77777777" w:rsidR="00786A34" w:rsidRDefault="00786A34" w:rsidP="001B68A3">
      <w:pPr>
        <w:spacing w:after="160" w:line="259" w:lineRule="auto"/>
        <w:ind w:firstLine="0"/>
      </w:pPr>
    </w:p>
    <w:p w14:paraId="5CC52538" w14:textId="5E99DD1F" w:rsidR="001B68A3" w:rsidRDefault="001B68A3" w:rsidP="001B68A3">
      <w:pPr>
        <w:spacing w:after="160" w:line="259" w:lineRule="auto"/>
        <w:ind w:firstLine="0"/>
        <w:rPr>
          <w:i/>
          <w:iCs/>
        </w:rPr>
      </w:pPr>
      <w:r>
        <w:lastRenderedPageBreak/>
        <w:t xml:space="preserve">Table 11. </w:t>
      </w:r>
      <w:r w:rsidR="007076BF">
        <w:rPr>
          <w:i/>
          <w:iCs/>
        </w:rPr>
        <w:t>Concept</w:t>
      </w:r>
      <w:r>
        <w:rPr>
          <w:i/>
          <w:iCs/>
        </w:rPr>
        <w:t xml:space="preserve"> Normalized Comparison </w:t>
      </w:r>
      <w:r w:rsidR="0024353E">
        <w:rPr>
          <w:i/>
          <w:iCs/>
        </w:rPr>
        <w:t>Matrix</w:t>
      </w:r>
    </w:p>
    <w:p w14:paraId="59052982" w14:textId="76C0C24E" w:rsidR="00786A34" w:rsidRDefault="00786A34" w:rsidP="00786A34">
      <w:pPr>
        <w:spacing w:after="160" w:line="259" w:lineRule="auto"/>
        <w:ind w:firstLine="0"/>
        <w:jc w:val="center"/>
        <w:rPr>
          <w:i/>
          <w:iCs/>
        </w:rPr>
      </w:pPr>
      <w:r w:rsidRPr="00786A34">
        <w:rPr>
          <w:i/>
          <w:iCs/>
          <w:noProof/>
        </w:rPr>
        <w:drawing>
          <wp:inline distT="0" distB="0" distL="0" distR="0" wp14:anchorId="5BEB14BC" wp14:editId="64874770">
            <wp:extent cx="4000847" cy="4762913"/>
            <wp:effectExtent l="0" t="0" r="0" b="0"/>
            <wp:docPr id="46" name="Picture 46" descr="A table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table of numbers and symbols&#10;&#10;Description automatically generated with medium confidence"/>
                    <pic:cNvPicPr/>
                  </pic:nvPicPr>
                  <pic:blipFill>
                    <a:blip r:embed="rId41"/>
                    <a:stretch>
                      <a:fillRect/>
                    </a:stretch>
                  </pic:blipFill>
                  <pic:spPr>
                    <a:xfrm>
                      <a:off x="0" y="0"/>
                      <a:ext cx="4000847" cy="4762913"/>
                    </a:xfrm>
                    <a:prstGeom prst="rect">
                      <a:avLst/>
                    </a:prstGeom>
                  </pic:spPr>
                </pic:pic>
              </a:graphicData>
            </a:graphic>
          </wp:inline>
        </w:drawing>
      </w:r>
    </w:p>
    <w:p w14:paraId="3FDBE804" w14:textId="77777777" w:rsidR="00D053C3" w:rsidRDefault="00D053C3" w:rsidP="00786A34">
      <w:pPr>
        <w:spacing w:after="160" w:line="259" w:lineRule="auto"/>
        <w:ind w:firstLine="0"/>
      </w:pPr>
    </w:p>
    <w:p w14:paraId="0209D46D" w14:textId="77777777" w:rsidR="00D053C3" w:rsidRDefault="00D053C3" w:rsidP="00786A34">
      <w:pPr>
        <w:spacing w:after="160" w:line="259" w:lineRule="auto"/>
        <w:ind w:firstLine="0"/>
      </w:pPr>
    </w:p>
    <w:p w14:paraId="4955F8C9" w14:textId="77777777" w:rsidR="00D053C3" w:rsidRDefault="00D053C3" w:rsidP="00786A34">
      <w:pPr>
        <w:spacing w:after="160" w:line="259" w:lineRule="auto"/>
        <w:ind w:firstLine="0"/>
      </w:pPr>
    </w:p>
    <w:p w14:paraId="705F6C03" w14:textId="77777777" w:rsidR="00D053C3" w:rsidRDefault="00D053C3" w:rsidP="00786A34">
      <w:pPr>
        <w:spacing w:after="160" w:line="259" w:lineRule="auto"/>
        <w:ind w:firstLine="0"/>
      </w:pPr>
    </w:p>
    <w:p w14:paraId="2E086C44" w14:textId="77777777" w:rsidR="00D053C3" w:rsidRDefault="00D053C3" w:rsidP="00786A34">
      <w:pPr>
        <w:spacing w:after="160" w:line="259" w:lineRule="auto"/>
        <w:ind w:firstLine="0"/>
      </w:pPr>
    </w:p>
    <w:p w14:paraId="4DFBF82D" w14:textId="77777777" w:rsidR="00D053C3" w:rsidRDefault="00D053C3" w:rsidP="00786A34">
      <w:pPr>
        <w:spacing w:after="160" w:line="259" w:lineRule="auto"/>
        <w:ind w:firstLine="0"/>
      </w:pPr>
    </w:p>
    <w:p w14:paraId="24847E08" w14:textId="77777777" w:rsidR="00D053C3" w:rsidRDefault="00D053C3" w:rsidP="00786A34">
      <w:pPr>
        <w:spacing w:after="160" w:line="259" w:lineRule="auto"/>
        <w:ind w:firstLine="0"/>
      </w:pPr>
    </w:p>
    <w:p w14:paraId="01193D98" w14:textId="77777777" w:rsidR="00D053C3" w:rsidRDefault="00D053C3" w:rsidP="00786A34">
      <w:pPr>
        <w:spacing w:after="160" w:line="259" w:lineRule="auto"/>
        <w:ind w:firstLine="0"/>
      </w:pPr>
    </w:p>
    <w:p w14:paraId="3B1AEB32" w14:textId="77777777" w:rsidR="00D053C3" w:rsidRDefault="00D053C3" w:rsidP="00786A34">
      <w:pPr>
        <w:spacing w:after="160" w:line="259" w:lineRule="auto"/>
        <w:ind w:firstLine="0"/>
      </w:pPr>
    </w:p>
    <w:p w14:paraId="1988DD86" w14:textId="405C9708" w:rsidR="00786A34" w:rsidRDefault="00786A34" w:rsidP="00786A34">
      <w:pPr>
        <w:spacing w:after="160" w:line="259" w:lineRule="auto"/>
        <w:ind w:firstLine="0"/>
        <w:rPr>
          <w:i/>
          <w:iCs/>
        </w:rPr>
      </w:pPr>
      <w:r>
        <w:lastRenderedPageBreak/>
        <w:t xml:space="preserve">Table 12. </w:t>
      </w:r>
      <w:r w:rsidRPr="00786A34">
        <w:rPr>
          <w:i/>
          <w:iCs/>
        </w:rPr>
        <w:t>Concept Consistency Check</w:t>
      </w:r>
    </w:p>
    <w:p w14:paraId="42A6836A" w14:textId="740CF635" w:rsidR="00786A34" w:rsidRPr="00786A34" w:rsidRDefault="009D6D1E" w:rsidP="00F418F4">
      <w:pPr>
        <w:spacing w:after="160" w:line="259" w:lineRule="auto"/>
        <w:ind w:firstLine="0"/>
      </w:pPr>
      <w:r w:rsidRPr="009D6D1E">
        <w:rPr>
          <w:noProof/>
        </w:rPr>
        <w:drawing>
          <wp:inline distT="0" distB="0" distL="0" distR="0" wp14:anchorId="304E3DC6" wp14:editId="44A4ABC6">
            <wp:extent cx="5829805" cy="4663844"/>
            <wp:effectExtent l="0" t="0" r="0" b="3810"/>
            <wp:docPr id="47" name="Picture 47"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spreadsheet&#10;&#10;Description automatically generated"/>
                    <pic:cNvPicPr/>
                  </pic:nvPicPr>
                  <pic:blipFill>
                    <a:blip r:embed="rId42"/>
                    <a:stretch>
                      <a:fillRect/>
                    </a:stretch>
                  </pic:blipFill>
                  <pic:spPr>
                    <a:xfrm>
                      <a:off x="0" y="0"/>
                      <a:ext cx="5829805" cy="4663844"/>
                    </a:xfrm>
                    <a:prstGeom prst="rect">
                      <a:avLst/>
                    </a:prstGeom>
                  </pic:spPr>
                </pic:pic>
              </a:graphicData>
            </a:graphic>
          </wp:inline>
        </w:drawing>
      </w:r>
    </w:p>
    <w:p w14:paraId="2F7091D0" w14:textId="47EFBB6E" w:rsidR="00CA6323" w:rsidRDefault="00CA6323" w:rsidP="00786A34">
      <w:pPr>
        <w:spacing w:after="160" w:line="259" w:lineRule="auto"/>
        <w:ind w:firstLine="0"/>
        <w:rPr>
          <w:i/>
          <w:iCs/>
        </w:rPr>
      </w:pPr>
      <w:r>
        <w:t xml:space="preserve">Table 13: </w:t>
      </w:r>
      <w:r w:rsidRPr="00CA6323">
        <w:rPr>
          <w:i/>
          <w:iCs/>
        </w:rPr>
        <w:t>Final Rating Matrix</w:t>
      </w:r>
    </w:p>
    <w:p w14:paraId="09DFC6C5" w14:textId="6C390800" w:rsidR="00CA6323" w:rsidRDefault="002171C9" w:rsidP="00A8661F">
      <w:pPr>
        <w:spacing w:after="160" w:line="259" w:lineRule="auto"/>
        <w:ind w:firstLine="0"/>
        <w:jc w:val="center"/>
        <w:rPr>
          <w:i/>
          <w:iCs/>
        </w:rPr>
      </w:pPr>
      <w:r w:rsidRPr="002171C9">
        <w:rPr>
          <w:i/>
          <w:iCs/>
          <w:noProof/>
        </w:rPr>
        <w:drawing>
          <wp:inline distT="0" distB="0" distL="0" distR="0" wp14:anchorId="62F4DE29" wp14:editId="66FBB5F7">
            <wp:extent cx="4968671" cy="1691787"/>
            <wp:effectExtent l="0" t="0" r="3810" b="3810"/>
            <wp:docPr id="49" name="Picture 49"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table with numbers and symbols&#10;&#10;Description automatically generated"/>
                    <pic:cNvPicPr/>
                  </pic:nvPicPr>
                  <pic:blipFill>
                    <a:blip r:embed="rId43"/>
                    <a:stretch>
                      <a:fillRect/>
                    </a:stretch>
                  </pic:blipFill>
                  <pic:spPr>
                    <a:xfrm>
                      <a:off x="0" y="0"/>
                      <a:ext cx="4968671" cy="1691787"/>
                    </a:xfrm>
                    <a:prstGeom prst="rect">
                      <a:avLst/>
                    </a:prstGeom>
                  </pic:spPr>
                </pic:pic>
              </a:graphicData>
            </a:graphic>
          </wp:inline>
        </w:drawing>
      </w:r>
    </w:p>
    <w:p w14:paraId="2A926214" w14:textId="77777777" w:rsidR="002171C9" w:rsidRDefault="002171C9" w:rsidP="00786A34">
      <w:pPr>
        <w:spacing w:after="160" w:line="259" w:lineRule="auto"/>
        <w:ind w:firstLine="0"/>
        <w:rPr>
          <w:i/>
          <w:iCs/>
        </w:rPr>
      </w:pPr>
    </w:p>
    <w:p w14:paraId="320161A3" w14:textId="77777777" w:rsidR="002171C9" w:rsidRDefault="002171C9" w:rsidP="00786A34">
      <w:pPr>
        <w:spacing w:after="160" w:line="259" w:lineRule="auto"/>
        <w:ind w:firstLine="0"/>
        <w:rPr>
          <w:i/>
          <w:iCs/>
        </w:rPr>
      </w:pPr>
    </w:p>
    <w:p w14:paraId="57D87C09" w14:textId="04ECD3CC" w:rsidR="00CA6323" w:rsidRDefault="00CA6323" w:rsidP="00786A34">
      <w:pPr>
        <w:spacing w:after="160" w:line="259" w:lineRule="auto"/>
        <w:ind w:firstLine="0"/>
        <w:rPr>
          <w:i/>
          <w:iCs/>
        </w:rPr>
      </w:pPr>
      <w:r>
        <w:lastRenderedPageBreak/>
        <w:t xml:space="preserve">Table 14: </w:t>
      </w:r>
      <w:r>
        <w:rPr>
          <w:i/>
          <w:iCs/>
        </w:rPr>
        <w:t>Alternative Value Chart</w:t>
      </w:r>
    </w:p>
    <w:p w14:paraId="08566DBB" w14:textId="6E4C1EF3" w:rsidR="00CA6323" w:rsidRPr="00CA6323" w:rsidRDefault="00A8661F" w:rsidP="00A8661F">
      <w:pPr>
        <w:spacing w:after="160" w:line="259" w:lineRule="auto"/>
        <w:ind w:firstLine="0"/>
        <w:jc w:val="center"/>
      </w:pPr>
      <w:r w:rsidRPr="00A8661F">
        <w:rPr>
          <w:noProof/>
        </w:rPr>
        <w:drawing>
          <wp:inline distT="0" distB="0" distL="0" distR="0" wp14:anchorId="794C3461" wp14:editId="7B8260D9">
            <wp:extent cx="3756986" cy="777307"/>
            <wp:effectExtent l="0" t="0" r="0" b="3810"/>
            <wp:docPr id="50" name="Picture 5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graph&#10;&#10;Description automatically generated"/>
                    <pic:cNvPicPr/>
                  </pic:nvPicPr>
                  <pic:blipFill>
                    <a:blip r:embed="rId44"/>
                    <a:stretch>
                      <a:fillRect/>
                    </a:stretch>
                  </pic:blipFill>
                  <pic:spPr>
                    <a:xfrm>
                      <a:off x="0" y="0"/>
                      <a:ext cx="3756986" cy="777307"/>
                    </a:xfrm>
                    <a:prstGeom prst="rect">
                      <a:avLst/>
                    </a:prstGeom>
                  </pic:spPr>
                </pic:pic>
              </a:graphicData>
            </a:graphic>
          </wp:inline>
        </w:drawing>
      </w:r>
    </w:p>
    <w:p w14:paraId="1231B195" w14:textId="3810024F" w:rsidR="001B68A3" w:rsidRDefault="001B68A3" w:rsidP="001B68A3">
      <w:pPr>
        <w:spacing w:after="160" w:line="259" w:lineRule="auto"/>
        <w:ind w:firstLine="0"/>
        <w:jc w:val="center"/>
        <w:rPr>
          <w:i/>
          <w:iCs/>
        </w:rPr>
      </w:pPr>
    </w:p>
    <w:p w14:paraId="1C63D7CE" w14:textId="77777777" w:rsidR="001B68A3" w:rsidRPr="00934B4C" w:rsidRDefault="001B68A3" w:rsidP="001B68A3">
      <w:pPr>
        <w:spacing w:after="160" w:line="259" w:lineRule="auto"/>
        <w:ind w:firstLine="0"/>
        <w:jc w:val="center"/>
        <w:rPr>
          <w:i/>
          <w:iCs/>
        </w:rPr>
      </w:pPr>
    </w:p>
    <w:p w14:paraId="18AC66A9" w14:textId="77777777" w:rsidR="005D45BC" w:rsidRPr="00C439B2" w:rsidRDefault="005D45BC" w:rsidP="005D45BC">
      <w:pPr>
        <w:spacing w:after="160" w:line="259" w:lineRule="auto"/>
        <w:ind w:firstLine="0"/>
        <w:jc w:val="center"/>
        <w:rPr>
          <w:i/>
          <w:iCs/>
        </w:rPr>
      </w:pPr>
    </w:p>
    <w:p w14:paraId="1218428B" w14:textId="77777777" w:rsidR="00E87E19" w:rsidRDefault="00E87E19" w:rsidP="00E015DB">
      <w:pPr>
        <w:spacing w:after="160" w:line="259" w:lineRule="auto"/>
        <w:ind w:firstLine="0"/>
      </w:pPr>
    </w:p>
    <w:p w14:paraId="4F3AFC15" w14:textId="77777777" w:rsidR="00E87E19" w:rsidRDefault="00E87E19" w:rsidP="00E015DB">
      <w:pPr>
        <w:spacing w:after="160" w:line="259" w:lineRule="auto"/>
        <w:ind w:firstLine="0"/>
      </w:pPr>
    </w:p>
    <w:p w14:paraId="27BEF82C" w14:textId="77777777" w:rsidR="00E87E19" w:rsidRDefault="00E87E19" w:rsidP="00E015DB">
      <w:pPr>
        <w:spacing w:after="160" w:line="259" w:lineRule="auto"/>
        <w:ind w:firstLine="0"/>
      </w:pPr>
    </w:p>
    <w:p w14:paraId="31F31818" w14:textId="77777777" w:rsidR="00E87E19" w:rsidRDefault="00E87E19" w:rsidP="00E015DB">
      <w:pPr>
        <w:spacing w:after="160" w:line="259" w:lineRule="auto"/>
        <w:ind w:firstLine="0"/>
      </w:pPr>
    </w:p>
    <w:p w14:paraId="7433A0DB" w14:textId="77777777" w:rsidR="00E87E19" w:rsidRDefault="00E87E19" w:rsidP="00E015DB">
      <w:pPr>
        <w:spacing w:after="160" w:line="259" w:lineRule="auto"/>
        <w:ind w:firstLine="0"/>
      </w:pPr>
    </w:p>
    <w:p w14:paraId="2199E073" w14:textId="77777777" w:rsidR="00E87E19" w:rsidRDefault="00E87E19" w:rsidP="00E015DB">
      <w:pPr>
        <w:spacing w:after="160" w:line="259" w:lineRule="auto"/>
        <w:ind w:firstLine="0"/>
      </w:pPr>
    </w:p>
    <w:p w14:paraId="08949B50" w14:textId="77777777" w:rsidR="00E87E19" w:rsidRDefault="00E87E19" w:rsidP="00E015DB">
      <w:pPr>
        <w:spacing w:after="160" w:line="259" w:lineRule="auto"/>
        <w:ind w:firstLine="0"/>
      </w:pPr>
    </w:p>
    <w:p w14:paraId="336AF83F" w14:textId="77777777" w:rsidR="00E87E19" w:rsidRPr="00E015DB" w:rsidRDefault="00E87E19" w:rsidP="00E015DB">
      <w:pPr>
        <w:spacing w:after="160" w:line="259" w:lineRule="auto"/>
        <w:ind w:firstLine="0"/>
      </w:pPr>
    </w:p>
    <w:p w14:paraId="10DDE45F" w14:textId="77777777" w:rsidR="009C0CEF" w:rsidRDefault="009C0CEF">
      <w:pPr>
        <w:spacing w:after="160" w:line="259" w:lineRule="auto"/>
        <w:ind w:firstLine="0"/>
        <w:rPr>
          <w:rFonts w:eastAsiaTheme="majorEastAsia" w:cstheme="majorBidi"/>
          <w:b/>
          <w:bCs/>
          <w:szCs w:val="28"/>
        </w:rPr>
      </w:pPr>
      <w:r>
        <w:br w:type="page"/>
      </w:r>
    </w:p>
    <w:bookmarkStart w:id="26" w:name="_Toc158304635"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69F24C03" w:rsidR="00BB40A0" w:rsidRPr="00BB40A0" w:rsidRDefault="00BB40A0">
          <w:pPr>
            <w:pStyle w:val="Heading1"/>
          </w:pPr>
          <w:r w:rsidRPr="00BB40A0">
            <w:t>References</w:t>
          </w:r>
          <w:bookmarkEnd w:id="26"/>
        </w:p>
        <w:sdt>
          <w:sdtPr>
            <w:id w:val="-573587230"/>
            <w:bibliography/>
          </w:sdtPr>
          <w:sdtEndPr/>
          <w:sdtContent>
            <w:p w14:paraId="10A5A54E" w14:textId="23E0B9AA" w:rsidR="00BB40A0" w:rsidRDefault="00BB40A0">
              <w:pPr>
                <w:rPr>
                  <w:b/>
                </w:rPr>
              </w:pPr>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4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67270" w14:textId="77777777" w:rsidR="005D7135" w:rsidRDefault="005D7135" w:rsidP="007D63A7">
      <w:r>
        <w:separator/>
      </w:r>
    </w:p>
  </w:endnote>
  <w:endnote w:type="continuationSeparator" w:id="0">
    <w:p w14:paraId="7C11F49C" w14:textId="77777777" w:rsidR="005D7135" w:rsidRDefault="005D7135" w:rsidP="007D63A7">
      <w:r>
        <w:continuationSeparator/>
      </w:r>
    </w:p>
  </w:endnote>
  <w:endnote w:type="continuationNotice" w:id="1">
    <w:p w14:paraId="14241FA9" w14:textId="77777777" w:rsidR="005D7135" w:rsidRDefault="005D71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EndPr/>
    <w:sdtContent>
      <w:p w14:paraId="6C0D2815" w14:textId="5A9239D4" w:rsidR="00D60EF2" w:rsidRDefault="00D60EF2">
        <w:pPr>
          <w:pStyle w:val="Footer"/>
          <w:jc w:val="right"/>
        </w:pPr>
        <w:r>
          <w:t>Team</w:t>
        </w:r>
        <w:r w:rsidR="008737E2">
          <w:t xml:space="preserve"> 519</w:t>
        </w:r>
        <w:r>
          <w:tab/>
        </w:r>
        <w:r>
          <w:tab/>
        </w:r>
        <w:sdt>
          <w:sdtPr>
            <w:id w:val="450374189"/>
            <w:docPartObj>
              <w:docPartGallery w:val="Page Numbers (Top of Page)"/>
              <w:docPartUnique/>
            </w:docPartObj>
          </w:sdtPr>
          <w:sdtEnd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78664F68" w:rsidR="00D60EF2" w:rsidRDefault="008E42B6">
    <w:pPr>
      <w:pStyle w:val="Footer"/>
      <w:jc w:val="right"/>
    </w:pPr>
    <w:r>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EndPr/>
    <w:sdtContent>
      <w:p w14:paraId="1BD239A2" w14:textId="160AB0EB" w:rsidR="00907F31" w:rsidRDefault="00907F31" w:rsidP="004C39E9">
        <w:pPr>
          <w:pStyle w:val="Footer"/>
          <w:ind w:firstLine="0"/>
        </w:pPr>
        <w:r>
          <w:t>Team</w:t>
        </w:r>
        <w:r w:rsidR="00772D64">
          <w:t xml:space="preserve"> 519</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762A8531" w:rsidR="00907F31" w:rsidRDefault="00772D64">
    <w:pPr>
      <w:pStyle w:val="Footer"/>
      <w:jc w:val="right"/>
    </w:pP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92E19" w14:textId="77777777" w:rsidR="005D7135" w:rsidRDefault="005D7135" w:rsidP="007D63A7">
      <w:r>
        <w:separator/>
      </w:r>
    </w:p>
  </w:footnote>
  <w:footnote w:type="continuationSeparator" w:id="0">
    <w:p w14:paraId="53BDBE6C" w14:textId="77777777" w:rsidR="005D7135" w:rsidRDefault="005D7135" w:rsidP="007D63A7">
      <w:r>
        <w:continuationSeparator/>
      </w:r>
    </w:p>
  </w:footnote>
  <w:footnote w:type="continuationNotice" w:id="1">
    <w:p w14:paraId="5C461128" w14:textId="77777777" w:rsidR="005D7135" w:rsidRDefault="005D71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7" name="Picture 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2" name="Picture 1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RgVWR99n" int2:invalidationBookmarkName="" int2:hashCode="X55YArurxx+Sdf" int2:id="rzCcZcl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C3F47"/>
    <w:multiLevelType w:val="hybridMultilevel"/>
    <w:tmpl w:val="618E1CC2"/>
    <w:lvl w:ilvl="0" w:tplc="02EC4F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6FF86"/>
    <w:multiLevelType w:val="hybridMultilevel"/>
    <w:tmpl w:val="FFFFFFFF"/>
    <w:lvl w:ilvl="0" w:tplc="7C44C0CA">
      <w:start w:val="1"/>
      <w:numFmt w:val="bullet"/>
      <w:lvlText w:val=""/>
      <w:lvlJc w:val="left"/>
      <w:pPr>
        <w:ind w:left="720" w:hanging="360"/>
      </w:pPr>
      <w:rPr>
        <w:rFonts w:ascii="Symbol" w:hAnsi="Symbol" w:hint="default"/>
      </w:rPr>
    </w:lvl>
    <w:lvl w:ilvl="1" w:tplc="9B244FE2">
      <w:start w:val="1"/>
      <w:numFmt w:val="bullet"/>
      <w:lvlText w:val="o"/>
      <w:lvlJc w:val="left"/>
      <w:pPr>
        <w:ind w:left="1440" w:hanging="360"/>
      </w:pPr>
      <w:rPr>
        <w:rFonts w:ascii="Courier New" w:hAnsi="Courier New" w:hint="default"/>
      </w:rPr>
    </w:lvl>
    <w:lvl w:ilvl="2" w:tplc="F6407BB4">
      <w:start w:val="1"/>
      <w:numFmt w:val="bullet"/>
      <w:lvlText w:val=""/>
      <w:lvlJc w:val="left"/>
      <w:pPr>
        <w:ind w:left="2160" w:hanging="360"/>
      </w:pPr>
      <w:rPr>
        <w:rFonts w:ascii="Symbol" w:hAnsi="Symbol" w:hint="default"/>
      </w:rPr>
    </w:lvl>
    <w:lvl w:ilvl="3" w:tplc="2A2C2702">
      <w:start w:val="1"/>
      <w:numFmt w:val="bullet"/>
      <w:lvlText w:val=""/>
      <w:lvlJc w:val="left"/>
      <w:pPr>
        <w:ind w:left="2880" w:hanging="360"/>
      </w:pPr>
      <w:rPr>
        <w:rFonts w:ascii="Symbol" w:hAnsi="Symbol" w:hint="default"/>
      </w:rPr>
    </w:lvl>
    <w:lvl w:ilvl="4" w:tplc="048E3BD6">
      <w:start w:val="1"/>
      <w:numFmt w:val="bullet"/>
      <w:lvlText w:val="o"/>
      <w:lvlJc w:val="left"/>
      <w:pPr>
        <w:ind w:left="3600" w:hanging="360"/>
      </w:pPr>
      <w:rPr>
        <w:rFonts w:ascii="Courier New" w:hAnsi="Courier New" w:hint="default"/>
      </w:rPr>
    </w:lvl>
    <w:lvl w:ilvl="5" w:tplc="10AA968C">
      <w:start w:val="1"/>
      <w:numFmt w:val="bullet"/>
      <w:lvlText w:val=""/>
      <w:lvlJc w:val="left"/>
      <w:pPr>
        <w:ind w:left="4320" w:hanging="360"/>
      </w:pPr>
      <w:rPr>
        <w:rFonts w:ascii="Wingdings" w:hAnsi="Wingdings" w:hint="default"/>
      </w:rPr>
    </w:lvl>
    <w:lvl w:ilvl="6" w:tplc="E2AC95DC">
      <w:start w:val="1"/>
      <w:numFmt w:val="bullet"/>
      <w:lvlText w:val=""/>
      <w:lvlJc w:val="left"/>
      <w:pPr>
        <w:ind w:left="5040" w:hanging="360"/>
      </w:pPr>
      <w:rPr>
        <w:rFonts w:ascii="Symbol" w:hAnsi="Symbol" w:hint="default"/>
      </w:rPr>
    </w:lvl>
    <w:lvl w:ilvl="7" w:tplc="C2FE120C">
      <w:start w:val="1"/>
      <w:numFmt w:val="bullet"/>
      <w:lvlText w:val="o"/>
      <w:lvlJc w:val="left"/>
      <w:pPr>
        <w:ind w:left="5760" w:hanging="360"/>
      </w:pPr>
      <w:rPr>
        <w:rFonts w:ascii="Courier New" w:hAnsi="Courier New" w:hint="default"/>
      </w:rPr>
    </w:lvl>
    <w:lvl w:ilvl="8" w:tplc="CDC0BECE">
      <w:start w:val="1"/>
      <w:numFmt w:val="bullet"/>
      <w:lvlText w:val=""/>
      <w:lvlJc w:val="left"/>
      <w:pPr>
        <w:ind w:left="6480" w:hanging="360"/>
      </w:pPr>
      <w:rPr>
        <w:rFonts w:ascii="Wingdings" w:hAnsi="Wingdings" w:hint="default"/>
      </w:rPr>
    </w:lvl>
  </w:abstractNum>
  <w:abstractNum w:abstractNumId="7"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81C87"/>
    <w:multiLevelType w:val="hybridMultilevel"/>
    <w:tmpl w:val="FFFFFFFF"/>
    <w:lvl w:ilvl="0" w:tplc="3FAC0AC2">
      <w:start w:val="1"/>
      <w:numFmt w:val="decimal"/>
      <w:lvlText w:val="%1."/>
      <w:lvlJc w:val="left"/>
      <w:pPr>
        <w:ind w:left="720" w:hanging="360"/>
      </w:pPr>
    </w:lvl>
    <w:lvl w:ilvl="1" w:tplc="16422D92">
      <w:numFmt w:val="none"/>
      <w:lvlText w:val=""/>
      <w:lvlJc w:val="left"/>
      <w:pPr>
        <w:tabs>
          <w:tab w:val="num" w:pos="360"/>
        </w:tabs>
      </w:pPr>
    </w:lvl>
    <w:lvl w:ilvl="2" w:tplc="8098DF7A">
      <w:start w:val="1"/>
      <w:numFmt w:val="lowerRoman"/>
      <w:lvlText w:val="%3."/>
      <w:lvlJc w:val="right"/>
      <w:pPr>
        <w:ind w:left="2160" w:hanging="180"/>
      </w:pPr>
    </w:lvl>
    <w:lvl w:ilvl="3" w:tplc="E7BA4632">
      <w:start w:val="1"/>
      <w:numFmt w:val="decimal"/>
      <w:lvlText w:val="%4."/>
      <w:lvlJc w:val="left"/>
      <w:pPr>
        <w:ind w:left="2880" w:hanging="360"/>
      </w:pPr>
    </w:lvl>
    <w:lvl w:ilvl="4" w:tplc="5D02A4C4">
      <w:start w:val="1"/>
      <w:numFmt w:val="lowerLetter"/>
      <w:lvlText w:val="%5."/>
      <w:lvlJc w:val="left"/>
      <w:pPr>
        <w:ind w:left="3600" w:hanging="360"/>
      </w:pPr>
    </w:lvl>
    <w:lvl w:ilvl="5" w:tplc="6AC466AC">
      <w:start w:val="1"/>
      <w:numFmt w:val="lowerRoman"/>
      <w:lvlText w:val="%6."/>
      <w:lvlJc w:val="right"/>
      <w:pPr>
        <w:ind w:left="4320" w:hanging="180"/>
      </w:pPr>
    </w:lvl>
    <w:lvl w:ilvl="6" w:tplc="2E1428F8">
      <w:start w:val="1"/>
      <w:numFmt w:val="decimal"/>
      <w:lvlText w:val="%7."/>
      <w:lvlJc w:val="left"/>
      <w:pPr>
        <w:ind w:left="5040" w:hanging="360"/>
      </w:pPr>
    </w:lvl>
    <w:lvl w:ilvl="7" w:tplc="10E2FF02">
      <w:start w:val="1"/>
      <w:numFmt w:val="lowerLetter"/>
      <w:lvlText w:val="%8."/>
      <w:lvlJc w:val="left"/>
      <w:pPr>
        <w:ind w:left="5760" w:hanging="360"/>
      </w:pPr>
    </w:lvl>
    <w:lvl w:ilvl="8" w:tplc="87BA8BBC">
      <w:start w:val="1"/>
      <w:numFmt w:val="lowerRoman"/>
      <w:lvlText w:val="%9."/>
      <w:lvlJc w:val="right"/>
      <w:pPr>
        <w:ind w:left="6480" w:hanging="180"/>
      </w:pPr>
    </w:lvl>
  </w:abstractNum>
  <w:abstractNum w:abstractNumId="13"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21AEB"/>
    <w:multiLevelType w:val="hybridMultilevel"/>
    <w:tmpl w:val="D1263E42"/>
    <w:lvl w:ilvl="0" w:tplc="D41831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9B2C3A"/>
    <w:multiLevelType w:val="multilevel"/>
    <w:tmpl w:val="53C66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8EB7E37"/>
    <w:multiLevelType w:val="hybridMultilevel"/>
    <w:tmpl w:val="FFFFFFFF"/>
    <w:lvl w:ilvl="0" w:tplc="5C383512">
      <w:start w:val="1"/>
      <w:numFmt w:val="decimal"/>
      <w:lvlText w:val="%1."/>
      <w:lvlJc w:val="left"/>
      <w:pPr>
        <w:ind w:left="720" w:hanging="360"/>
      </w:pPr>
    </w:lvl>
    <w:lvl w:ilvl="1" w:tplc="6C14BE54">
      <w:numFmt w:val="none"/>
      <w:lvlText w:val=""/>
      <w:lvlJc w:val="left"/>
      <w:pPr>
        <w:tabs>
          <w:tab w:val="num" w:pos="360"/>
        </w:tabs>
      </w:pPr>
    </w:lvl>
    <w:lvl w:ilvl="2" w:tplc="0D7CC7F0">
      <w:start w:val="1"/>
      <w:numFmt w:val="lowerRoman"/>
      <w:lvlText w:val="%3."/>
      <w:lvlJc w:val="right"/>
      <w:pPr>
        <w:ind w:left="2160" w:hanging="180"/>
      </w:pPr>
    </w:lvl>
    <w:lvl w:ilvl="3" w:tplc="D55A6E8C">
      <w:start w:val="1"/>
      <w:numFmt w:val="decimal"/>
      <w:lvlText w:val="%4."/>
      <w:lvlJc w:val="left"/>
      <w:pPr>
        <w:ind w:left="2880" w:hanging="360"/>
      </w:pPr>
    </w:lvl>
    <w:lvl w:ilvl="4" w:tplc="61A8ED4A">
      <w:start w:val="1"/>
      <w:numFmt w:val="lowerLetter"/>
      <w:lvlText w:val="%5."/>
      <w:lvlJc w:val="left"/>
      <w:pPr>
        <w:ind w:left="3600" w:hanging="360"/>
      </w:pPr>
    </w:lvl>
    <w:lvl w:ilvl="5" w:tplc="D714D7AE">
      <w:start w:val="1"/>
      <w:numFmt w:val="lowerRoman"/>
      <w:lvlText w:val="%6."/>
      <w:lvlJc w:val="right"/>
      <w:pPr>
        <w:ind w:left="4320" w:hanging="180"/>
      </w:pPr>
    </w:lvl>
    <w:lvl w:ilvl="6" w:tplc="EF3C79E6">
      <w:start w:val="1"/>
      <w:numFmt w:val="decimal"/>
      <w:lvlText w:val="%7."/>
      <w:lvlJc w:val="left"/>
      <w:pPr>
        <w:ind w:left="5040" w:hanging="360"/>
      </w:pPr>
    </w:lvl>
    <w:lvl w:ilvl="7" w:tplc="F9247156">
      <w:start w:val="1"/>
      <w:numFmt w:val="lowerLetter"/>
      <w:lvlText w:val="%8."/>
      <w:lvlJc w:val="left"/>
      <w:pPr>
        <w:ind w:left="5760" w:hanging="360"/>
      </w:pPr>
    </w:lvl>
    <w:lvl w:ilvl="8" w:tplc="92705B86">
      <w:start w:val="1"/>
      <w:numFmt w:val="lowerRoman"/>
      <w:lvlText w:val="%9."/>
      <w:lvlJc w:val="right"/>
      <w:pPr>
        <w:ind w:left="6480" w:hanging="180"/>
      </w:pPr>
    </w:lvl>
  </w:abstractNum>
  <w:abstractNum w:abstractNumId="22"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796E3"/>
    <w:multiLevelType w:val="hybridMultilevel"/>
    <w:tmpl w:val="FFFFFFFF"/>
    <w:lvl w:ilvl="0" w:tplc="5BFAEF8E">
      <w:start w:val="1"/>
      <w:numFmt w:val="bullet"/>
      <w:lvlText w:val=""/>
      <w:lvlJc w:val="left"/>
      <w:pPr>
        <w:ind w:left="720" w:hanging="360"/>
      </w:pPr>
      <w:rPr>
        <w:rFonts w:ascii="Symbol" w:hAnsi="Symbol" w:hint="default"/>
      </w:rPr>
    </w:lvl>
    <w:lvl w:ilvl="1" w:tplc="BC34971C">
      <w:start w:val="1"/>
      <w:numFmt w:val="bullet"/>
      <w:lvlText w:val=""/>
      <w:lvlJc w:val="left"/>
      <w:pPr>
        <w:ind w:left="1440" w:hanging="360"/>
      </w:pPr>
      <w:rPr>
        <w:rFonts w:ascii="Symbol" w:hAnsi="Symbol" w:hint="default"/>
      </w:rPr>
    </w:lvl>
    <w:lvl w:ilvl="2" w:tplc="80828EBE">
      <w:start w:val="1"/>
      <w:numFmt w:val="bullet"/>
      <w:lvlText w:val=""/>
      <w:lvlJc w:val="left"/>
      <w:pPr>
        <w:ind w:left="2160" w:hanging="360"/>
      </w:pPr>
      <w:rPr>
        <w:rFonts w:ascii="Wingdings" w:hAnsi="Wingdings" w:hint="default"/>
      </w:rPr>
    </w:lvl>
    <w:lvl w:ilvl="3" w:tplc="A7B66DBA">
      <w:start w:val="1"/>
      <w:numFmt w:val="bullet"/>
      <w:lvlText w:val=""/>
      <w:lvlJc w:val="left"/>
      <w:pPr>
        <w:ind w:left="2880" w:hanging="360"/>
      </w:pPr>
      <w:rPr>
        <w:rFonts w:ascii="Symbol" w:hAnsi="Symbol" w:hint="default"/>
      </w:rPr>
    </w:lvl>
    <w:lvl w:ilvl="4" w:tplc="DA268F0C">
      <w:start w:val="1"/>
      <w:numFmt w:val="bullet"/>
      <w:lvlText w:val="o"/>
      <w:lvlJc w:val="left"/>
      <w:pPr>
        <w:ind w:left="3600" w:hanging="360"/>
      </w:pPr>
      <w:rPr>
        <w:rFonts w:ascii="Courier New" w:hAnsi="Courier New" w:hint="default"/>
      </w:rPr>
    </w:lvl>
    <w:lvl w:ilvl="5" w:tplc="63D4565A">
      <w:start w:val="1"/>
      <w:numFmt w:val="bullet"/>
      <w:lvlText w:val=""/>
      <w:lvlJc w:val="left"/>
      <w:pPr>
        <w:ind w:left="4320" w:hanging="360"/>
      </w:pPr>
      <w:rPr>
        <w:rFonts w:ascii="Wingdings" w:hAnsi="Wingdings" w:hint="default"/>
      </w:rPr>
    </w:lvl>
    <w:lvl w:ilvl="6" w:tplc="1506C904">
      <w:start w:val="1"/>
      <w:numFmt w:val="bullet"/>
      <w:lvlText w:val=""/>
      <w:lvlJc w:val="left"/>
      <w:pPr>
        <w:ind w:left="5040" w:hanging="360"/>
      </w:pPr>
      <w:rPr>
        <w:rFonts w:ascii="Symbol" w:hAnsi="Symbol" w:hint="default"/>
      </w:rPr>
    </w:lvl>
    <w:lvl w:ilvl="7" w:tplc="1A429D54">
      <w:start w:val="1"/>
      <w:numFmt w:val="bullet"/>
      <w:lvlText w:val="o"/>
      <w:lvlJc w:val="left"/>
      <w:pPr>
        <w:ind w:left="5760" w:hanging="360"/>
      </w:pPr>
      <w:rPr>
        <w:rFonts w:ascii="Courier New" w:hAnsi="Courier New" w:hint="default"/>
      </w:rPr>
    </w:lvl>
    <w:lvl w:ilvl="8" w:tplc="07106A42">
      <w:start w:val="1"/>
      <w:numFmt w:val="bullet"/>
      <w:lvlText w:val=""/>
      <w:lvlJc w:val="left"/>
      <w:pPr>
        <w:ind w:left="6480" w:hanging="360"/>
      </w:pPr>
      <w:rPr>
        <w:rFonts w:ascii="Wingdings" w:hAnsi="Wingdings" w:hint="default"/>
      </w:rPr>
    </w:lvl>
  </w:abstractNum>
  <w:abstractNum w:abstractNumId="27" w15:restartNumberingAfterBreak="0">
    <w:nsid w:val="5B0089AA"/>
    <w:multiLevelType w:val="hybridMultilevel"/>
    <w:tmpl w:val="FFFFFFFF"/>
    <w:lvl w:ilvl="0" w:tplc="7302790E">
      <w:start w:val="1"/>
      <w:numFmt w:val="bullet"/>
      <w:lvlText w:val=""/>
      <w:lvlJc w:val="left"/>
      <w:pPr>
        <w:ind w:left="720" w:hanging="360"/>
      </w:pPr>
      <w:rPr>
        <w:rFonts w:ascii="Symbol" w:hAnsi="Symbol" w:hint="default"/>
      </w:rPr>
    </w:lvl>
    <w:lvl w:ilvl="1" w:tplc="945C39DE">
      <w:start w:val="1"/>
      <w:numFmt w:val="bullet"/>
      <w:lvlText w:val="-"/>
      <w:lvlJc w:val="left"/>
      <w:pPr>
        <w:ind w:left="1440" w:hanging="360"/>
      </w:pPr>
      <w:rPr>
        <w:rFonts w:ascii="Calibri" w:hAnsi="Calibri" w:hint="default"/>
      </w:rPr>
    </w:lvl>
    <w:lvl w:ilvl="2" w:tplc="45BE0290">
      <w:start w:val="1"/>
      <w:numFmt w:val="bullet"/>
      <w:lvlText w:val=""/>
      <w:lvlJc w:val="left"/>
      <w:pPr>
        <w:ind w:left="2160" w:hanging="360"/>
      </w:pPr>
      <w:rPr>
        <w:rFonts w:ascii="Wingdings" w:hAnsi="Wingdings" w:hint="default"/>
      </w:rPr>
    </w:lvl>
    <w:lvl w:ilvl="3" w:tplc="B9743AFC">
      <w:start w:val="1"/>
      <w:numFmt w:val="bullet"/>
      <w:lvlText w:val=""/>
      <w:lvlJc w:val="left"/>
      <w:pPr>
        <w:ind w:left="2880" w:hanging="360"/>
      </w:pPr>
      <w:rPr>
        <w:rFonts w:ascii="Symbol" w:hAnsi="Symbol" w:hint="default"/>
      </w:rPr>
    </w:lvl>
    <w:lvl w:ilvl="4" w:tplc="276A71C6">
      <w:start w:val="1"/>
      <w:numFmt w:val="bullet"/>
      <w:lvlText w:val="o"/>
      <w:lvlJc w:val="left"/>
      <w:pPr>
        <w:ind w:left="3600" w:hanging="360"/>
      </w:pPr>
      <w:rPr>
        <w:rFonts w:ascii="Courier New" w:hAnsi="Courier New" w:hint="default"/>
      </w:rPr>
    </w:lvl>
    <w:lvl w:ilvl="5" w:tplc="3CAAB254">
      <w:start w:val="1"/>
      <w:numFmt w:val="bullet"/>
      <w:lvlText w:val=""/>
      <w:lvlJc w:val="left"/>
      <w:pPr>
        <w:ind w:left="4320" w:hanging="360"/>
      </w:pPr>
      <w:rPr>
        <w:rFonts w:ascii="Wingdings" w:hAnsi="Wingdings" w:hint="default"/>
      </w:rPr>
    </w:lvl>
    <w:lvl w:ilvl="6" w:tplc="ED4AF05C">
      <w:start w:val="1"/>
      <w:numFmt w:val="bullet"/>
      <w:lvlText w:val=""/>
      <w:lvlJc w:val="left"/>
      <w:pPr>
        <w:ind w:left="5040" w:hanging="360"/>
      </w:pPr>
      <w:rPr>
        <w:rFonts w:ascii="Symbol" w:hAnsi="Symbol" w:hint="default"/>
      </w:rPr>
    </w:lvl>
    <w:lvl w:ilvl="7" w:tplc="B63EEB9A">
      <w:start w:val="1"/>
      <w:numFmt w:val="bullet"/>
      <w:lvlText w:val="o"/>
      <w:lvlJc w:val="left"/>
      <w:pPr>
        <w:ind w:left="5760" w:hanging="360"/>
      </w:pPr>
      <w:rPr>
        <w:rFonts w:ascii="Courier New" w:hAnsi="Courier New" w:hint="default"/>
      </w:rPr>
    </w:lvl>
    <w:lvl w:ilvl="8" w:tplc="215AF6BA">
      <w:start w:val="1"/>
      <w:numFmt w:val="bullet"/>
      <w:lvlText w:val=""/>
      <w:lvlJc w:val="left"/>
      <w:pPr>
        <w:ind w:left="6480" w:hanging="360"/>
      </w:pPr>
      <w:rPr>
        <w:rFonts w:ascii="Wingdings" w:hAnsi="Wingdings" w:hint="default"/>
      </w:rPr>
    </w:lvl>
  </w:abstractNum>
  <w:abstractNum w:abstractNumId="28"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7DD254"/>
    <w:multiLevelType w:val="hybridMultilevel"/>
    <w:tmpl w:val="FFFFFFFF"/>
    <w:lvl w:ilvl="0" w:tplc="B24CBC62">
      <w:start w:val="1"/>
      <w:numFmt w:val="bullet"/>
      <w:lvlText w:val=""/>
      <w:lvlJc w:val="left"/>
      <w:pPr>
        <w:ind w:left="720" w:hanging="360"/>
      </w:pPr>
      <w:rPr>
        <w:rFonts w:ascii="Symbol" w:hAnsi="Symbol" w:hint="default"/>
      </w:rPr>
    </w:lvl>
    <w:lvl w:ilvl="1" w:tplc="A626974E">
      <w:start w:val="1"/>
      <w:numFmt w:val="bullet"/>
      <w:lvlText w:val="-"/>
      <w:lvlJc w:val="left"/>
      <w:pPr>
        <w:ind w:left="1440" w:hanging="360"/>
      </w:pPr>
      <w:rPr>
        <w:rFonts w:ascii="Calibri" w:hAnsi="Calibri" w:hint="default"/>
      </w:rPr>
    </w:lvl>
    <w:lvl w:ilvl="2" w:tplc="14CC32E0">
      <w:start w:val="1"/>
      <w:numFmt w:val="bullet"/>
      <w:lvlText w:val=""/>
      <w:lvlJc w:val="left"/>
      <w:pPr>
        <w:ind w:left="2160" w:hanging="360"/>
      </w:pPr>
      <w:rPr>
        <w:rFonts w:ascii="Wingdings" w:hAnsi="Wingdings" w:hint="default"/>
      </w:rPr>
    </w:lvl>
    <w:lvl w:ilvl="3" w:tplc="2ADCB2DA">
      <w:start w:val="1"/>
      <w:numFmt w:val="bullet"/>
      <w:lvlText w:val=""/>
      <w:lvlJc w:val="left"/>
      <w:pPr>
        <w:ind w:left="2880" w:hanging="360"/>
      </w:pPr>
      <w:rPr>
        <w:rFonts w:ascii="Symbol" w:hAnsi="Symbol" w:hint="default"/>
      </w:rPr>
    </w:lvl>
    <w:lvl w:ilvl="4" w:tplc="C8947128">
      <w:start w:val="1"/>
      <w:numFmt w:val="bullet"/>
      <w:lvlText w:val="o"/>
      <w:lvlJc w:val="left"/>
      <w:pPr>
        <w:ind w:left="3600" w:hanging="360"/>
      </w:pPr>
      <w:rPr>
        <w:rFonts w:ascii="Courier New" w:hAnsi="Courier New" w:hint="default"/>
      </w:rPr>
    </w:lvl>
    <w:lvl w:ilvl="5" w:tplc="6824C08E">
      <w:start w:val="1"/>
      <w:numFmt w:val="bullet"/>
      <w:lvlText w:val=""/>
      <w:lvlJc w:val="left"/>
      <w:pPr>
        <w:ind w:left="4320" w:hanging="360"/>
      </w:pPr>
      <w:rPr>
        <w:rFonts w:ascii="Wingdings" w:hAnsi="Wingdings" w:hint="default"/>
      </w:rPr>
    </w:lvl>
    <w:lvl w:ilvl="6" w:tplc="C096D604">
      <w:start w:val="1"/>
      <w:numFmt w:val="bullet"/>
      <w:lvlText w:val=""/>
      <w:lvlJc w:val="left"/>
      <w:pPr>
        <w:ind w:left="5040" w:hanging="360"/>
      </w:pPr>
      <w:rPr>
        <w:rFonts w:ascii="Symbol" w:hAnsi="Symbol" w:hint="default"/>
      </w:rPr>
    </w:lvl>
    <w:lvl w:ilvl="7" w:tplc="0C80DE34">
      <w:start w:val="1"/>
      <w:numFmt w:val="bullet"/>
      <w:lvlText w:val="o"/>
      <w:lvlJc w:val="left"/>
      <w:pPr>
        <w:ind w:left="5760" w:hanging="360"/>
      </w:pPr>
      <w:rPr>
        <w:rFonts w:ascii="Courier New" w:hAnsi="Courier New" w:hint="default"/>
      </w:rPr>
    </w:lvl>
    <w:lvl w:ilvl="8" w:tplc="10723D9A">
      <w:start w:val="1"/>
      <w:numFmt w:val="bullet"/>
      <w:lvlText w:val=""/>
      <w:lvlJc w:val="left"/>
      <w:pPr>
        <w:ind w:left="6480" w:hanging="360"/>
      </w:pPr>
      <w:rPr>
        <w:rFonts w:ascii="Wingdings" w:hAnsi="Wingdings" w:hint="default"/>
      </w:rPr>
    </w:lvl>
  </w:abstractNum>
  <w:abstractNum w:abstractNumId="30"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597302"/>
    <w:multiLevelType w:val="hybridMultilevel"/>
    <w:tmpl w:val="29B0C896"/>
    <w:lvl w:ilvl="0" w:tplc="69BCB0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9B5AF1"/>
    <w:multiLevelType w:val="hybridMultilevel"/>
    <w:tmpl w:val="AFC21DF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ACD529"/>
    <w:multiLevelType w:val="hybridMultilevel"/>
    <w:tmpl w:val="FFFFFFFF"/>
    <w:lvl w:ilvl="0" w:tplc="A336D5C0">
      <w:start w:val="1"/>
      <w:numFmt w:val="bullet"/>
      <w:lvlText w:val=""/>
      <w:lvlJc w:val="left"/>
      <w:pPr>
        <w:ind w:left="720" w:hanging="360"/>
      </w:pPr>
      <w:rPr>
        <w:rFonts w:ascii="Symbol" w:hAnsi="Symbol" w:hint="default"/>
      </w:rPr>
    </w:lvl>
    <w:lvl w:ilvl="1" w:tplc="9E804650">
      <w:start w:val="1"/>
      <w:numFmt w:val="bullet"/>
      <w:lvlText w:val="-"/>
      <w:lvlJc w:val="left"/>
      <w:pPr>
        <w:ind w:left="1440" w:hanging="360"/>
      </w:pPr>
      <w:rPr>
        <w:rFonts w:ascii="Calibri" w:hAnsi="Calibri" w:hint="default"/>
      </w:rPr>
    </w:lvl>
    <w:lvl w:ilvl="2" w:tplc="C124F24C">
      <w:start w:val="1"/>
      <w:numFmt w:val="bullet"/>
      <w:lvlText w:val=""/>
      <w:lvlJc w:val="left"/>
      <w:pPr>
        <w:ind w:left="2160" w:hanging="360"/>
      </w:pPr>
      <w:rPr>
        <w:rFonts w:ascii="Wingdings" w:hAnsi="Wingdings" w:hint="default"/>
      </w:rPr>
    </w:lvl>
    <w:lvl w:ilvl="3" w:tplc="F1888194">
      <w:start w:val="1"/>
      <w:numFmt w:val="bullet"/>
      <w:lvlText w:val=""/>
      <w:lvlJc w:val="left"/>
      <w:pPr>
        <w:ind w:left="2880" w:hanging="360"/>
      </w:pPr>
      <w:rPr>
        <w:rFonts w:ascii="Symbol" w:hAnsi="Symbol" w:hint="default"/>
      </w:rPr>
    </w:lvl>
    <w:lvl w:ilvl="4" w:tplc="6D34004C">
      <w:start w:val="1"/>
      <w:numFmt w:val="bullet"/>
      <w:lvlText w:val="o"/>
      <w:lvlJc w:val="left"/>
      <w:pPr>
        <w:ind w:left="3600" w:hanging="360"/>
      </w:pPr>
      <w:rPr>
        <w:rFonts w:ascii="Courier New" w:hAnsi="Courier New" w:hint="default"/>
      </w:rPr>
    </w:lvl>
    <w:lvl w:ilvl="5" w:tplc="AFCEE7C4">
      <w:start w:val="1"/>
      <w:numFmt w:val="bullet"/>
      <w:lvlText w:val=""/>
      <w:lvlJc w:val="left"/>
      <w:pPr>
        <w:ind w:left="4320" w:hanging="360"/>
      </w:pPr>
      <w:rPr>
        <w:rFonts w:ascii="Wingdings" w:hAnsi="Wingdings" w:hint="default"/>
      </w:rPr>
    </w:lvl>
    <w:lvl w:ilvl="6" w:tplc="0B54F4A6">
      <w:start w:val="1"/>
      <w:numFmt w:val="bullet"/>
      <w:lvlText w:val=""/>
      <w:lvlJc w:val="left"/>
      <w:pPr>
        <w:ind w:left="5040" w:hanging="360"/>
      </w:pPr>
      <w:rPr>
        <w:rFonts w:ascii="Symbol" w:hAnsi="Symbol" w:hint="default"/>
      </w:rPr>
    </w:lvl>
    <w:lvl w:ilvl="7" w:tplc="0F0EFE1C">
      <w:start w:val="1"/>
      <w:numFmt w:val="bullet"/>
      <w:lvlText w:val="o"/>
      <w:lvlJc w:val="left"/>
      <w:pPr>
        <w:ind w:left="5760" w:hanging="360"/>
      </w:pPr>
      <w:rPr>
        <w:rFonts w:ascii="Courier New" w:hAnsi="Courier New" w:hint="default"/>
      </w:rPr>
    </w:lvl>
    <w:lvl w:ilvl="8" w:tplc="3314F53A">
      <w:start w:val="1"/>
      <w:numFmt w:val="bullet"/>
      <w:lvlText w:val=""/>
      <w:lvlJc w:val="left"/>
      <w:pPr>
        <w:ind w:left="6480" w:hanging="360"/>
      </w:pPr>
      <w:rPr>
        <w:rFonts w:ascii="Wingdings" w:hAnsi="Wingdings" w:hint="default"/>
      </w:rPr>
    </w:lvl>
  </w:abstractNum>
  <w:abstractNum w:abstractNumId="35" w15:restartNumberingAfterBreak="0">
    <w:nsid w:val="74BFB037"/>
    <w:multiLevelType w:val="hybridMultilevel"/>
    <w:tmpl w:val="FFFFFFFF"/>
    <w:lvl w:ilvl="0" w:tplc="4C281F6C">
      <w:start w:val="1"/>
      <w:numFmt w:val="bullet"/>
      <w:lvlText w:val=""/>
      <w:lvlJc w:val="left"/>
      <w:pPr>
        <w:ind w:left="720" w:hanging="360"/>
      </w:pPr>
      <w:rPr>
        <w:rFonts w:ascii="Symbol" w:hAnsi="Symbol" w:hint="default"/>
      </w:rPr>
    </w:lvl>
    <w:lvl w:ilvl="1" w:tplc="C0F27EC8">
      <w:start w:val="1"/>
      <w:numFmt w:val="bullet"/>
      <w:lvlText w:val="-"/>
      <w:lvlJc w:val="left"/>
      <w:pPr>
        <w:ind w:left="1440" w:hanging="360"/>
      </w:pPr>
      <w:rPr>
        <w:rFonts w:ascii="Calibri" w:hAnsi="Calibri" w:hint="default"/>
      </w:rPr>
    </w:lvl>
    <w:lvl w:ilvl="2" w:tplc="58ECAA6E">
      <w:start w:val="1"/>
      <w:numFmt w:val="bullet"/>
      <w:lvlText w:val=""/>
      <w:lvlJc w:val="left"/>
      <w:pPr>
        <w:ind w:left="2160" w:hanging="360"/>
      </w:pPr>
      <w:rPr>
        <w:rFonts w:ascii="Wingdings" w:hAnsi="Wingdings" w:hint="default"/>
      </w:rPr>
    </w:lvl>
    <w:lvl w:ilvl="3" w:tplc="B27A8554">
      <w:start w:val="1"/>
      <w:numFmt w:val="bullet"/>
      <w:lvlText w:val=""/>
      <w:lvlJc w:val="left"/>
      <w:pPr>
        <w:ind w:left="2880" w:hanging="360"/>
      </w:pPr>
      <w:rPr>
        <w:rFonts w:ascii="Symbol" w:hAnsi="Symbol" w:hint="default"/>
      </w:rPr>
    </w:lvl>
    <w:lvl w:ilvl="4" w:tplc="7778AA78">
      <w:start w:val="1"/>
      <w:numFmt w:val="bullet"/>
      <w:lvlText w:val="o"/>
      <w:lvlJc w:val="left"/>
      <w:pPr>
        <w:ind w:left="3600" w:hanging="360"/>
      </w:pPr>
      <w:rPr>
        <w:rFonts w:ascii="Courier New" w:hAnsi="Courier New" w:hint="default"/>
      </w:rPr>
    </w:lvl>
    <w:lvl w:ilvl="5" w:tplc="3ABCC676">
      <w:start w:val="1"/>
      <w:numFmt w:val="bullet"/>
      <w:lvlText w:val=""/>
      <w:lvlJc w:val="left"/>
      <w:pPr>
        <w:ind w:left="4320" w:hanging="360"/>
      </w:pPr>
      <w:rPr>
        <w:rFonts w:ascii="Wingdings" w:hAnsi="Wingdings" w:hint="default"/>
      </w:rPr>
    </w:lvl>
    <w:lvl w:ilvl="6" w:tplc="3FA03E7A">
      <w:start w:val="1"/>
      <w:numFmt w:val="bullet"/>
      <w:lvlText w:val=""/>
      <w:lvlJc w:val="left"/>
      <w:pPr>
        <w:ind w:left="5040" w:hanging="360"/>
      </w:pPr>
      <w:rPr>
        <w:rFonts w:ascii="Symbol" w:hAnsi="Symbol" w:hint="default"/>
      </w:rPr>
    </w:lvl>
    <w:lvl w:ilvl="7" w:tplc="20F6F57E">
      <w:start w:val="1"/>
      <w:numFmt w:val="bullet"/>
      <w:lvlText w:val="o"/>
      <w:lvlJc w:val="left"/>
      <w:pPr>
        <w:ind w:left="5760" w:hanging="360"/>
      </w:pPr>
      <w:rPr>
        <w:rFonts w:ascii="Courier New" w:hAnsi="Courier New" w:hint="default"/>
      </w:rPr>
    </w:lvl>
    <w:lvl w:ilvl="8" w:tplc="9AA65980">
      <w:start w:val="1"/>
      <w:numFmt w:val="bullet"/>
      <w:lvlText w:val=""/>
      <w:lvlJc w:val="left"/>
      <w:pPr>
        <w:ind w:left="6480" w:hanging="360"/>
      </w:pPr>
      <w:rPr>
        <w:rFonts w:ascii="Wingdings" w:hAnsi="Wingdings" w:hint="default"/>
      </w:rPr>
    </w:lvl>
  </w:abstractNum>
  <w:abstractNum w:abstractNumId="36" w15:restartNumberingAfterBreak="0">
    <w:nsid w:val="7981ADD3"/>
    <w:multiLevelType w:val="hybridMultilevel"/>
    <w:tmpl w:val="FFFFFFFF"/>
    <w:lvl w:ilvl="0" w:tplc="34EA4268">
      <w:start w:val="1"/>
      <w:numFmt w:val="bullet"/>
      <w:lvlText w:val=""/>
      <w:lvlJc w:val="left"/>
      <w:pPr>
        <w:ind w:left="720" w:hanging="360"/>
      </w:pPr>
      <w:rPr>
        <w:rFonts w:ascii="Symbol" w:hAnsi="Symbol" w:hint="default"/>
      </w:rPr>
    </w:lvl>
    <w:lvl w:ilvl="1" w:tplc="10FCF068">
      <w:start w:val="1"/>
      <w:numFmt w:val="bullet"/>
      <w:lvlText w:val=""/>
      <w:lvlJc w:val="left"/>
      <w:pPr>
        <w:ind w:left="1440" w:hanging="360"/>
      </w:pPr>
      <w:rPr>
        <w:rFonts w:ascii="Symbol" w:hAnsi="Symbol" w:hint="default"/>
      </w:rPr>
    </w:lvl>
    <w:lvl w:ilvl="2" w:tplc="8B9093AA">
      <w:start w:val="1"/>
      <w:numFmt w:val="bullet"/>
      <w:lvlText w:val=""/>
      <w:lvlJc w:val="left"/>
      <w:pPr>
        <w:ind w:left="2160" w:hanging="360"/>
      </w:pPr>
      <w:rPr>
        <w:rFonts w:ascii="Wingdings" w:hAnsi="Wingdings" w:hint="default"/>
      </w:rPr>
    </w:lvl>
    <w:lvl w:ilvl="3" w:tplc="66763CD2">
      <w:start w:val="1"/>
      <w:numFmt w:val="bullet"/>
      <w:lvlText w:val=""/>
      <w:lvlJc w:val="left"/>
      <w:pPr>
        <w:ind w:left="2880" w:hanging="360"/>
      </w:pPr>
      <w:rPr>
        <w:rFonts w:ascii="Symbol" w:hAnsi="Symbol" w:hint="default"/>
      </w:rPr>
    </w:lvl>
    <w:lvl w:ilvl="4" w:tplc="99DC0206">
      <w:start w:val="1"/>
      <w:numFmt w:val="bullet"/>
      <w:lvlText w:val="o"/>
      <w:lvlJc w:val="left"/>
      <w:pPr>
        <w:ind w:left="3600" w:hanging="360"/>
      </w:pPr>
      <w:rPr>
        <w:rFonts w:ascii="Courier New" w:hAnsi="Courier New" w:hint="default"/>
      </w:rPr>
    </w:lvl>
    <w:lvl w:ilvl="5" w:tplc="EA567A1E">
      <w:start w:val="1"/>
      <w:numFmt w:val="bullet"/>
      <w:lvlText w:val=""/>
      <w:lvlJc w:val="left"/>
      <w:pPr>
        <w:ind w:left="4320" w:hanging="360"/>
      </w:pPr>
      <w:rPr>
        <w:rFonts w:ascii="Wingdings" w:hAnsi="Wingdings" w:hint="default"/>
      </w:rPr>
    </w:lvl>
    <w:lvl w:ilvl="6" w:tplc="51DCF528">
      <w:start w:val="1"/>
      <w:numFmt w:val="bullet"/>
      <w:lvlText w:val=""/>
      <w:lvlJc w:val="left"/>
      <w:pPr>
        <w:ind w:left="5040" w:hanging="360"/>
      </w:pPr>
      <w:rPr>
        <w:rFonts w:ascii="Symbol" w:hAnsi="Symbol" w:hint="default"/>
      </w:rPr>
    </w:lvl>
    <w:lvl w:ilvl="7" w:tplc="B03A3116">
      <w:start w:val="1"/>
      <w:numFmt w:val="bullet"/>
      <w:lvlText w:val="o"/>
      <w:lvlJc w:val="left"/>
      <w:pPr>
        <w:ind w:left="5760" w:hanging="360"/>
      </w:pPr>
      <w:rPr>
        <w:rFonts w:ascii="Courier New" w:hAnsi="Courier New" w:hint="default"/>
      </w:rPr>
    </w:lvl>
    <w:lvl w:ilvl="8" w:tplc="7722D4C8">
      <w:start w:val="1"/>
      <w:numFmt w:val="bullet"/>
      <w:lvlText w:val=""/>
      <w:lvlJc w:val="left"/>
      <w:pPr>
        <w:ind w:left="6480" w:hanging="360"/>
      </w:pPr>
      <w:rPr>
        <w:rFonts w:ascii="Wingdings" w:hAnsi="Wingdings" w:hint="default"/>
      </w:rPr>
    </w:lvl>
  </w:abstractNum>
  <w:abstractNum w:abstractNumId="37"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8"/>
  </w:num>
  <w:num w:numId="4">
    <w:abstractNumId w:val="33"/>
  </w:num>
  <w:num w:numId="5">
    <w:abstractNumId w:val="37"/>
  </w:num>
  <w:num w:numId="6">
    <w:abstractNumId w:val="3"/>
  </w:num>
  <w:num w:numId="7">
    <w:abstractNumId w:val="14"/>
  </w:num>
  <w:num w:numId="8">
    <w:abstractNumId w:val="25"/>
  </w:num>
  <w:num w:numId="9">
    <w:abstractNumId w:val="10"/>
  </w:num>
  <w:num w:numId="10">
    <w:abstractNumId w:val="38"/>
  </w:num>
  <w:num w:numId="11">
    <w:abstractNumId w:val="30"/>
  </w:num>
  <w:num w:numId="12">
    <w:abstractNumId w:val="39"/>
  </w:num>
  <w:num w:numId="13">
    <w:abstractNumId w:val="4"/>
  </w:num>
  <w:num w:numId="14">
    <w:abstractNumId w:val="1"/>
  </w:num>
  <w:num w:numId="15">
    <w:abstractNumId w:val="7"/>
  </w:num>
  <w:num w:numId="16">
    <w:abstractNumId w:val="2"/>
  </w:num>
  <w:num w:numId="17">
    <w:abstractNumId w:val="13"/>
  </w:num>
  <w:num w:numId="18">
    <w:abstractNumId w:val="23"/>
  </w:num>
  <w:num w:numId="19">
    <w:abstractNumId w:val="11"/>
  </w:num>
  <w:num w:numId="20">
    <w:abstractNumId w:val="19"/>
  </w:num>
  <w:num w:numId="21">
    <w:abstractNumId w:val="9"/>
  </w:num>
  <w:num w:numId="22">
    <w:abstractNumId w:val="24"/>
  </w:num>
  <w:num w:numId="23">
    <w:abstractNumId w:val="28"/>
  </w:num>
  <w:num w:numId="24">
    <w:abstractNumId w:val="16"/>
  </w:num>
  <w:num w:numId="25">
    <w:abstractNumId w:val="22"/>
  </w:num>
  <w:num w:numId="26">
    <w:abstractNumId w:val="0"/>
  </w:num>
  <w:num w:numId="27">
    <w:abstractNumId w:val="18"/>
  </w:num>
  <w:num w:numId="28">
    <w:abstractNumId w:val="6"/>
  </w:num>
  <w:num w:numId="29">
    <w:abstractNumId w:val="12"/>
  </w:num>
  <w:num w:numId="30">
    <w:abstractNumId w:val="34"/>
  </w:num>
  <w:num w:numId="31">
    <w:abstractNumId w:val="26"/>
  </w:num>
  <w:num w:numId="32">
    <w:abstractNumId w:val="36"/>
  </w:num>
  <w:num w:numId="33">
    <w:abstractNumId w:val="21"/>
  </w:num>
  <w:num w:numId="34">
    <w:abstractNumId w:val="5"/>
  </w:num>
  <w:num w:numId="35">
    <w:abstractNumId w:val="15"/>
  </w:num>
  <w:num w:numId="36">
    <w:abstractNumId w:val="31"/>
  </w:num>
  <w:num w:numId="37">
    <w:abstractNumId w:val="35"/>
  </w:num>
  <w:num w:numId="38">
    <w:abstractNumId w:val="27"/>
  </w:num>
  <w:num w:numId="39">
    <w:abstractNumId w:val="29"/>
  </w:num>
  <w:num w:numId="40">
    <w:abstractNumId w:val="32"/>
  </w:num>
  <w:num w:numId="41">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6D2"/>
    <w:rsid w:val="000007FB"/>
    <w:rsid w:val="00000C30"/>
    <w:rsid w:val="00000E59"/>
    <w:rsid w:val="00001529"/>
    <w:rsid w:val="00001825"/>
    <w:rsid w:val="00001953"/>
    <w:rsid w:val="00001AFA"/>
    <w:rsid w:val="00001E8C"/>
    <w:rsid w:val="00002BB3"/>
    <w:rsid w:val="00002F43"/>
    <w:rsid w:val="000042FA"/>
    <w:rsid w:val="00004B19"/>
    <w:rsid w:val="00004E5B"/>
    <w:rsid w:val="0000557A"/>
    <w:rsid w:val="00005A95"/>
    <w:rsid w:val="00005BEA"/>
    <w:rsid w:val="00005D08"/>
    <w:rsid w:val="00005D49"/>
    <w:rsid w:val="00005E06"/>
    <w:rsid w:val="00005E4D"/>
    <w:rsid w:val="0000655D"/>
    <w:rsid w:val="000069D9"/>
    <w:rsid w:val="00006FDB"/>
    <w:rsid w:val="000073FC"/>
    <w:rsid w:val="000074A9"/>
    <w:rsid w:val="0000756A"/>
    <w:rsid w:val="00007A1F"/>
    <w:rsid w:val="00007BD4"/>
    <w:rsid w:val="00007CF3"/>
    <w:rsid w:val="00007D32"/>
    <w:rsid w:val="000105A4"/>
    <w:rsid w:val="00010927"/>
    <w:rsid w:val="00010B96"/>
    <w:rsid w:val="00010D52"/>
    <w:rsid w:val="000110CC"/>
    <w:rsid w:val="000110F2"/>
    <w:rsid w:val="000113B6"/>
    <w:rsid w:val="00011722"/>
    <w:rsid w:val="00011F9C"/>
    <w:rsid w:val="00012120"/>
    <w:rsid w:val="00012488"/>
    <w:rsid w:val="00012AE3"/>
    <w:rsid w:val="00012E85"/>
    <w:rsid w:val="0001306F"/>
    <w:rsid w:val="00013231"/>
    <w:rsid w:val="0001356E"/>
    <w:rsid w:val="00013633"/>
    <w:rsid w:val="00013989"/>
    <w:rsid w:val="00014521"/>
    <w:rsid w:val="00014552"/>
    <w:rsid w:val="000145B5"/>
    <w:rsid w:val="000151D8"/>
    <w:rsid w:val="000152E9"/>
    <w:rsid w:val="00015894"/>
    <w:rsid w:val="000162E4"/>
    <w:rsid w:val="0001645D"/>
    <w:rsid w:val="0001650D"/>
    <w:rsid w:val="00016D56"/>
    <w:rsid w:val="00017358"/>
    <w:rsid w:val="0001785C"/>
    <w:rsid w:val="00017AEF"/>
    <w:rsid w:val="0002025B"/>
    <w:rsid w:val="00020629"/>
    <w:rsid w:val="0002075A"/>
    <w:rsid w:val="00020D55"/>
    <w:rsid w:val="000210DF"/>
    <w:rsid w:val="00021280"/>
    <w:rsid w:val="000215ED"/>
    <w:rsid w:val="00021842"/>
    <w:rsid w:val="00021A99"/>
    <w:rsid w:val="00021EAE"/>
    <w:rsid w:val="00022275"/>
    <w:rsid w:val="00022290"/>
    <w:rsid w:val="00022E42"/>
    <w:rsid w:val="00022EE0"/>
    <w:rsid w:val="00022F98"/>
    <w:rsid w:val="0002312A"/>
    <w:rsid w:val="00023B7E"/>
    <w:rsid w:val="00023B94"/>
    <w:rsid w:val="00024190"/>
    <w:rsid w:val="0002434F"/>
    <w:rsid w:val="0002436D"/>
    <w:rsid w:val="00024375"/>
    <w:rsid w:val="000246AE"/>
    <w:rsid w:val="0002498B"/>
    <w:rsid w:val="000249D8"/>
    <w:rsid w:val="00024BB8"/>
    <w:rsid w:val="00024CC2"/>
    <w:rsid w:val="00024F95"/>
    <w:rsid w:val="00024FEC"/>
    <w:rsid w:val="00025727"/>
    <w:rsid w:val="0002589E"/>
    <w:rsid w:val="00025BBA"/>
    <w:rsid w:val="00026024"/>
    <w:rsid w:val="000262A1"/>
    <w:rsid w:val="00026370"/>
    <w:rsid w:val="00026840"/>
    <w:rsid w:val="00026E3A"/>
    <w:rsid w:val="0002708B"/>
    <w:rsid w:val="000276CE"/>
    <w:rsid w:val="00027726"/>
    <w:rsid w:val="00027B03"/>
    <w:rsid w:val="00027F52"/>
    <w:rsid w:val="000302F2"/>
    <w:rsid w:val="000303A3"/>
    <w:rsid w:val="0003055D"/>
    <w:rsid w:val="00030718"/>
    <w:rsid w:val="00030A6B"/>
    <w:rsid w:val="00031041"/>
    <w:rsid w:val="0003208A"/>
    <w:rsid w:val="000324F2"/>
    <w:rsid w:val="00032586"/>
    <w:rsid w:val="000329B5"/>
    <w:rsid w:val="00032E94"/>
    <w:rsid w:val="000334ED"/>
    <w:rsid w:val="00033528"/>
    <w:rsid w:val="00033624"/>
    <w:rsid w:val="000337CE"/>
    <w:rsid w:val="00033D35"/>
    <w:rsid w:val="0003400A"/>
    <w:rsid w:val="00034069"/>
    <w:rsid w:val="00034468"/>
    <w:rsid w:val="00034523"/>
    <w:rsid w:val="00034745"/>
    <w:rsid w:val="000348B4"/>
    <w:rsid w:val="00034944"/>
    <w:rsid w:val="00034B6B"/>
    <w:rsid w:val="00035421"/>
    <w:rsid w:val="000354ED"/>
    <w:rsid w:val="00035A98"/>
    <w:rsid w:val="00035AA6"/>
    <w:rsid w:val="0003690A"/>
    <w:rsid w:val="00036DB5"/>
    <w:rsid w:val="00036EE6"/>
    <w:rsid w:val="00037032"/>
    <w:rsid w:val="00037154"/>
    <w:rsid w:val="00037AF7"/>
    <w:rsid w:val="00040141"/>
    <w:rsid w:val="000401A7"/>
    <w:rsid w:val="000401E3"/>
    <w:rsid w:val="000402F5"/>
    <w:rsid w:val="000404FB"/>
    <w:rsid w:val="000408DE"/>
    <w:rsid w:val="00040AB1"/>
    <w:rsid w:val="00040C34"/>
    <w:rsid w:val="000418F2"/>
    <w:rsid w:val="00041E27"/>
    <w:rsid w:val="00041FCE"/>
    <w:rsid w:val="00043002"/>
    <w:rsid w:val="000430A2"/>
    <w:rsid w:val="000430B2"/>
    <w:rsid w:val="000432E5"/>
    <w:rsid w:val="00043676"/>
    <w:rsid w:val="00043C73"/>
    <w:rsid w:val="00043F67"/>
    <w:rsid w:val="00044034"/>
    <w:rsid w:val="00044164"/>
    <w:rsid w:val="00044483"/>
    <w:rsid w:val="000446F9"/>
    <w:rsid w:val="000448BB"/>
    <w:rsid w:val="00044C87"/>
    <w:rsid w:val="000450A6"/>
    <w:rsid w:val="000452F9"/>
    <w:rsid w:val="000453CC"/>
    <w:rsid w:val="00045527"/>
    <w:rsid w:val="000462C2"/>
    <w:rsid w:val="000470D0"/>
    <w:rsid w:val="00047A53"/>
    <w:rsid w:val="00047AE0"/>
    <w:rsid w:val="000505E9"/>
    <w:rsid w:val="000507F5"/>
    <w:rsid w:val="0005096B"/>
    <w:rsid w:val="000509B1"/>
    <w:rsid w:val="00051164"/>
    <w:rsid w:val="000516A1"/>
    <w:rsid w:val="00051D15"/>
    <w:rsid w:val="000520A2"/>
    <w:rsid w:val="00052331"/>
    <w:rsid w:val="00052531"/>
    <w:rsid w:val="000526EB"/>
    <w:rsid w:val="00052A1D"/>
    <w:rsid w:val="00053200"/>
    <w:rsid w:val="000534A8"/>
    <w:rsid w:val="000536CA"/>
    <w:rsid w:val="00053D76"/>
    <w:rsid w:val="000543A5"/>
    <w:rsid w:val="000546AF"/>
    <w:rsid w:val="00054796"/>
    <w:rsid w:val="000549B5"/>
    <w:rsid w:val="00055032"/>
    <w:rsid w:val="00055174"/>
    <w:rsid w:val="0005517E"/>
    <w:rsid w:val="000552FB"/>
    <w:rsid w:val="00055439"/>
    <w:rsid w:val="000557B7"/>
    <w:rsid w:val="00055A91"/>
    <w:rsid w:val="00056CE1"/>
    <w:rsid w:val="000572BD"/>
    <w:rsid w:val="00057394"/>
    <w:rsid w:val="00057C15"/>
    <w:rsid w:val="00057D3E"/>
    <w:rsid w:val="00060205"/>
    <w:rsid w:val="00060C71"/>
    <w:rsid w:val="000624B7"/>
    <w:rsid w:val="00062930"/>
    <w:rsid w:val="000635B3"/>
    <w:rsid w:val="00063748"/>
    <w:rsid w:val="00063779"/>
    <w:rsid w:val="000640B1"/>
    <w:rsid w:val="00064390"/>
    <w:rsid w:val="0006444B"/>
    <w:rsid w:val="000648C7"/>
    <w:rsid w:val="00064D3F"/>
    <w:rsid w:val="00064E0C"/>
    <w:rsid w:val="00064E40"/>
    <w:rsid w:val="00064E58"/>
    <w:rsid w:val="0006503E"/>
    <w:rsid w:val="00065290"/>
    <w:rsid w:val="00065787"/>
    <w:rsid w:val="00065D54"/>
    <w:rsid w:val="00066029"/>
    <w:rsid w:val="000660F8"/>
    <w:rsid w:val="00066221"/>
    <w:rsid w:val="00066A12"/>
    <w:rsid w:val="00066D22"/>
    <w:rsid w:val="00066E40"/>
    <w:rsid w:val="000671B5"/>
    <w:rsid w:val="00067486"/>
    <w:rsid w:val="00067547"/>
    <w:rsid w:val="000677F4"/>
    <w:rsid w:val="00067A24"/>
    <w:rsid w:val="00067E6E"/>
    <w:rsid w:val="000703DE"/>
    <w:rsid w:val="000705E2"/>
    <w:rsid w:val="0007069A"/>
    <w:rsid w:val="000706E3"/>
    <w:rsid w:val="000707CA"/>
    <w:rsid w:val="00070D44"/>
    <w:rsid w:val="00070F16"/>
    <w:rsid w:val="000710C4"/>
    <w:rsid w:val="000713CA"/>
    <w:rsid w:val="00071627"/>
    <w:rsid w:val="00071979"/>
    <w:rsid w:val="00071A7E"/>
    <w:rsid w:val="0007238D"/>
    <w:rsid w:val="000730A4"/>
    <w:rsid w:val="000731EF"/>
    <w:rsid w:val="00073B12"/>
    <w:rsid w:val="00073C94"/>
    <w:rsid w:val="00073D31"/>
    <w:rsid w:val="00073E73"/>
    <w:rsid w:val="00073F6F"/>
    <w:rsid w:val="0007418F"/>
    <w:rsid w:val="000748CE"/>
    <w:rsid w:val="00074A75"/>
    <w:rsid w:val="00074B24"/>
    <w:rsid w:val="00074DAC"/>
    <w:rsid w:val="00074E72"/>
    <w:rsid w:val="000755EF"/>
    <w:rsid w:val="00075733"/>
    <w:rsid w:val="00075EF7"/>
    <w:rsid w:val="000760A2"/>
    <w:rsid w:val="0007616C"/>
    <w:rsid w:val="000768EB"/>
    <w:rsid w:val="00076BBB"/>
    <w:rsid w:val="00076C74"/>
    <w:rsid w:val="00077131"/>
    <w:rsid w:val="000771C0"/>
    <w:rsid w:val="0007750A"/>
    <w:rsid w:val="00077E5C"/>
    <w:rsid w:val="0007C011"/>
    <w:rsid w:val="00080777"/>
    <w:rsid w:val="0008082C"/>
    <w:rsid w:val="00080BBC"/>
    <w:rsid w:val="00081037"/>
    <w:rsid w:val="000810DA"/>
    <w:rsid w:val="00081209"/>
    <w:rsid w:val="0008129C"/>
    <w:rsid w:val="000812C4"/>
    <w:rsid w:val="000819ED"/>
    <w:rsid w:val="00082011"/>
    <w:rsid w:val="00082069"/>
    <w:rsid w:val="000821C2"/>
    <w:rsid w:val="0008238D"/>
    <w:rsid w:val="00082995"/>
    <w:rsid w:val="00082B75"/>
    <w:rsid w:val="000831C5"/>
    <w:rsid w:val="000835F5"/>
    <w:rsid w:val="000839E3"/>
    <w:rsid w:val="00083B9C"/>
    <w:rsid w:val="000847BC"/>
    <w:rsid w:val="00084888"/>
    <w:rsid w:val="00084B26"/>
    <w:rsid w:val="00084E6E"/>
    <w:rsid w:val="00084F85"/>
    <w:rsid w:val="000853F0"/>
    <w:rsid w:val="00085F7D"/>
    <w:rsid w:val="00085FA8"/>
    <w:rsid w:val="000861AC"/>
    <w:rsid w:val="000863DD"/>
    <w:rsid w:val="00086BAD"/>
    <w:rsid w:val="00086C73"/>
    <w:rsid w:val="0008708B"/>
    <w:rsid w:val="000877EC"/>
    <w:rsid w:val="000878A9"/>
    <w:rsid w:val="00087E47"/>
    <w:rsid w:val="00087F5A"/>
    <w:rsid w:val="00087F62"/>
    <w:rsid w:val="0009004D"/>
    <w:rsid w:val="00090564"/>
    <w:rsid w:val="00090BBA"/>
    <w:rsid w:val="00090BEE"/>
    <w:rsid w:val="000916A1"/>
    <w:rsid w:val="0009189A"/>
    <w:rsid w:val="00091CA3"/>
    <w:rsid w:val="00091CFC"/>
    <w:rsid w:val="000921FC"/>
    <w:rsid w:val="00092332"/>
    <w:rsid w:val="0009295A"/>
    <w:rsid w:val="00092E85"/>
    <w:rsid w:val="00093063"/>
    <w:rsid w:val="000930FC"/>
    <w:rsid w:val="0009329A"/>
    <w:rsid w:val="000932B7"/>
    <w:rsid w:val="00093943"/>
    <w:rsid w:val="00093AB3"/>
    <w:rsid w:val="00093D15"/>
    <w:rsid w:val="00093D30"/>
    <w:rsid w:val="00093D78"/>
    <w:rsid w:val="0009408F"/>
    <w:rsid w:val="00094421"/>
    <w:rsid w:val="0009490D"/>
    <w:rsid w:val="00094B2A"/>
    <w:rsid w:val="00094CE7"/>
    <w:rsid w:val="00094E7F"/>
    <w:rsid w:val="00094ED4"/>
    <w:rsid w:val="0009530C"/>
    <w:rsid w:val="000956A6"/>
    <w:rsid w:val="00095C27"/>
    <w:rsid w:val="00096A1A"/>
    <w:rsid w:val="00096E02"/>
    <w:rsid w:val="00096FC7"/>
    <w:rsid w:val="000A008B"/>
    <w:rsid w:val="000A0195"/>
    <w:rsid w:val="000A019F"/>
    <w:rsid w:val="000A0C70"/>
    <w:rsid w:val="000A0CCB"/>
    <w:rsid w:val="000A0F3D"/>
    <w:rsid w:val="000A10A3"/>
    <w:rsid w:val="000A1107"/>
    <w:rsid w:val="000A1206"/>
    <w:rsid w:val="000A15A0"/>
    <w:rsid w:val="000A17DF"/>
    <w:rsid w:val="000A1875"/>
    <w:rsid w:val="000A1914"/>
    <w:rsid w:val="000A1A80"/>
    <w:rsid w:val="000A1D41"/>
    <w:rsid w:val="000A1D49"/>
    <w:rsid w:val="000A1E74"/>
    <w:rsid w:val="000A1EB3"/>
    <w:rsid w:val="000A205F"/>
    <w:rsid w:val="000A2CF0"/>
    <w:rsid w:val="000A2D81"/>
    <w:rsid w:val="000A30AD"/>
    <w:rsid w:val="000A314C"/>
    <w:rsid w:val="000A3327"/>
    <w:rsid w:val="000A33A3"/>
    <w:rsid w:val="000A3EC3"/>
    <w:rsid w:val="000A3FD8"/>
    <w:rsid w:val="000A40C0"/>
    <w:rsid w:val="000A45A2"/>
    <w:rsid w:val="000A48D9"/>
    <w:rsid w:val="000A4FF5"/>
    <w:rsid w:val="000A5099"/>
    <w:rsid w:val="000A53C0"/>
    <w:rsid w:val="000A6080"/>
    <w:rsid w:val="000A65F9"/>
    <w:rsid w:val="000A67B9"/>
    <w:rsid w:val="000A67D4"/>
    <w:rsid w:val="000A6FBB"/>
    <w:rsid w:val="000A6FFB"/>
    <w:rsid w:val="000A75DE"/>
    <w:rsid w:val="000A7A84"/>
    <w:rsid w:val="000A7C3B"/>
    <w:rsid w:val="000B0030"/>
    <w:rsid w:val="000B091D"/>
    <w:rsid w:val="000B0934"/>
    <w:rsid w:val="000B13CC"/>
    <w:rsid w:val="000B1765"/>
    <w:rsid w:val="000B1808"/>
    <w:rsid w:val="000B1B0B"/>
    <w:rsid w:val="000B3423"/>
    <w:rsid w:val="000B381C"/>
    <w:rsid w:val="000B388C"/>
    <w:rsid w:val="000B3E29"/>
    <w:rsid w:val="000B4452"/>
    <w:rsid w:val="000B44F2"/>
    <w:rsid w:val="000B45F2"/>
    <w:rsid w:val="000B4A85"/>
    <w:rsid w:val="000B4E1B"/>
    <w:rsid w:val="000B528B"/>
    <w:rsid w:val="000B5A34"/>
    <w:rsid w:val="000B6A91"/>
    <w:rsid w:val="000B6F84"/>
    <w:rsid w:val="000B70A8"/>
    <w:rsid w:val="000B70B5"/>
    <w:rsid w:val="000B77F3"/>
    <w:rsid w:val="000B7928"/>
    <w:rsid w:val="000B7D41"/>
    <w:rsid w:val="000B7FC6"/>
    <w:rsid w:val="000C029B"/>
    <w:rsid w:val="000C0352"/>
    <w:rsid w:val="000C094A"/>
    <w:rsid w:val="000C0955"/>
    <w:rsid w:val="000C0EEF"/>
    <w:rsid w:val="000C10AD"/>
    <w:rsid w:val="000C11CC"/>
    <w:rsid w:val="000C1582"/>
    <w:rsid w:val="000C1905"/>
    <w:rsid w:val="000C1E9E"/>
    <w:rsid w:val="000C2224"/>
    <w:rsid w:val="000C22FC"/>
    <w:rsid w:val="000C29BB"/>
    <w:rsid w:val="000C3B1B"/>
    <w:rsid w:val="000C3B9A"/>
    <w:rsid w:val="000C3C9A"/>
    <w:rsid w:val="000C3F00"/>
    <w:rsid w:val="000C4353"/>
    <w:rsid w:val="000C4C2B"/>
    <w:rsid w:val="000C524C"/>
    <w:rsid w:val="000C5415"/>
    <w:rsid w:val="000C594B"/>
    <w:rsid w:val="000C59D4"/>
    <w:rsid w:val="000C59D5"/>
    <w:rsid w:val="000C5F64"/>
    <w:rsid w:val="000C6578"/>
    <w:rsid w:val="000C6BAD"/>
    <w:rsid w:val="000C7128"/>
    <w:rsid w:val="000C752A"/>
    <w:rsid w:val="000C790B"/>
    <w:rsid w:val="000C7A1E"/>
    <w:rsid w:val="000D03C6"/>
    <w:rsid w:val="000D09B6"/>
    <w:rsid w:val="000D0B8D"/>
    <w:rsid w:val="000D0C9B"/>
    <w:rsid w:val="000D0E0B"/>
    <w:rsid w:val="000D15BD"/>
    <w:rsid w:val="000D187B"/>
    <w:rsid w:val="000D197B"/>
    <w:rsid w:val="000D2007"/>
    <w:rsid w:val="000D2E1F"/>
    <w:rsid w:val="000D30EB"/>
    <w:rsid w:val="000D3453"/>
    <w:rsid w:val="000D346D"/>
    <w:rsid w:val="000D349E"/>
    <w:rsid w:val="000D34D3"/>
    <w:rsid w:val="000D366C"/>
    <w:rsid w:val="000D3804"/>
    <w:rsid w:val="000D3E98"/>
    <w:rsid w:val="000D4495"/>
    <w:rsid w:val="000D456F"/>
    <w:rsid w:val="000D45E8"/>
    <w:rsid w:val="000D4B39"/>
    <w:rsid w:val="000D4BE1"/>
    <w:rsid w:val="000D4D50"/>
    <w:rsid w:val="000D4EA7"/>
    <w:rsid w:val="000D4FC1"/>
    <w:rsid w:val="000D50A8"/>
    <w:rsid w:val="000D537E"/>
    <w:rsid w:val="000D539F"/>
    <w:rsid w:val="000D588D"/>
    <w:rsid w:val="000D654F"/>
    <w:rsid w:val="000D6563"/>
    <w:rsid w:val="000D6974"/>
    <w:rsid w:val="000D6A95"/>
    <w:rsid w:val="000D6AD2"/>
    <w:rsid w:val="000D6C09"/>
    <w:rsid w:val="000D74EA"/>
    <w:rsid w:val="000D754A"/>
    <w:rsid w:val="000D783F"/>
    <w:rsid w:val="000D790C"/>
    <w:rsid w:val="000E0153"/>
    <w:rsid w:val="000E0269"/>
    <w:rsid w:val="000E067A"/>
    <w:rsid w:val="000E0A7B"/>
    <w:rsid w:val="000E0AF7"/>
    <w:rsid w:val="000E14DD"/>
    <w:rsid w:val="000E15C9"/>
    <w:rsid w:val="000E16E0"/>
    <w:rsid w:val="000E1C2C"/>
    <w:rsid w:val="000E20E8"/>
    <w:rsid w:val="000E297B"/>
    <w:rsid w:val="000E30F7"/>
    <w:rsid w:val="000E33A0"/>
    <w:rsid w:val="000E3B9E"/>
    <w:rsid w:val="000E3E28"/>
    <w:rsid w:val="000E4AEE"/>
    <w:rsid w:val="000E4F9B"/>
    <w:rsid w:val="000E4FAD"/>
    <w:rsid w:val="000E5167"/>
    <w:rsid w:val="000E57FB"/>
    <w:rsid w:val="000E58D3"/>
    <w:rsid w:val="000E58F0"/>
    <w:rsid w:val="000E5B3A"/>
    <w:rsid w:val="000E5C72"/>
    <w:rsid w:val="000E5EC8"/>
    <w:rsid w:val="000E61D5"/>
    <w:rsid w:val="000E6208"/>
    <w:rsid w:val="000E6306"/>
    <w:rsid w:val="000E6556"/>
    <w:rsid w:val="000E6720"/>
    <w:rsid w:val="000E6989"/>
    <w:rsid w:val="000E69A6"/>
    <w:rsid w:val="000E7077"/>
    <w:rsid w:val="000E7714"/>
    <w:rsid w:val="000E777E"/>
    <w:rsid w:val="000E7AE2"/>
    <w:rsid w:val="000E7D73"/>
    <w:rsid w:val="000E7DC9"/>
    <w:rsid w:val="000F0215"/>
    <w:rsid w:val="000F0C40"/>
    <w:rsid w:val="000F0CFD"/>
    <w:rsid w:val="000F1046"/>
    <w:rsid w:val="000F109F"/>
    <w:rsid w:val="000F16EE"/>
    <w:rsid w:val="000F2956"/>
    <w:rsid w:val="000F31CA"/>
    <w:rsid w:val="000F3735"/>
    <w:rsid w:val="000F39B4"/>
    <w:rsid w:val="000F3F14"/>
    <w:rsid w:val="000F3F67"/>
    <w:rsid w:val="000F47EF"/>
    <w:rsid w:val="000F4E05"/>
    <w:rsid w:val="000F4E09"/>
    <w:rsid w:val="000F51AD"/>
    <w:rsid w:val="000F5209"/>
    <w:rsid w:val="000F52B0"/>
    <w:rsid w:val="000F536F"/>
    <w:rsid w:val="000F590E"/>
    <w:rsid w:val="000F5F50"/>
    <w:rsid w:val="000F6067"/>
    <w:rsid w:val="000F6491"/>
    <w:rsid w:val="000F6637"/>
    <w:rsid w:val="000F66B4"/>
    <w:rsid w:val="000F6A8A"/>
    <w:rsid w:val="000F6AFD"/>
    <w:rsid w:val="000F7130"/>
    <w:rsid w:val="000F7312"/>
    <w:rsid w:val="000F798B"/>
    <w:rsid w:val="000F7A55"/>
    <w:rsid w:val="000F7A87"/>
    <w:rsid w:val="00100876"/>
    <w:rsid w:val="00100975"/>
    <w:rsid w:val="00100A68"/>
    <w:rsid w:val="00100B4B"/>
    <w:rsid w:val="00100F45"/>
    <w:rsid w:val="001011E6"/>
    <w:rsid w:val="001011F2"/>
    <w:rsid w:val="00101A04"/>
    <w:rsid w:val="00101B4E"/>
    <w:rsid w:val="00101CB8"/>
    <w:rsid w:val="00101D1A"/>
    <w:rsid w:val="00101E14"/>
    <w:rsid w:val="001021B7"/>
    <w:rsid w:val="0010243A"/>
    <w:rsid w:val="00102F36"/>
    <w:rsid w:val="0010362B"/>
    <w:rsid w:val="00103904"/>
    <w:rsid w:val="00103B26"/>
    <w:rsid w:val="00103BA1"/>
    <w:rsid w:val="00103F35"/>
    <w:rsid w:val="00103FE7"/>
    <w:rsid w:val="00104373"/>
    <w:rsid w:val="00104401"/>
    <w:rsid w:val="00104527"/>
    <w:rsid w:val="00104596"/>
    <w:rsid w:val="001045D8"/>
    <w:rsid w:val="0010483A"/>
    <w:rsid w:val="001049CB"/>
    <w:rsid w:val="00104AB3"/>
    <w:rsid w:val="00104C2C"/>
    <w:rsid w:val="00104DB9"/>
    <w:rsid w:val="00105455"/>
    <w:rsid w:val="00105906"/>
    <w:rsid w:val="00105B3A"/>
    <w:rsid w:val="00105B50"/>
    <w:rsid w:val="00105B77"/>
    <w:rsid w:val="001064F6"/>
    <w:rsid w:val="001067C5"/>
    <w:rsid w:val="0010698A"/>
    <w:rsid w:val="00106B0A"/>
    <w:rsid w:val="00106B82"/>
    <w:rsid w:val="00106FBD"/>
    <w:rsid w:val="001074D1"/>
    <w:rsid w:val="00107A4B"/>
    <w:rsid w:val="00110366"/>
    <w:rsid w:val="00110AED"/>
    <w:rsid w:val="00111116"/>
    <w:rsid w:val="00111C80"/>
    <w:rsid w:val="00112184"/>
    <w:rsid w:val="001122BE"/>
    <w:rsid w:val="0011248F"/>
    <w:rsid w:val="001128A4"/>
    <w:rsid w:val="001128D3"/>
    <w:rsid w:val="00112C7D"/>
    <w:rsid w:val="00113694"/>
    <w:rsid w:val="00113C6F"/>
    <w:rsid w:val="00113FA5"/>
    <w:rsid w:val="00114143"/>
    <w:rsid w:val="00114447"/>
    <w:rsid w:val="00114E2D"/>
    <w:rsid w:val="00114EA4"/>
    <w:rsid w:val="001153E6"/>
    <w:rsid w:val="00115457"/>
    <w:rsid w:val="00115BB8"/>
    <w:rsid w:val="00115FB4"/>
    <w:rsid w:val="0011626B"/>
    <w:rsid w:val="00116356"/>
    <w:rsid w:val="0011642C"/>
    <w:rsid w:val="00116867"/>
    <w:rsid w:val="00116DE1"/>
    <w:rsid w:val="001179DC"/>
    <w:rsid w:val="00117E1B"/>
    <w:rsid w:val="00117FB8"/>
    <w:rsid w:val="001203EF"/>
    <w:rsid w:val="00121500"/>
    <w:rsid w:val="001216E8"/>
    <w:rsid w:val="00121730"/>
    <w:rsid w:val="00121ECA"/>
    <w:rsid w:val="001220AF"/>
    <w:rsid w:val="00122159"/>
    <w:rsid w:val="001221E3"/>
    <w:rsid w:val="001223DC"/>
    <w:rsid w:val="001228AD"/>
    <w:rsid w:val="001228D9"/>
    <w:rsid w:val="001230CC"/>
    <w:rsid w:val="00123354"/>
    <w:rsid w:val="00123380"/>
    <w:rsid w:val="00123C6B"/>
    <w:rsid w:val="00124491"/>
    <w:rsid w:val="00124575"/>
    <w:rsid w:val="001246AF"/>
    <w:rsid w:val="00124B0B"/>
    <w:rsid w:val="001250DD"/>
    <w:rsid w:val="0012524D"/>
    <w:rsid w:val="001253C2"/>
    <w:rsid w:val="001254C3"/>
    <w:rsid w:val="00125E15"/>
    <w:rsid w:val="0012609D"/>
    <w:rsid w:val="00126124"/>
    <w:rsid w:val="001262B3"/>
    <w:rsid w:val="0012692E"/>
    <w:rsid w:val="00126CD8"/>
    <w:rsid w:val="00126DD5"/>
    <w:rsid w:val="00127214"/>
    <w:rsid w:val="001279E8"/>
    <w:rsid w:val="00127CFD"/>
    <w:rsid w:val="0012C9AC"/>
    <w:rsid w:val="00130FED"/>
    <w:rsid w:val="001315BC"/>
    <w:rsid w:val="001318FC"/>
    <w:rsid w:val="00131953"/>
    <w:rsid w:val="00131CA2"/>
    <w:rsid w:val="00131D27"/>
    <w:rsid w:val="00133883"/>
    <w:rsid w:val="00133897"/>
    <w:rsid w:val="00133953"/>
    <w:rsid w:val="001341BB"/>
    <w:rsid w:val="00134203"/>
    <w:rsid w:val="001342C4"/>
    <w:rsid w:val="001344DF"/>
    <w:rsid w:val="00134776"/>
    <w:rsid w:val="00134ABB"/>
    <w:rsid w:val="00134F5F"/>
    <w:rsid w:val="001351B6"/>
    <w:rsid w:val="001358E4"/>
    <w:rsid w:val="00135E76"/>
    <w:rsid w:val="00136034"/>
    <w:rsid w:val="00136326"/>
    <w:rsid w:val="00136DA0"/>
    <w:rsid w:val="0013796D"/>
    <w:rsid w:val="00140597"/>
    <w:rsid w:val="001413DB"/>
    <w:rsid w:val="0014146B"/>
    <w:rsid w:val="001416EC"/>
    <w:rsid w:val="001417D7"/>
    <w:rsid w:val="00141900"/>
    <w:rsid w:val="001419A3"/>
    <w:rsid w:val="00141B92"/>
    <w:rsid w:val="00141C0C"/>
    <w:rsid w:val="001424ED"/>
    <w:rsid w:val="0014288E"/>
    <w:rsid w:val="001429B6"/>
    <w:rsid w:val="001434F1"/>
    <w:rsid w:val="00143891"/>
    <w:rsid w:val="0014440E"/>
    <w:rsid w:val="001445A2"/>
    <w:rsid w:val="0014466F"/>
    <w:rsid w:val="00144A86"/>
    <w:rsid w:val="00144BEB"/>
    <w:rsid w:val="00144CD1"/>
    <w:rsid w:val="00144D9C"/>
    <w:rsid w:val="00145206"/>
    <w:rsid w:val="001452BE"/>
    <w:rsid w:val="001452C1"/>
    <w:rsid w:val="001454E0"/>
    <w:rsid w:val="00145BFB"/>
    <w:rsid w:val="001461DF"/>
    <w:rsid w:val="001465E1"/>
    <w:rsid w:val="00146A2A"/>
    <w:rsid w:val="001470F8"/>
    <w:rsid w:val="0014786A"/>
    <w:rsid w:val="00147A33"/>
    <w:rsid w:val="00147AE6"/>
    <w:rsid w:val="0015013D"/>
    <w:rsid w:val="00150315"/>
    <w:rsid w:val="00150E39"/>
    <w:rsid w:val="00150E6F"/>
    <w:rsid w:val="001511E5"/>
    <w:rsid w:val="001513D5"/>
    <w:rsid w:val="00151493"/>
    <w:rsid w:val="00151660"/>
    <w:rsid w:val="00151A79"/>
    <w:rsid w:val="00151CE2"/>
    <w:rsid w:val="001525E5"/>
    <w:rsid w:val="001528E0"/>
    <w:rsid w:val="00152AD2"/>
    <w:rsid w:val="00152BB5"/>
    <w:rsid w:val="00153036"/>
    <w:rsid w:val="00153200"/>
    <w:rsid w:val="001534A2"/>
    <w:rsid w:val="0015391E"/>
    <w:rsid w:val="00153D25"/>
    <w:rsid w:val="00154247"/>
    <w:rsid w:val="0015471D"/>
    <w:rsid w:val="0015488B"/>
    <w:rsid w:val="00154D75"/>
    <w:rsid w:val="00155495"/>
    <w:rsid w:val="0015594D"/>
    <w:rsid w:val="001559DC"/>
    <w:rsid w:val="00155DA1"/>
    <w:rsid w:val="00155F15"/>
    <w:rsid w:val="00156286"/>
    <w:rsid w:val="001563D1"/>
    <w:rsid w:val="0015642A"/>
    <w:rsid w:val="0015678D"/>
    <w:rsid w:val="00156B90"/>
    <w:rsid w:val="00156F1A"/>
    <w:rsid w:val="001571D1"/>
    <w:rsid w:val="0015735A"/>
    <w:rsid w:val="001575BD"/>
    <w:rsid w:val="0015774C"/>
    <w:rsid w:val="00157855"/>
    <w:rsid w:val="00157D81"/>
    <w:rsid w:val="00160A1F"/>
    <w:rsid w:val="00160CC1"/>
    <w:rsid w:val="0016123E"/>
    <w:rsid w:val="00161401"/>
    <w:rsid w:val="0016174B"/>
    <w:rsid w:val="0016197A"/>
    <w:rsid w:val="00161A2F"/>
    <w:rsid w:val="00161CF3"/>
    <w:rsid w:val="00162997"/>
    <w:rsid w:val="00163128"/>
    <w:rsid w:val="001633B3"/>
    <w:rsid w:val="0016370F"/>
    <w:rsid w:val="00163C65"/>
    <w:rsid w:val="0016434B"/>
    <w:rsid w:val="00164497"/>
    <w:rsid w:val="001648EE"/>
    <w:rsid w:val="00164B41"/>
    <w:rsid w:val="00164F17"/>
    <w:rsid w:val="00165B32"/>
    <w:rsid w:val="00166237"/>
    <w:rsid w:val="00166692"/>
    <w:rsid w:val="00166766"/>
    <w:rsid w:val="0016681A"/>
    <w:rsid w:val="00166A6F"/>
    <w:rsid w:val="001671DE"/>
    <w:rsid w:val="001674A7"/>
    <w:rsid w:val="00167709"/>
    <w:rsid w:val="001678D4"/>
    <w:rsid w:val="00167D4D"/>
    <w:rsid w:val="0017038C"/>
    <w:rsid w:val="0017041E"/>
    <w:rsid w:val="001705EC"/>
    <w:rsid w:val="001707C4"/>
    <w:rsid w:val="0017084D"/>
    <w:rsid w:val="00170BB1"/>
    <w:rsid w:val="00170C95"/>
    <w:rsid w:val="00170D24"/>
    <w:rsid w:val="00170F9F"/>
    <w:rsid w:val="0017107A"/>
    <w:rsid w:val="001711CA"/>
    <w:rsid w:val="001727B3"/>
    <w:rsid w:val="00172809"/>
    <w:rsid w:val="00172ED0"/>
    <w:rsid w:val="0017377F"/>
    <w:rsid w:val="00173928"/>
    <w:rsid w:val="001741C1"/>
    <w:rsid w:val="00175204"/>
    <w:rsid w:val="001754FA"/>
    <w:rsid w:val="00175A75"/>
    <w:rsid w:val="00175C94"/>
    <w:rsid w:val="00175D91"/>
    <w:rsid w:val="00176026"/>
    <w:rsid w:val="00176033"/>
    <w:rsid w:val="00176103"/>
    <w:rsid w:val="001761F3"/>
    <w:rsid w:val="00176623"/>
    <w:rsid w:val="00176655"/>
    <w:rsid w:val="00177318"/>
    <w:rsid w:val="001774A3"/>
    <w:rsid w:val="001777B7"/>
    <w:rsid w:val="00177D92"/>
    <w:rsid w:val="00180136"/>
    <w:rsid w:val="001801CF"/>
    <w:rsid w:val="00180245"/>
    <w:rsid w:val="001806A1"/>
    <w:rsid w:val="00180C3E"/>
    <w:rsid w:val="0018121D"/>
    <w:rsid w:val="00181454"/>
    <w:rsid w:val="001815E0"/>
    <w:rsid w:val="00182145"/>
    <w:rsid w:val="0018335C"/>
    <w:rsid w:val="0018338D"/>
    <w:rsid w:val="00183807"/>
    <w:rsid w:val="00183F9E"/>
    <w:rsid w:val="001843AD"/>
    <w:rsid w:val="001845C5"/>
    <w:rsid w:val="00184936"/>
    <w:rsid w:val="00184E7D"/>
    <w:rsid w:val="001853CF"/>
    <w:rsid w:val="00185467"/>
    <w:rsid w:val="00185486"/>
    <w:rsid w:val="00185C70"/>
    <w:rsid w:val="00186946"/>
    <w:rsid w:val="00186A09"/>
    <w:rsid w:val="00186B00"/>
    <w:rsid w:val="00186D30"/>
    <w:rsid w:val="00186E42"/>
    <w:rsid w:val="00186F31"/>
    <w:rsid w:val="001874EE"/>
    <w:rsid w:val="00187CD7"/>
    <w:rsid w:val="00190535"/>
    <w:rsid w:val="001906AB"/>
    <w:rsid w:val="00190CF5"/>
    <w:rsid w:val="00190EA4"/>
    <w:rsid w:val="0019127A"/>
    <w:rsid w:val="00191698"/>
    <w:rsid w:val="001917DC"/>
    <w:rsid w:val="00191981"/>
    <w:rsid w:val="00191A23"/>
    <w:rsid w:val="00192700"/>
    <w:rsid w:val="00192AF0"/>
    <w:rsid w:val="00193AAF"/>
    <w:rsid w:val="0019451F"/>
    <w:rsid w:val="001949F7"/>
    <w:rsid w:val="00194D22"/>
    <w:rsid w:val="0019517F"/>
    <w:rsid w:val="00195333"/>
    <w:rsid w:val="00195A3F"/>
    <w:rsid w:val="00195CBE"/>
    <w:rsid w:val="00195ED3"/>
    <w:rsid w:val="0019606D"/>
    <w:rsid w:val="001961B2"/>
    <w:rsid w:val="001966D1"/>
    <w:rsid w:val="0019721E"/>
    <w:rsid w:val="00197313"/>
    <w:rsid w:val="00197620"/>
    <w:rsid w:val="00197A29"/>
    <w:rsid w:val="00197D13"/>
    <w:rsid w:val="00197EF7"/>
    <w:rsid w:val="001A03D2"/>
    <w:rsid w:val="001A05B4"/>
    <w:rsid w:val="001A08AD"/>
    <w:rsid w:val="001A09C1"/>
    <w:rsid w:val="001A0ADA"/>
    <w:rsid w:val="001A107E"/>
    <w:rsid w:val="001A11F6"/>
    <w:rsid w:val="001A13B7"/>
    <w:rsid w:val="001A1578"/>
    <w:rsid w:val="001A17EA"/>
    <w:rsid w:val="001A1974"/>
    <w:rsid w:val="001A1A8F"/>
    <w:rsid w:val="001A1B19"/>
    <w:rsid w:val="001A1B6D"/>
    <w:rsid w:val="001A283E"/>
    <w:rsid w:val="001A2C1D"/>
    <w:rsid w:val="001A3D0A"/>
    <w:rsid w:val="001A4A3C"/>
    <w:rsid w:val="001A5651"/>
    <w:rsid w:val="001A598D"/>
    <w:rsid w:val="001A5C86"/>
    <w:rsid w:val="001A6013"/>
    <w:rsid w:val="001A6300"/>
    <w:rsid w:val="001A64BF"/>
    <w:rsid w:val="001A6689"/>
    <w:rsid w:val="001A6A47"/>
    <w:rsid w:val="001A6F89"/>
    <w:rsid w:val="001A6F8F"/>
    <w:rsid w:val="001A783C"/>
    <w:rsid w:val="001A7DBE"/>
    <w:rsid w:val="001A7ED6"/>
    <w:rsid w:val="001B015C"/>
    <w:rsid w:val="001B0280"/>
    <w:rsid w:val="001B0829"/>
    <w:rsid w:val="001B0D77"/>
    <w:rsid w:val="001B13B5"/>
    <w:rsid w:val="001B1516"/>
    <w:rsid w:val="001B1851"/>
    <w:rsid w:val="001B1928"/>
    <w:rsid w:val="001B1B34"/>
    <w:rsid w:val="001B1B8C"/>
    <w:rsid w:val="001B20D6"/>
    <w:rsid w:val="001B2675"/>
    <w:rsid w:val="001B2B93"/>
    <w:rsid w:val="001B2D47"/>
    <w:rsid w:val="001B30ED"/>
    <w:rsid w:val="001B3101"/>
    <w:rsid w:val="001B3422"/>
    <w:rsid w:val="001B3866"/>
    <w:rsid w:val="001B3CE5"/>
    <w:rsid w:val="001B3DE4"/>
    <w:rsid w:val="001B4055"/>
    <w:rsid w:val="001B40C4"/>
    <w:rsid w:val="001B40DD"/>
    <w:rsid w:val="001B4A91"/>
    <w:rsid w:val="001B51D1"/>
    <w:rsid w:val="001B53DA"/>
    <w:rsid w:val="001B548A"/>
    <w:rsid w:val="001B5B4A"/>
    <w:rsid w:val="001B5B97"/>
    <w:rsid w:val="001B60A9"/>
    <w:rsid w:val="001B64DC"/>
    <w:rsid w:val="001B68A3"/>
    <w:rsid w:val="001B6954"/>
    <w:rsid w:val="001B6B42"/>
    <w:rsid w:val="001B6D4A"/>
    <w:rsid w:val="001B6EAC"/>
    <w:rsid w:val="001B7027"/>
    <w:rsid w:val="001B7075"/>
    <w:rsid w:val="001B765F"/>
    <w:rsid w:val="001C0252"/>
    <w:rsid w:val="001C02F5"/>
    <w:rsid w:val="001C06FE"/>
    <w:rsid w:val="001C0A93"/>
    <w:rsid w:val="001C0CAD"/>
    <w:rsid w:val="001C0F6F"/>
    <w:rsid w:val="001C1131"/>
    <w:rsid w:val="001C12E8"/>
    <w:rsid w:val="001C15C7"/>
    <w:rsid w:val="001C1D81"/>
    <w:rsid w:val="001C2118"/>
    <w:rsid w:val="001C261F"/>
    <w:rsid w:val="001C269C"/>
    <w:rsid w:val="001C2A4E"/>
    <w:rsid w:val="001C2E9F"/>
    <w:rsid w:val="001C2ED5"/>
    <w:rsid w:val="001C2F90"/>
    <w:rsid w:val="001C3007"/>
    <w:rsid w:val="001C387F"/>
    <w:rsid w:val="001C392E"/>
    <w:rsid w:val="001C39D7"/>
    <w:rsid w:val="001C4022"/>
    <w:rsid w:val="001C453D"/>
    <w:rsid w:val="001C4673"/>
    <w:rsid w:val="001C4773"/>
    <w:rsid w:val="001C481B"/>
    <w:rsid w:val="001C4EB6"/>
    <w:rsid w:val="001C4F85"/>
    <w:rsid w:val="001C51AD"/>
    <w:rsid w:val="001C5286"/>
    <w:rsid w:val="001C5441"/>
    <w:rsid w:val="001C54B3"/>
    <w:rsid w:val="001C5807"/>
    <w:rsid w:val="001C669A"/>
    <w:rsid w:val="001C6A7D"/>
    <w:rsid w:val="001C6A85"/>
    <w:rsid w:val="001C6BA3"/>
    <w:rsid w:val="001C7622"/>
    <w:rsid w:val="001C7DAB"/>
    <w:rsid w:val="001D0232"/>
    <w:rsid w:val="001D0479"/>
    <w:rsid w:val="001D0543"/>
    <w:rsid w:val="001D07CA"/>
    <w:rsid w:val="001D119F"/>
    <w:rsid w:val="001D12FE"/>
    <w:rsid w:val="001D131B"/>
    <w:rsid w:val="001D159B"/>
    <w:rsid w:val="001D1617"/>
    <w:rsid w:val="001D1AF5"/>
    <w:rsid w:val="001D210B"/>
    <w:rsid w:val="001D27FC"/>
    <w:rsid w:val="001D2885"/>
    <w:rsid w:val="001D34A7"/>
    <w:rsid w:val="001D3886"/>
    <w:rsid w:val="001D3F2F"/>
    <w:rsid w:val="001D424C"/>
    <w:rsid w:val="001D4E3A"/>
    <w:rsid w:val="001D4E51"/>
    <w:rsid w:val="001D507F"/>
    <w:rsid w:val="001D51A9"/>
    <w:rsid w:val="001D55D8"/>
    <w:rsid w:val="001D581E"/>
    <w:rsid w:val="001D58D7"/>
    <w:rsid w:val="001D5C52"/>
    <w:rsid w:val="001D5DB7"/>
    <w:rsid w:val="001D622C"/>
    <w:rsid w:val="001D652A"/>
    <w:rsid w:val="001D66D7"/>
    <w:rsid w:val="001D6A7E"/>
    <w:rsid w:val="001D6B39"/>
    <w:rsid w:val="001D6DA2"/>
    <w:rsid w:val="001D6E21"/>
    <w:rsid w:val="001D78B0"/>
    <w:rsid w:val="001D797D"/>
    <w:rsid w:val="001D7F2C"/>
    <w:rsid w:val="001E037D"/>
    <w:rsid w:val="001E0582"/>
    <w:rsid w:val="001E0EFF"/>
    <w:rsid w:val="001E1020"/>
    <w:rsid w:val="001E1520"/>
    <w:rsid w:val="001E1AAB"/>
    <w:rsid w:val="001E1CE8"/>
    <w:rsid w:val="001E1D49"/>
    <w:rsid w:val="001E1D88"/>
    <w:rsid w:val="001E2128"/>
    <w:rsid w:val="001E26D4"/>
    <w:rsid w:val="001E2E17"/>
    <w:rsid w:val="001E2EEB"/>
    <w:rsid w:val="001E3004"/>
    <w:rsid w:val="001E34D2"/>
    <w:rsid w:val="001E3B06"/>
    <w:rsid w:val="001E40ED"/>
    <w:rsid w:val="001E4B80"/>
    <w:rsid w:val="001E512F"/>
    <w:rsid w:val="001E5A3A"/>
    <w:rsid w:val="001E5BC8"/>
    <w:rsid w:val="001E6527"/>
    <w:rsid w:val="001E6682"/>
    <w:rsid w:val="001E6917"/>
    <w:rsid w:val="001E69C3"/>
    <w:rsid w:val="001E6A1B"/>
    <w:rsid w:val="001E6C63"/>
    <w:rsid w:val="001E6D19"/>
    <w:rsid w:val="001E6FE6"/>
    <w:rsid w:val="001E7195"/>
    <w:rsid w:val="001E757C"/>
    <w:rsid w:val="001E7BFD"/>
    <w:rsid w:val="001F0357"/>
    <w:rsid w:val="001F037E"/>
    <w:rsid w:val="001F0445"/>
    <w:rsid w:val="001F0579"/>
    <w:rsid w:val="001F0835"/>
    <w:rsid w:val="001F0B0E"/>
    <w:rsid w:val="001F0E57"/>
    <w:rsid w:val="001F1753"/>
    <w:rsid w:val="001F18AF"/>
    <w:rsid w:val="001F251D"/>
    <w:rsid w:val="001F2825"/>
    <w:rsid w:val="001F2A01"/>
    <w:rsid w:val="001F3382"/>
    <w:rsid w:val="001F3388"/>
    <w:rsid w:val="001F355B"/>
    <w:rsid w:val="001F3BD0"/>
    <w:rsid w:val="001F3FCC"/>
    <w:rsid w:val="001F42EF"/>
    <w:rsid w:val="001F4C9A"/>
    <w:rsid w:val="001F54E5"/>
    <w:rsid w:val="001F5666"/>
    <w:rsid w:val="001F5675"/>
    <w:rsid w:val="001F56FF"/>
    <w:rsid w:val="001F5735"/>
    <w:rsid w:val="001F5A2D"/>
    <w:rsid w:val="001F5BA4"/>
    <w:rsid w:val="001F6714"/>
    <w:rsid w:val="001F7390"/>
    <w:rsid w:val="001F79FA"/>
    <w:rsid w:val="001F7A66"/>
    <w:rsid w:val="001F7B25"/>
    <w:rsid w:val="001F7E84"/>
    <w:rsid w:val="002002DF"/>
    <w:rsid w:val="0020186C"/>
    <w:rsid w:val="00201AF0"/>
    <w:rsid w:val="00201C3B"/>
    <w:rsid w:val="00201E0A"/>
    <w:rsid w:val="00201EE0"/>
    <w:rsid w:val="00202893"/>
    <w:rsid w:val="00202A02"/>
    <w:rsid w:val="00202A37"/>
    <w:rsid w:val="00202B26"/>
    <w:rsid w:val="00202E0C"/>
    <w:rsid w:val="00203222"/>
    <w:rsid w:val="002033C5"/>
    <w:rsid w:val="00203585"/>
    <w:rsid w:val="002036AD"/>
    <w:rsid w:val="00203A25"/>
    <w:rsid w:val="00203CD0"/>
    <w:rsid w:val="00204119"/>
    <w:rsid w:val="00204863"/>
    <w:rsid w:val="00204929"/>
    <w:rsid w:val="00204BE9"/>
    <w:rsid w:val="00204D19"/>
    <w:rsid w:val="0020500E"/>
    <w:rsid w:val="002050BF"/>
    <w:rsid w:val="00205A8B"/>
    <w:rsid w:val="00205C08"/>
    <w:rsid w:val="00205C96"/>
    <w:rsid w:val="00205E4B"/>
    <w:rsid w:val="00205FB3"/>
    <w:rsid w:val="0020608C"/>
    <w:rsid w:val="00206701"/>
    <w:rsid w:val="0020683C"/>
    <w:rsid w:val="00206938"/>
    <w:rsid w:val="002069A4"/>
    <w:rsid w:val="00207472"/>
    <w:rsid w:val="002076D4"/>
    <w:rsid w:val="00207880"/>
    <w:rsid w:val="00207A98"/>
    <w:rsid w:val="00207BDB"/>
    <w:rsid w:val="00207CCC"/>
    <w:rsid w:val="00207DDC"/>
    <w:rsid w:val="00207DF1"/>
    <w:rsid w:val="00210211"/>
    <w:rsid w:val="00210246"/>
    <w:rsid w:val="002103C0"/>
    <w:rsid w:val="0021045A"/>
    <w:rsid w:val="0021069D"/>
    <w:rsid w:val="002106D4"/>
    <w:rsid w:val="00210BB9"/>
    <w:rsid w:val="00211BCA"/>
    <w:rsid w:val="00211D5D"/>
    <w:rsid w:val="00211DA8"/>
    <w:rsid w:val="00211FBF"/>
    <w:rsid w:val="002126F8"/>
    <w:rsid w:val="00212D69"/>
    <w:rsid w:val="00212F74"/>
    <w:rsid w:val="00213028"/>
    <w:rsid w:val="0021333E"/>
    <w:rsid w:val="00213490"/>
    <w:rsid w:val="00213BB6"/>
    <w:rsid w:val="00213C4E"/>
    <w:rsid w:val="00213C54"/>
    <w:rsid w:val="00214226"/>
    <w:rsid w:val="002145E6"/>
    <w:rsid w:val="0021470D"/>
    <w:rsid w:val="002149B1"/>
    <w:rsid w:val="00214BC6"/>
    <w:rsid w:val="00214C18"/>
    <w:rsid w:val="00214DFE"/>
    <w:rsid w:val="00214F6A"/>
    <w:rsid w:val="00215243"/>
    <w:rsid w:val="002153EE"/>
    <w:rsid w:val="00215D33"/>
    <w:rsid w:val="002164C9"/>
    <w:rsid w:val="00216643"/>
    <w:rsid w:val="002169E5"/>
    <w:rsid w:val="00216C35"/>
    <w:rsid w:val="00216C9F"/>
    <w:rsid w:val="002171C9"/>
    <w:rsid w:val="002172FE"/>
    <w:rsid w:val="00217942"/>
    <w:rsid w:val="0021799C"/>
    <w:rsid w:val="00217EDB"/>
    <w:rsid w:val="00217FB2"/>
    <w:rsid w:val="002202B5"/>
    <w:rsid w:val="002203EA"/>
    <w:rsid w:val="00220D57"/>
    <w:rsid w:val="00220D9C"/>
    <w:rsid w:val="00220E95"/>
    <w:rsid w:val="00221608"/>
    <w:rsid w:val="0022165B"/>
    <w:rsid w:val="00221667"/>
    <w:rsid w:val="002217F6"/>
    <w:rsid w:val="00221CD6"/>
    <w:rsid w:val="00221F05"/>
    <w:rsid w:val="0022256E"/>
    <w:rsid w:val="002226E8"/>
    <w:rsid w:val="00222C02"/>
    <w:rsid w:val="00222C8E"/>
    <w:rsid w:val="00222CC2"/>
    <w:rsid w:val="00223318"/>
    <w:rsid w:val="00223797"/>
    <w:rsid w:val="00223E17"/>
    <w:rsid w:val="00225344"/>
    <w:rsid w:val="002254A7"/>
    <w:rsid w:val="0022553D"/>
    <w:rsid w:val="00225593"/>
    <w:rsid w:val="00225842"/>
    <w:rsid w:val="002258DE"/>
    <w:rsid w:val="00226372"/>
    <w:rsid w:val="002264D6"/>
    <w:rsid w:val="0022694B"/>
    <w:rsid w:val="00226987"/>
    <w:rsid w:val="00226F50"/>
    <w:rsid w:val="002276C2"/>
    <w:rsid w:val="00227E98"/>
    <w:rsid w:val="00227EAB"/>
    <w:rsid w:val="00230103"/>
    <w:rsid w:val="002304AF"/>
    <w:rsid w:val="002304FF"/>
    <w:rsid w:val="002307A3"/>
    <w:rsid w:val="002307D7"/>
    <w:rsid w:val="00231567"/>
    <w:rsid w:val="002317A3"/>
    <w:rsid w:val="00231956"/>
    <w:rsid w:val="00231A3A"/>
    <w:rsid w:val="002322DD"/>
    <w:rsid w:val="00232333"/>
    <w:rsid w:val="002326E4"/>
    <w:rsid w:val="00232A1B"/>
    <w:rsid w:val="00232D72"/>
    <w:rsid w:val="00232F07"/>
    <w:rsid w:val="002331BB"/>
    <w:rsid w:val="002333C2"/>
    <w:rsid w:val="00233A77"/>
    <w:rsid w:val="0023447A"/>
    <w:rsid w:val="002344C6"/>
    <w:rsid w:val="00234686"/>
    <w:rsid w:val="00234751"/>
    <w:rsid w:val="0023498B"/>
    <w:rsid w:val="002349BD"/>
    <w:rsid w:val="0023518D"/>
    <w:rsid w:val="0023566B"/>
    <w:rsid w:val="00235813"/>
    <w:rsid w:val="0023608E"/>
    <w:rsid w:val="00236897"/>
    <w:rsid w:val="00236A4F"/>
    <w:rsid w:val="00236A85"/>
    <w:rsid w:val="00236BF3"/>
    <w:rsid w:val="00236D5A"/>
    <w:rsid w:val="00236E5F"/>
    <w:rsid w:val="00236F75"/>
    <w:rsid w:val="002371EF"/>
    <w:rsid w:val="0023756A"/>
    <w:rsid w:val="002377BC"/>
    <w:rsid w:val="002400FE"/>
    <w:rsid w:val="00240207"/>
    <w:rsid w:val="00240C66"/>
    <w:rsid w:val="00240CFD"/>
    <w:rsid w:val="00240D2B"/>
    <w:rsid w:val="00240F8D"/>
    <w:rsid w:val="002411B5"/>
    <w:rsid w:val="002413DC"/>
    <w:rsid w:val="0024156A"/>
    <w:rsid w:val="002416AD"/>
    <w:rsid w:val="0024170D"/>
    <w:rsid w:val="00241CE2"/>
    <w:rsid w:val="00241CEA"/>
    <w:rsid w:val="00241D40"/>
    <w:rsid w:val="00242088"/>
    <w:rsid w:val="00242140"/>
    <w:rsid w:val="00242276"/>
    <w:rsid w:val="002423BC"/>
    <w:rsid w:val="002424A9"/>
    <w:rsid w:val="002429FC"/>
    <w:rsid w:val="00242F95"/>
    <w:rsid w:val="00242FBE"/>
    <w:rsid w:val="0024353E"/>
    <w:rsid w:val="00243A70"/>
    <w:rsid w:val="00244625"/>
    <w:rsid w:val="00244836"/>
    <w:rsid w:val="00245382"/>
    <w:rsid w:val="002458A6"/>
    <w:rsid w:val="00245A48"/>
    <w:rsid w:val="002464FC"/>
    <w:rsid w:val="00246A21"/>
    <w:rsid w:val="002471F6"/>
    <w:rsid w:val="00247280"/>
    <w:rsid w:val="00247AA1"/>
    <w:rsid w:val="00247B01"/>
    <w:rsid w:val="00247BDE"/>
    <w:rsid w:val="00247EE8"/>
    <w:rsid w:val="00250344"/>
    <w:rsid w:val="00250BBB"/>
    <w:rsid w:val="00250CA9"/>
    <w:rsid w:val="00250D70"/>
    <w:rsid w:val="00250F24"/>
    <w:rsid w:val="002510F7"/>
    <w:rsid w:val="0025147F"/>
    <w:rsid w:val="0025184D"/>
    <w:rsid w:val="002519E7"/>
    <w:rsid w:val="00251CA2"/>
    <w:rsid w:val="002525DA"/>
    <w:rsid w:val="002527D0"/>
    <w:rsid w:val="002529C4"/>
    <w:rsid w:val="00252A24"/>
    <w:rsid w:val="00252D6B"/>
    <w:rsid w:val="00252DCF"/>
    <w:rsid w:val="00252FE6"/>
    <w:rsid w:val="00253A22"/>
    <w:rsid w:val="00254978"/>
    <w:rsid w:val="00254D3F"/>
    <w:rsid w:val="00255047"/>
    <w:rsid w:val="002553A4"/>
    <w:rsid w:val="00255634"/>
    <w:rsid w:val="00255867"/>
    <w:rsid w:val="00255B15"/>
    <w:rsid w:val="00255B75"/>
    <w:rsid w:val="002567DD"/>
    <w:rsid w:val="0025753A"/>
    <w:rsid w:val="00260036"/>
    <w:rsid w:val="0026009A"/>
    <w:rsid w:val="0026054C"/>
    <w:rsid w:val="0026063A"/>
    <w:rsid w:val="00260D2C"/>
    <w:rsid w:val="00260E55"/>
    <w:rsid w:val="0026158E"/>
    <w:rsid w:val="002617A2"/>
    <w:rsid w:val="00261AD9"/>
    <w:rsid w:val="00261D3D"/>
    <w:rsid w:val="00261DBE"/>
    <w:rsid w:val="00261FE8"/>
    <w:rsid w:val="00262049"/>
    <w:rsid w:val="002620F7"/>
    <w:rsid w:val="00262161"/>
    <w:rsid w:val="00262512"/>
    <w:rsid w:val="002625D3"/>
    <w:rsid w:val="002625F5"/>
    <w:rsid w:val="002626FB"/>
    <w:rsid w:val="0026275D"/>
    <w:rsid w:val="00262BD1"/>
    <w:rsid w:val="00262E51"/>
    <w:rsid w:val="00262E54"/>
    <w:rsid w:val="00262F42"/>
    <w:rsid w:val="0026326B"/>
    <w:rsid w:val="00263348"/>
    <w:rsid w:val="002635F7"/>
    <w:rsid w:val="002640F1"/>
    <w:rsid w:val="002646C5"/>
    <w:rsid w:val="00264805"/>
    <w:rsid w:val="00264BC3"/>
    <w:rsid w:val="00264C48"/>
    <w:rsid w:val="00264CBA"/>
    <w:rsid w:val="00264FD6"/>
    <w:rsid w:val="00264FE3"/>
    <w:rsid w:val="002651A4"/>
    <w:rsid w:val="00265791"/>
    <w:rsid w:val="00265FF1"/>
    <w:rsid w:val="00266072"/>
    <w:rsid w:val="00266413"/>
    <w:rsid w:val="0026644D"/>
    <w:rsid w:val="0026648C"/>
    <w:rsid w:val="002664DC"/>
    <w:rsid w:val="00266545"/>
    <w:rsid w:val="002666B5"/>
    <w:rsid w:val="00266B0F"/>
    <w:rsid w:val="00266DB9"/>
    <w:rsid w:val="00266E72"/>
    <w:rsid w:val="00266E98"/>
    <w:rsid w:val="00266EE6"/>
    <w:rsid w:val="00267768"/>
    <w:rsid w:val="002677E1"/>
    <w:rsid w:val="00267885"/>
    <w:rsid w:val="00267C5D"/>
    <w:rsid w:val="0027040A"/>
    <w:rsid w:val="002704C2"/>
    <w:rsid w:val="002707C5"/>
    <w:rsid w:val="00270896"/>
    <w:rsid w:val="002713BB"/>
    <w:rsid w:val="002715F9"/>
    <w:rsid w:val="002717FF"/>
    <w:rsid w:val="00271884"/>
    <w:rsid w:val="002718A4"/>
    <w:rsid w:val="002718C5"/>
    <w:rsid w:val="00271AEA"/>
    <w:rsid w:val="00271DB9"/>
    <w:rsid w:val="00271EE7"/>
    <w:rsid w:val="002729C8"/>
    <w:rsid w:val="00272A45"/>
    <w:rsid w:val="00272BA3"/>
    <w:rsid w:val="00273043"/>
    <w:rsid w:val="0027305B"/>
    <w:rsid w:val="002730D3"/>
    <w:rsid w:val="00273196"/>
    <w:rsid w:val="00273AAE"/>
    <w:rsid w:val="00273FE3"/>
    <w:rsid w:val="0027453A"/>
    <w:rsid w:val="002745A2"/>
    <w:rsid w:val="00274A9E"/>
    <w:rsid w:val="0027559C"/>
    <w:rsid w:val="002757A6"/>
    <w:rsid w:val="00276536"/>
    <w:rsid w:val="0027659C"/>
    <w:rsid w:val="002767D6"/>
    <w:rsid w:val="0027686F"/>
    <w:rsid w:val="0027696A"/>
    <w:rsid w:val="00276E3E"/>
    <w:rsid w:val="00277062"/>
    <w:rsid w:val="0027728B"/>
    <w:rsid w:val="002772DF"/>
    <w:rsid w:val="0027742C"/>
    <w:rsid w:val="0027745F"/>
    <w:rsid w:val="00277587"/>
    <w:rsid w:val="00277ECD"/>
    <w:rsid w:val="00280157"/>
    <w:rsid w:val="002801C6"/>
    <w:rsid w:val="002802A7"/>
    <w:rsid w:val="002802E6"/>
    <w:rsid w:val="002803CE"/>
    <w:rsid w:val="00280552"/>
    <w:rsid w:val="00280A5D"/>
    <w:rsid w:val="00280DB9"/>
    <w:rsid w:val="002810EE"/>
    <w:rsid w:val="0028148A"/>
    <w:rsid w:val="002817F5"/>
    <w:rsid w:val="0028202A"/>
    <w:rsid w:val="0028236A"/>
    <w:rsid w:val="002825D7"/>
    <w:rsid w:val="00282822"/>
    <w:rsid w:val="0028282D"/>
    <w:rsid w:val="002831C5"/>
    <w:rsid w:val="0028379E"/>
    <w:rsid w:val="00283CE6"/>
    <w:rsid w:val="00283E04"/>
    <w:rsid w:val="00284017"/>
    <w:rsid w:val="002843B8"/>
    <w:rsid w:val="00285005"/>
    <w:rsid w:val="00285163"/>
    <w:rsid w:val="002851BF"/>
    <w:rsid w:val="002853D1"/>
    <w:rsid w:val="0028547A"/>
    <w:rsid w:val="00285BE0"/>
    <w:rsid w:val="00285CF5"/>
    <w:rsid w:val="002862B1"/>
    <w:rsid w:val="002862EA"/>
    <w:rsid w:val="00286477"/>
    <w:rsid w:val="00286984"/>
    <w:rsid w:val="00286AC7"/>
    <w:rsid w:val="002873FA"/>
    <w:rsid w:val="00287A59"/>
    <w:rsid w:val="00287A83"/>
    <w:rsid w:val="00287D43"/>
    <w:rsid w:val="00290515"/>
    <w:rsid w:val="002905C5"/>
    <w:rsid w:val="00290E3C"/>
    <w:rsid w:val="002914C4"/>
    <w:rsid w:val="002914EA"/>
    <w:rsid w:val="00291684"/>
    <w:rsid w:val="00291F54"/>
    <w:rsid w:val="002925F4"/>
    <w:rsid w:val="00292734"/>
    <w:rsid w:val="00292E89"/>
    <w:rsid w:val="0029366E"/>
    <w:rsid w:val="002941AC"/>
    <w:rsid w:val="002943BA"/>
    <w:rsid w:val="00294431"/>
    <w:rsid w:val="0029517F"/>
    <w:rsid w:val="00295AF4"/>
    <w:rsid w:val="002960BA"/>
    <w:rsid w:val="00296138"/>
    <w:rsid w:val="002962FD"/>
    <w:rsid w:val="00296450"/>
    <w:rsid w:val="0029665A"/>
    <w:rsid w:val="002968C4"/>
    <w:rsid w:val="00296953"/>
    <w:rsid w:val="00297F11"/>
    <w:rsid w:val="002A0128"/>
    <w:rsid w:val="002A0731"/>
    <w:rsid w:val="002A0903"/>
    <w:rsid w:val="002A1154"/>
    <w:rsid w:val="002A1694"/>
    <w:rsid w:val="002A1932"/>
    <w:rsid w:val="002A1BBA"/>
    <w:rsid w:val="002A1C07"/>
    <w:rsid w:val="002A2686"/>
    <w:rsid w:val="002A2735"/>
    <w:rsid w:val="002A27C2"/>
    <w:rsid w:val="002A2F12"/>
    <w:rsid w:val="002A32F6"/>
    <w:rsid w:val="002A358F"/>
    <w:rsid w:val="002A36C2"/>
    <w:rsid w:val="002A3BD2"/>
    <w:rsid w:val="002A3C21"/>
    <w:rsid w:val="002A40BD"/>
    <w:rsid w:val="002A4223"/>
    <w:rsid w:val="002A434A"/>
    <w:rsid w:val="002A4492"/>
    <w:rsid w:val="002A46AC"/>
    <w:rsid w:val="002A48F9"/>
    <w:rsid w:val="002A4C82"/>
    <w:rsid w:val="002A4E1E"/>
    <w:rsid w:val="002A4E41"/>
    <w:rsid w:val="002A5162"/>
    <w:rsid w:val="002A525F"/>
    <w:rsid w:val="002A5448"/>
    <w:rsid w:val="002A5D1A"/>
    <w:rsid w:val="002A677B"/>
    <w:rsid w:val="002A6871"/>
    <w:rsid w:val="002A7845"/>
    <w:rsid w:val="002A7A07"/>
    <w:rsid w:val="002B0757"/>
    <w:rsid w:val="002B083E"/>
    <w:rsid w:val="002B0FDF"/>
    <w:rsid w:val="002B118D"/>
    <w:rsid w:val="002B1264"/>
    <w:rsid w:val="002B1271"/>
    <w:rsid w:val="002B2CDA"/>
    <w:rsid w:val="002B2EC6"/>
    <w:rsid w:val="002B31B0"/>
    <w:rsid w:val="002B36C5"/>
    <w:rsid w:val="002B3A31"/>
    <w:rsid w:val="002B4002"/>
    <w:rsid w:val="002B4063"/>
    <w:rsid w:val="002B4174"/>
    <w:rsid w:val="002B43B2"/>
    <w:rsid w:val="002B4687"/>
    <w:rsid w:val="002B4C28"/>
    <w:rsid w:val="002B4F5E"/>
    <w:rsid w:val="002B506F"/>
    <w:rsid w:val="002B6184"/>
    <w:rsid w:val="002B6374"/>
    <w:rsid w:val="002B67B1"/>
    <w:rsid w:val="002B685C"/>
    <w:rsid w:val="002B697D"/>
    <w:rsid w:val="002B7055"/>
    <w:rsid w:val="002B70A0"/>
    <w:rsid w:val="002B72B0"/>
    <w:rsid w:val="002B7622"/>
    <w:rsid w:val="002B79FA"/>
    <w:rsid w:val="002B7D49"/>
    <w:rsid w:val="002B7E65"/>
    <w:rsid w:val="002B7FD0"/>
    <w:rsid w:val="002BED78"/>
    <w:rsid w:val="002C03AF"/>
    <w:rsid w:val="002C0761"/>
    <w:rsid w:val="002C0D50"/>
    <w:rsid w:val="002C1154"/>
    <w:rsid w:val="002C11CD"/>
    <w:rsid w:val="002C1355"/>
    <w:rsid w:val="002C1A0B"/>
    <w:rsid w:val="002C32A5"/>
    <w:rsid w:val="002C34FC"/>
    <w:rsid w:val="002C360F"/>
    <w:rsid w:val="002C3A2E"/>
    <w:rsid w:val="002C3C7D"/>
    <w:rsid w:val="002C416E"/>
    <w:rsid w:val="002C49D9"/>
    <w:rsid w:val="002C4A5F"/>
    <w:rsid w:val="002C4B7D"/>
    <w:rsid w:val="002C5062"/>
    <w:rsid w:val="002C506B"/>
    <w:rsid w:val="002C578D"/>
    <w:rsid w:val="002C6471"/>
    <w:rsid w:val="002C6777"/>
    <w:rsid w:val="002C6CC0"/>
    <w:rsid w:val="002C6EEB"/>
    <w:rsid w:val="002C757B"/>
    <w:rsid w:val="002D06FA"/>
    <w:rsid w:val="002D0ABC"/>
    <w:rsid w:val="002D0DB1"/>
    <w:rsid w:val="002D0ED2"/>
    <w:rsid w:val="002D12D7"/>
    <w:rsid w:val="002D1356"/>
    <w:rsid w:val="002D17DF"/>
    <w:rsid w:val="002D1D47"/>
    <w:rsid w:val="002D20E4"/>
    <w:rsid w:val="002D21DE"/>
    <w:rsid w:val="002D231E"/>
    <w:rsid w:val="002D2473"/>
    <w:rsid w:val="002D265E"/>
    <w:rsid w:val="002D26B4"/>
    <w:rsid w:val="002D3391"/>
    <w:rsid w:val="002D3A44"/>
    <w:rsid w:val="002D3B35"/>
    <w:rsid w:val="002D50D2"/>
    <w:rsid w:val="002D53BB"/>
    <w:rsid w:val="002D55E3"/>
    <w:rsid w:val="002D5762"/>
    <w:rsid w:val="002D5A70"/>
    <w:rsid w:val="002D5ADC"/>
    <w:rsid w:val="002D5B0F"/>
    <w:rsid w:val="002D5CDF"/>
    <w:rsid w:val="002D5E07"/>
    <w:rsid w:val="002D60AB"/>
    <w:rsid w:val="002D610F"/>
    <w:rsid w:val="002D660E"/>
    <w:rsid w:val="002D6847"/>
    <w:rsid w:val="002D752C"/>
    <w:rsid w:val="002E0A0F"/>
    <w:rsid w:val="002E0FD3"/>
    <w:rsid w:val="002E1396"/>
    <w:rsid w:val="002E1463"/>
    <w:rsid w:val="002E14FA"/>
    <w:rsid w:val="002E179B"/>
    <w:rsid w:val="002E1896"/>
    <w:rsid w:val="002E1A50"/>
    <w:rsid w:val="002E2560"/>
    <w:rsid w:val="002E34B3"/>
    <w:rsid w:val="002E3664"/>
    <w:rsid w:val="002E3A74"/>
    <w:rsid w:val="002E3BEA"/>
    <w:rsid w:val="002E3F4E"/>
    <w:rsid w:val="002E3F58"/>
    <w:rsid w:val="002E3FC8"/>
    <w:rsid w:val="002E428D"/>
    <w:rsid w:val="002E42CA"/>
    <w:rsid w:val="002E44CD"/>
    <w:rsid w:val="002E44FA"/>
    <w:rsid w:val="002E451B"/>
    <w:rsid w:val="002E4720"/>
    <w:rsid w:val="002E5241"/>
    <w:rsid w:val="002E532F"/>
    <w:rsid w:val="002E5741"/>
    <w:rsid w:val="002E602C"/>
    <w:rsid w:val="002E6E09"/>
    <w:rsid w:val="002E73CC"/>
    <w:rsid w:val="002E7715"/>
    <w:rsid w:val="002E7743"/>
    <w:rsid w:val="002E7924"/>
    <w:rsid w:val="002E7A0A"/>
    <w:rsid w:val="002E7C9F"/>
    <w:rsid w:val="002F0088"/>
    <w:rsid w:val="002F00F1"/>
    <w:rsid w:val="002F010B"/>
    <w:rsid w:val="002F015D"/>
    <w:rsid w:val="002F0328"/>
    <w:rsid w:val="002F0E2C"/>
    <w:rsid w:val="002F0F11"/>
    <w:rsid w:val="002F101C"/>
    <w:rsid w:val="002F1237"/>
    <w:rsid w:val="002F1781"/>
    <w:rsid w:val="002F1A40"/>
    <w:rsid w:val="002F200D"/>
    <w:rsid w:val="002F22A9"/>
    <w:rsid w:val="002F259B"/>
    <w:rsid w:val="002F25D3"/>
    <w:rsid w:val="002F2747"/>
    <w:rsid w:val="002F2770"/>
    <w:rsid w:val="002F27E7"/>
    <w:rsid w:val="002F2C86"/>
    <w:rsid w:val="002F3089"/>
    <w:rsid w:val="002F316C"/>
    <w:rsid w:val="002F3307"/>
    <w:rsid w:val="002F4534"/>
    <w:rsid w:val="002F4722"/>
    <w:rsid w:val="002F490B"/>
    <w:rsid w:val="002F49A8"/>
    <w:rsid w:val="002F4B4D"/>
    <w:rsid w:val="002F5968"/>
    <w:rsid w:val="002F6127"/>
    <w:rsid w:val="002F6841"/>
    <w:rsid w:val="002F6BF9"/>
    <w:rsid w:val="002F6D11"/>
    <w:rsid w:val="002F740B"/>
    <w:rsid w:val="002F78AF"/>
    <w:rsid w:val="002F7A0F"/>
    <w:rsid w:val="002F7C3F"/>
    <w:rsid w:val="00300275"/>
    <w:rsid w:val="00300361"/>
    <w:rsid w:val="003004D3"/>
    <w:rsid w:val="00300E66"/>
    <w:rsid w:val="003010E9"/>
    <w:rsid w:val="0030129D"/>
    <w:rsid w:val="00301781"/>
    <w:rsid w:val="00301823"/>
    <w:rsid w:val="00301CC8"/>
    <w:rsid w:val="0030220F"/>
    <w:rsid w:val="0030249A"/>
    <w:rsid w:val="00302667"/>
    <w:rsid w:val="0030285C"/>
    <w:rsid w:val="00302BB7"/>
    <w:rsid w:val="0030301A"/>
    <w:rsid w:val="00303857"/>
    <w:rsid w:val="00303954"/>
    <w:rsid w:val="00303DF2"/>
    <w:rsid w:val="00303FA4"/>
    <w:rsid w:val="0030465A"/>
    <w:rsid w:val="0030465D"/>
    <w:rsid w:val="00304DE0"/>
    <w:rsid w:val="00304FE4"/>
    <w:rsid w:val="003050BB"/>
    <w:rsid w:val="00305415"/>
    <w:rsid w:val="003056EF"/>
    <w:rsid w:val="00306081"/>
    <w:rsid w:val="00306504"/>
    <w:rsid w:val="00306530"/>
    <w:rsid w:val="00306809"/>
    <w:rsid w:val="00306C06"/>
    <w:rsid w:val="003070C7"/>
    <w:rsid w:val="00307278"/>
    <w:rsid w:val="00307347"/>
    <w:rsid w:val="00307692"/>
    <w:rsid w:val="0031008F"/>
    <w:rsid w:val="003100B5"/>
    <w:rsid w:val="003101CC"/>
    <w:rsid w:val="003102B1"/>
    <w:rsid w:val="00310C6F"/>
    <w:rsid w:val="00310E8A"/>
    <w:rsid w:val="00311289"/>
    <w:rsid w:val="0031156B"/>
    <w:rsid w:val="0031168D"/>
    <w:rsid w:val="00311977"/>
    <w:rsid w:val="00311CFF"/>
    <w:rsid w:val="0031240C"/>
    <w:rsid w:val="00312BDC"/>
    <w:rsid w:val="00312C04"/>
    <w:rsid w:val="00313230"/>
    <w:rsid w:val="0031331B"/>
    <w:rsid w:val="003133D3"/>
    <w:rsid w:val="00313849"/>
    <w:rsid w:val="0031386E"/>
    <w:rsid w:val="00313E80"/>
    <w:rsid w:val="00314064"/>
    <w:rsid w:val="00314675"/>
    <w:rsid w:val="00314DDA"/>
    <w:rsid w:val="00315028"/>
    <w:rsid w:val="00315053"/>
    <w:rsid w:val="00315243"/>
    <w:rsid w:val="003153F2"/>
    <w:rsid w:val="00315C5C"/>
    <w:rsid w:val="00315E7B"/>
    <w:rsid w:val="003177E0"/>
    <w:rsid w:val="0031782E"/>
    <w:rsid w:val="003178A8"/>
    <w:rsid w:val="00317F0F"/>
    <w:rsid w:val="00320429"/>
    <w:rsid w:val="003207AC"/>
    <w:rsid w:val="0032096A"/>
    <w:rsid w:val="00320988"/>
    <w:rsid w:val="00321067"/>
    <w:rsid w:val="003213D2"/>
    <w:rsid w:val="003215F5"/>
    <w:rsid w:val="00321931"/>
    <w:rsid w:val="0032246D"/>
    <w:rsid w:val="003226A9"/>
    <w:rsid w:val="00322A0E"/>
    <w:rsid w:val="00322C68"/>
    <w:rsid w:val="00322DF5"/>
    <w:rsid w:val="0032340B"/>
    <w:rsid w:val="00323449"/>
    <w:rsid w:val="00323550"/>
    <w:rsid w:val="003235BE"/>
    <w:rsid w:val="00323F76"/>
    <w:rsid w:val="0032430C"/>
    <w:rsid w:val="003247D7"/>
    <w:rsid w:val="00324D37"/>
    <w:rsid w:val="00324F7B"/>
    <w:rsid w:val="003251D4"/>
    <w:rsid w:val="00325327"/>
    <w:rsid w:val="00325991"/>
    <w:rsid w:val="00325D98"/>
    <w:rsid w:val="00325DE3"/>
    <w:rsid w:val="003264BC"/>
    <w:rsid w:val="003264F6"/>
    <w:rsid w:val="00326B18"/>
    <w:rsid w:val="00327151"/>
    <w:rsid w:val="00327209"/>
    <w:rsid w:val="00327791"/>
    <w:rsid w:val="00327DAB"/>
    <w:rsid w:val="00327E9F"/>
    <w:rsid w:val="003303FF"/>
    <w:rsid w:val="00330952"/>
    <w:rsid w:val="00330D47"/>
    <w:rsid w:val="00330E4D"/>
    <w:rsid w:val="00330F6F"/>
    <w:rsid w:val="00331779"/>
    <w:rsid w:val="00331896"/>
    <w:rsid w:val="00331CA7"/>
    <w:rsid w:val="003328E5"/>
    <w:rsid w:val="0033298A"/>
    <w:rsid w:val="00333561"/>
    <w:rsid w:val="00333A73"/>
    <w:rsid w:val="00333ADA"/>
    <w:rsid w:val="00333C0E"/>
    <w:rsid w:val="0033405F"/>
    <w:rsid w:val="00334297"/>
    <w:rsid w:val="0033470D"/>
    <w:rsid w:val="00334814"/>
    <w:rsid w:val="00334932"/>
    <w:rsid w:val="00334AC4"/>
    <w:rsid w:val="00334D2E"/>
    <w:rsid w:val="00334F24"/>
    <w:rsid w:val="003358B7"/>
    <w:rsid w:val="00335F22"/>
    <w:rsid w:val="00335F38"/>
    <w:rsid w:val="0033605F"/>
    <w:rsid w:val="003364A1"/>
    <w:rsid w:val="0033688D"/>
    <w:rsid w:val="00336B94"/>
    <w:rsid w:val="00336D4F"/>
    <w:rsid w:val="0033715E"/>
    <w:rsid w:val="00337827"/>
    <w:rsid w:val="00337951"/>
    <w:rsid w:val="00337A39"/>
    <w:rsid w:val="00337A3C"/>
    <w:rsid w:val="00337F1C"/>
    <w:rsid w:val="0034033A"/>
    <w:rsid w:val="003403B3"/>
    <w:rsid w:val="0034105E"/>
    <w:rsid w:val="003411E5"/>
    <w:rsid w:val="003411E7"/>
    <w:rsid w:val="0034138B"/>
    <w:rsid w:val="003414CF"/>
    <w:rsid w:val="00341D01"/>
    <w:rsid w:val="00342435"/>
    <w:rsid w:val="00342666"/>
    <w:rsid w:val="0034287D"/>
    <w:rsid w:val="00342B4F"/>
    <w:rsid w:val="00342BC7"/>
    <w:rsid w:val="00342E82"/>
    <w:rsid w:val="00343053"/>
    <w:rsid w:val="0034310E"/>
    <w:rsid w:val="0034321D"/>
    <w:rsid w:val="00343561"/>
    <w:rsid w:val="00343580"/>
    <w:rsid w:val="00343D02"/>
    <w:rsid w:val="00343D57"/>
    <w:rsid w:val="00343E0C"/>
    <w:rsid w:val="003441CF"/>
    <w:rsid w:val="003441FD"/>
    <w:rsid w:val="00344A77"/>
    <w:rsid w:val="00344DCA"/>
    <w:rsid w:val="003451ED"/>
    <w:rsid w:val="003453B8"/>
    <w:rsid w:val="00345630"/>
    <w:rsid w:val="00345A91"/>
    <w:rsid w:val="00345C9A"/>
    <w:rsid w:val="00346268"/>
    <w:rsid w:val="0034656C"/>
    <w:rsid w:val="00346A05"/>
    <w:rsid w:val="00346D64"/>
    <w:rsid w:val="00346DC3"/>
    <w:rsid w:val="003471FC"/>
    <w:rsid w:val="00347502"/>
    <w:rsid w:val="00347668"/>
    <w:rsid w:val="0034799D"/>
    <w:rsid w:val="00347A78"/>
    <w:rsid w:val="00347ED6"/>
    <w:rsid w:val="00350061"/>
    <w:rsid w:val="003501F1"/>
    <w:rsid w:val="00350355"/>
    <w:rsid w:val="003509C4"/>
    <w:rsid w:val="00350BFC"/>
    <w:rsid w:val="00350C2D"/>
    <w:rsid w:val="0035116E"/>
    <w:rsid w:val="0035119A"/>
    <w:rsid w:val="0035145C"/>
    <w:rsid w:val="0035173F"/>
    <w:rsid w:val="00351836"/>
    <w:rsid w:val="003518E5"/>
    <w:rsid w:val="0035195B"/>
    <w:rsid w:val="00351A28"/>
    <w:rsid w:val="00351DE4"/>
    <w:rsid w:val="00352307"/>
    <w:rsid w:val="00352897"/>
    <w:rsid w:val="0035289E"/>
    <w:rsid w:val="00352FEE"/>
    <w:rsid w:val="003530F9"/>
    <w:rsid w:val="00353718"/>
    <w:rsid w:val="00353E20"/>
    <w:rsid w:val="00353FD3"/>
    <w:rsid w:val="00354103"/>
    <w:rsid w:val="0035425C"/>
    <w:rsid w:val="00354E30"/>
    <w:rsid w:val="00354E7B"/>
    <w:rsid w:val="00354EF3"/>
    <w:rsid w:val="0035560D"/>
    <w:rsid w:val="00355F3A"/>
    <w:rsid w:val="00356220"/>
    <w:rsid w:val="00356312"/>
    <w:rsid w:val="003568F2"/>
    <w:rsid w:val="00357328"/>
    <w:rsid w:val="003573EA"/>
    <w:rsid w:val="00357B1D"/>
    <w:rsid w:val="00357C77"/>
    <w:rsid w:val="0035D5F1"/>
    <w:rsid w:val="0036006A"/>
    <w:rsid w:val="00360192"/>
    <w:rsid w:val="003601E5"/>
    <w:rsid w:val="00360281"/>
    <w:rsid w:val="00360634"/>
    <w:rsid w:val="00360702"/>
    <w:rsid w:val="0036089D"/>
    <w:rsid w:val="003611BF"/>
    <w:rsid w:val="00361734"/>
    <w:rsid w:val="003619B7"/>
    <w:rsid w:val="003619C0"/>
    <w:rsid w:val="00361C8D"/>
    <w:rsid w:val="00361EDE"/>
    <w:rsid w:val="00362224"/>
    <w:rsid w:val="003629A4"/>
    <w:rsid w:val="00362CA8"/>
    <w:rsid w:val="00362E01"/>
    <w:rsid w:val="00362FBE"/>
    <w:rsid w:val="003630C6"/>
    <w:rsid w:val="003632A2"/>
    <w:rsid w:val="0036339C"/>
    <w:rsid w:val="003634F8"/>
    <w:rsid w:val="0036356A"/>
    <w:rsid w:val="00363712"/>
    <w:rsid w:val="0036408F"/>
    <w:rsid w:val="0036411B"/>
    <w:rsid w:val="00364213"/>
    <w:rsid w:val="003642C4"/>
    <w:rsid w:val="00364E86"/>
    <w:rsid w:val="00364F15"/>
    <w:rsid w:val="00365065"/>
    <w:rsid w:val="0036535D"/>
    <w:rsid w:val="00365890"/>
    <w:rsid w:val="00365A3C"/>
    <w:rsid w:val="00366641"/>
    <w:rsid w:val="003666BF"/>
    <w:rsid w:val="0036676E"/>
    <w:rsid w:val="00366B63"/>
    <w:rsid w:val="003670E5"/>
    <w:rsid w:val="0036760F"/>
    <w:rsid w:val="00367C53"/>
    <w:rsid w:val="00367CA7"/>
    <w:rsid w:val="00367E06"/>
    <w:rsid w:val="00370122"/>
    <w:rsid w:val="003709A1"/>
    <w:rsid w:val="00371237"/>
    <w:rsid w:val="003719D8"/>
    <w:rsid w:val="00371DC9"/>
    <w:rsid w:val="00371EEF"/>
    <w:rsid w:val="00371FD1"/>
    <w:rsid w:val="0037237F"/>
    <w:rsid w:val="00372725"/>
    <w:rsid w:val="00372BB2"/>
    <w:rsid w:val="003730E7"/>
    <w:rsid w:val="00373161"/>
    <w:rsid w:val="0037333F"/>
    <w:rsid w:val="00373835"/>
    <w:rsid w:val="0037385A"/>
    <w:rsid w:val="00373C6E"/>
    <w:rsid w:val="00374026"/>
    <w:rsid w:val="0037436B"/>
    <w:rsid w:val="00374613"/>
    <w:rsid w:val="00374673"/>
    <w:rsid w:val="00374C08"/>
    <w:rsid w:val="0037540E"/>
    <w:rsid w:val="003755A2"/>
    <w:rsid w:val="003756D9"/>
    <w:rsid w:val="003759AD"/>
    <w:rsid w:val="00375CAC"/>
    <w:rsid w:val="003761B7"/>
    <w:rsid w:val="0037629F"/>
    <w:rsid w:val="0037671D"/>
    <w:rsid w:val="00376DAD"/>
    <w:rsid w:val="00377290"/>
    <w:rsid w:val="003774A1"/>
    <w:rsid w:val="00377515"/>
    <w:rsid w:val="00377BE7"/>
    <w:rsid w:val="00377CE8"/>
    <w:rsid w:val="00380031"/>
    <w:rsid w:val="00380A4A"/>
    <w:rsid w:val="00381057"/>
    <w:rsid w:val="0038167C"/>
    <w:rsid w:val="003818CD"/>
    <w:rsid w:val="00381D48"/>
    <w:rsid w:val="00382008"/>
    <w:rsid w:val="00382183"/>
    <w:rsid w:val="0038255B"/>
    <w:rsid w:val="0038255F"/>
    <w:rsid w:val="003827E2"/>
    <w:rsid w:val="003830F4"/>
    <w:rsid w:val="00383678"/>
    <w:rsid w:val="00384A19"/>
    <w:rsid w:val="00384C43"/>
    <w:rsid w:val="00384DC4"/>
    <w:rsid w:val="00385370"/>
    <w:rsid w:val="003854F3"/>
    <w:rsid w:val="0038581E"/>
    <w:rsid w:val="00385F29"/>
    <w:rsid w:val="003861C3"/>
    <w:rsid w:val="003865AE"/>
    <w:rsid w:val="00386A9E"/>
    <w:rsid w:val="00386B0F"/>
    <w:rsid w:val="00386B3B"/>
    <w:rsid w:val="00386B48"/>
    <w:rsid w:val="00386EEB"/>
    <w:rsid w:val="00386FB7"/>
    <w:rsid w:val="00387324"/>
    <w:rsid w:val="003875EE"/>
    <w:rsid w:val="00387CF6"/>
    <w:rsid w:val="0039023D"/>
    <w:rsid w:val="00390439"/>
    <w:rsid w:val="0039045C"/>
    <w:rsid w:val="003909E7"/>
    <w:rsid w:val="00390A1F"/>
    <w:rsid w:val="00390CA9"/>
    <w:rsid w:val="00390D70"/>
    <w:rsid w:val="00391043"/>
    <w:rsid w:val="00391822"/>
    <w:rsid w:val="00391BEC"/>
    <w:rsid w:val="00391CDE"/>
    <w:rsid w:val="00391D3C"/>
    <w:rsid w:val="003925CA"/>
    <w:rsid w:val="003931ED"/>
    <w:rsid w:val="00393A4D"/>
    <w:rsid w:val="00393A8E"/>
    <w:rsid w:val="00393C2B"/>
    <w:rsid w:val="00394000"/>
    <w:rsid w:val="0039527F"/>
    <w:rsid w:val="003953C1"/>
    <w:rsid w:val="003954DB"/>
    <w:rsid w:val="003957F1"/>
    <w:rsid w:val="00395C60"/>
    <w:rsid w:val="00395C88"/>
    <w:rsid w:val="00395EC2"/>
    <w:rsid w:val="003962A9"/>
    <w:rsid w:val="00396698"/>
    <w:rsid w:val="00396F52"/>
    <w:rsid w:val="003972F6"/>
    <w:rsid w:val="0039743F"/>
    <w:rsid w:val="0039756B"/>
    <w:rsid w:val="00397A19"/>
    <w:rsid w:val="00397D39"/>
    <w:rsid w:val="00397D3E"/>
    <w:rsid w:val="003A00BA"/>
    <w:rsid w:val="003A01B4"/>
    <w:rsid w:val="003A059F"/>
    <w:rsid w:val="003A0727"/>
    <w:rsid w:val="003A0848"/>
    <w:rsid w:val="003A0CBB"/>
    <w:rsid w:val="003A0CFE"/>
    <w:rsid w:val="003A0DC2"/>
    <w:rsid w:val="003A0E6B"/>
    <w:rsid w:val="003A1828"/>
    <w:rsid w:val="003A22C3"/>
    <w:rsid w:val="003A25BD"/>
    <w:rsid w:val="003A2B11"/>
    <w:rsid w:val="003A2C0C"/>
    <w:rsid w:val="003A2ECD"/>
    <w:rsid w:val="003A3059"/>
    <w:rsid w:val="003A37E9"/>
    <w:rsid w:val="003A382A"/>
    <w:rsid w:val="003A3CA2"/>
    <w:rsid w:val="003A3EC3"/>
    <w:rsid w:val="003A427C"/>
    <w:rsid w:val="003A47C9"/>
    <w:rsid w:val="003A47D3"/>
    <w:rsid w:val="003A4905"/>
    <w:rsid w:val="003A4D8C"/>
    <w:rsid w:val="003A54E6"/>
    <w:rsid w:val="003A5571"/>
    <w:rsid w:val="003A5ACE"/>
    <w:rsid w:val="003A5C9D"/>
    <w:rsid w:val="003A5D54"/>
    <w:rsid w:val="003A5F82"/>
    <w:rsid w:val="003A622E"/>
    <w:rsid w:val="003A63FF"/>
    <w:rsid w:val="003A64E6"/>
    <w:rsid w:val="003A64EF"/>
    <w:rsid w:val="003A6DE0"/>
    <w:rsid w:val="003A72D9"/>
    <w:rsid w:val="003A7639"/>
    <w:rsid w:val="003A76AB"/>
    <w:rsid w:val="003A7D1B"/>
    <w:rsid w:val="003B023E"/>
    <w:rsid w:val="003B02B2"/>
    <w:rsid w:val="003B0308"/>
    <w:rsid w:val="003B049C"/>
    <w:rsid w:val="003B0A8F"/>
    <w:rsid w:val="003B0B76"/>
    <w:rsid w:val="003B0BEF"/>
    <w:rsid w:val="003B0D68"/>
    <w:rsid w:val="003B1163"/>
    <w:rsid w:val="003B15A3"/>
    <w:rsid w:val="003B18A8"/>
    <w:rsid w:val="003B18AE"/>
    <w:rsid w:val="003B18D2"/>
    <w:rsid w:val="003B193B"/>
    <w:rsid w:val="003B1DDD"/>
    <w:rsid w:val="003B2096"/>
    <w:rsid w:val="003B21BE"/>
    <w:rsid w:val="003B22C9"/>
    <w:rsid w:val="003B28BA"/>
    <w:rsid w:val="003B2C85"/>
    <w:rsid w:val="003B2D5B"/>
    <w:rsid w:val="003B2E10"/>
    <w:rsid w:val="003B2F26"/>
    <w:rsid w:val="003B355A"/>
    <w:rsid w:val="003B3D32"/>
    <w:rsid w:val="003B45C8"/>
    <w:rsid w:val="003B48BF"/>
    <w:rsid w:val="003B4945"/>
    <w:rsid w:val="003B4A1A"/>
    <w:rsid w:val="003B4AC8"/>
    <w:rsid w:val="003B4DAB"/>
    <w:rsid w:val="003B5747"/>
    <w:rsid w:val="003B5B5D"/>
    <w:rsid w:val="003B5EC1"/>
    <w:rsid w:val="003B5F7D"/>
    <w:rsid w:val="003B64DA"/>
    <w:rsid w:val="003B6685"/>
    <w:rsid w:val="003B671C"/>
    <w:rsid w:val="003B680A"/>
    <w:rsid w:val="003B6E92"/>
    <w:rsid w:val="003B6FCC"/>
    <w:rsid w:val="003B75A0"/>
    <w:rsid w:val="003B7841"/>
    <w:rsid w:val="003B7B07"/>
    <w:rsid w:val="003B7B6E"/>
    <w:rsid w:val="003B7E15"/>
    <w:rsid w:val="003C00B9"/>
    <w:rsid w:val="003C0172"/>
    <w:rsid w:val="003C03A2"/>
    <w:rsid w:val="003C0B26"/>
    <w:rsid w:val="003C0DB9"/>
    <w:rsid w:val="003C1044"/>
    <w:rsid w:val="003C1058"/>
    <w:rsid w:val="003C11A8"/>
    <w:rsid w:val="003C11AF"/>
    <w:rsid w:val="003C13A0"/>
    <w:rsid w:val="003C149E"/>
    <w:rsid w:val="003C1CD1"/>
    <w:rsid w:val="003C1DCF"/>
    <w:rsid w:val="003C26A5"/>
    <w:rsid w:val="003C30B6"/>
    <w:rsid w:val="003C3597"/>
    <w:rsid w:val="003C3A27"/>
    <w:rsid w:val="003C439B"/>
    <w:rsid w:val="003C46B7"/>
    <w:rsid w:val="003C484C"/>
    <w:rsid w:val="003C4B95"/>
    <w:rsid w:val="003C4CAF"/>
    <w:rsid w:val="003C51A9"/>
    <w:rsid w:val="003C5281"/>
    <w:rsid w:val="003C5288"/>
    <w:rsid w:val="003C59BB"/>
    <w:rsid w:val="003C5C16"/>
    <w:rsid w:val="003C5FDC"/>
    <w:rsid w:val="003C66C5"/>
    <w:rsid w:val="003C6871"/>
    <w:rsid w:val="003C689C"/>
    <w:rsid w:val="003C68A7"/>
    <w:rsid w:val="003C691C"/>
    <w:rsid w:val="003C6F6F"/>
    <w:rsid w:val="003C72E4"/>
    <w:rsid w:val="003C7315"/>
    <w:rsid w:val="003C77AF"/>
    <w:rsid w:val="003C7AE8"/>
    <w:rsid w:val="003D0878"/>
    <w:rsid w:val="003D137E"/>
    <w:rsid w:val="003D1609"/>
    <w:rsid w:val="003D18B7"/>
    <w:rsid w:val="003D197A"/>
    <w:rsid w:val="003D1FC4"/>
    <w:rsid w:val="003D28AA"/>
    <w:rsid w:val="003D2FC0"/>
    <w:rsid w:val="003D3291"/>
    <w:rsid w:val="003D3936"/>
    <w:rsid w:val="003D3FE4"/>
    <w:rsid w:val="003D4716"/>
    <w:rsid w:val="003D47BB"/>
    <w:rsid w:val="003D4EBF"/>
    <w:rsid w:val="003D5D96"/>
    <w:rsid w:val="003D5EBC"/>
    <w:rsid w:val="003D670C"/>
    <w:rsid w:val="003D67E6"/>
    <w:rsid w:val="003D71B5"/>
    <w:rsid w:val="003D7C80"/>
    <w:rsid w:val="003E0024"/>
    <w:rsid w:val="003E0095"/>
    <w:rsid w:val="003E01A1"/>
    <w:rsid w:val="003E060B"/>
    <w:rsid w:val="003E08F7"/>
    <w:rsid w:val="003E0DA0"/>
    <w:rsid w:val="003E10A3"/>
    <w:rsid w:val="003E153B"/>
    <w:rsid w:val="003E198A"/>
    <w:rsid w:val="003E1C00"/>
    <w:rsid w:val="003E1DA4"/>
    <w:rsid w:val="003E2119"/>
    <w:rsid w:val="003E2BEF"/>
    <w:rsid w:val="003E3030"/>
    <w:rsid w:val="003E30F9"/>
    <w:rsid w:val="003E312A"/>
    <w:rsid w:val="003E3A06"/>
    <w:rsid w:val="003E4A69"/>
    <w:rsid w:val="003E4AF1"/>
    <w:rsid w:val="003E52CA"/>
    <w:rsid w:val="003E5385"/>
    <w:rsid w:val="003E5434"/>
    <w:rsid w:val="003E5715"/>
    <w:rsid w:val="003E60A0"/>
    <w:rsid w:val="003E6568"/>
    <w:rsid w:val="003E6DB7"/>
    <w:rsid w:val="003E709F"/>
    <w:rsid w:val="003E78FF"/>
    <w:rsid w:val="003E7FF9"/>
    <w:rsid w:val="003F0D40"/>
    <w:rsid w:val="003F205B"/>
    <w:rsid w:val="003F2247"/>
    <w:rsid w:val="003F2549"/>
    <w:rsid w:val="003F2EC6"/>
    <w:rsid w:val="003F35EA"/>
    <w:rsid w:val="003F4314"/>
    <w:rsid w:val="003F433C"/>
    <w:rsid w:val="003F43D6"/>
    <w:rsid w:val="003F44CE"/>
    <w:rsid w:val="003F4804"/>
    <w:rsid w:val="003F4906"/>
    <w:rsid w:val="003F4BD3"/>
    <w:rsid w:val="003F5116"/>
    <w:rsid w:val="003F5770"/>
    <w:rsid w:val="003F5A8E"/>
    <w:rsid w:val="003F5CD3"/>
    <w:rsid w:val="003F5D9A"/>
    <w:rsid w:val="003F6239"/>
    <w:rsid w:val="003F6262"/>
    <w:rsid w:val="003F6312"/>
    <w:rsid w:val="003F67B1"/>
    <w:rsid w:val="003F6801"/>
    <w:rsid w:val="003F6BBF"/>
    <w:rsid w:val="003F759C"/>
    <w:rsid w:val="003F786E"/>
    <w:rsid w:val="003F7986"/>
    <w:rsid w:val="00400CFC"/>
    <w:rsid w:val="004012FD"/>
    <w:rsid w:val="00401A43"/>
    <w:rsid w:val="00401B93"/>
    <w:rsid w:val="00401C10"/>
    <w:rsid w:val="00401E9D"/>
    <w:rsid w:val="00402372"/>
    <w:rsid w:val="00402401"/>
    <w:rsid w:val="00402794"/>
    <w:rsid w:val="00402842"/>
    <w:rsid w:val="00402B23"/>
    <w:rsid w:val="00402CBC"/>
    <w:rsid w:val="0040317D"/>
    <w:rsid w:val="00403CE8"/>
    <w:rsid w:val="00403CF0"/>
    <w:rsid w:val="00404061"/>
    <w:rsid w:val="004042BB"/>
    <w:rsid w:val="00404329"/>
    <w:rsid w:val="0040436C"/>
    <w:rsid w:val="0040471C"/>
    <w:rsid w:val="00404B61"/>
    <w:rsid w:val="00404E38"/>
    <w:rsid w:val="00405AE0"/>
    <w:rsid w:val="00405B27"/>
    <w:rsid w:val="00405E71"/>
    <w:rsid w:val="00406363"/>
    <w:rsid w:val="0040643E"/>
    <w:rsid w:val="00406964"/>
    <w:rsid w:val="00406FF4"/>
    <w:rsid w:val="00407139"/>
    <w:rsid w:val="00407489"/>
    <w:rsid w:val="00407824"/>
    <w:rsid w:val="00407E87"/>
    <w:rsid w:val="00410418"/>
    <w:rsid w:val="004105DD"/>
    <w:rsid w:val="00410E19"/>
    <w:rsid w:val="004112A4"/>
    <w:rsid w:val="00411D79"/>
    <w:rsid w:val="0041230A"/>
    <w:rsid w:val="00412A80"/>
    <w:rsid w:val="00412E95"/>
    <w:rsid w:val="004136EC"/>
    <w:rsid w:val="00413893"/>
    <w:rsid w:val="0041389E"/>
    <w:rsid w:val="00413D20"/>
    <w:rsid w:val="00414320"/>
    <w:rsid w:val="004147F3"/>
    <w:rsid w:val="00414C5E"/>
    <w:rsid w:val="00415223"/>
    <w:rsid w:val="0041538F"/>
    <w:rsid w:val="004155C1"/>
    <w:rsid w:val="004156F6"/>
    <w:rsid w:val="00415DA2"/>
    <w:rsid w:val="00415EF2"/>
    <w:rsid w:val="0041619B"/>
    <w:rsid w:val="004161A9"/>
    <w:rsid w:val="0041651E"/>
    <w:rsid w:val="00416AC0"/>
    <w:rsid w:val="0041786C"/>
    <w:rsid w:val="00417EF6"/>
    <w:rsid w:val="0042023F"/>
    <w:rsid w:val="00420687"/>
    <w:rsid w:val="004212D7"/>
    <w:rsid w:val="0042133E"/>
    <w:rsid w:val="00421641"/>
    <w:rsid w:val="00421729"/>
    <w:rsid w:val="00421818"/>
    <w:rsid w:val="0042197A"/>
    <w:rsid w:val="00421BDC"/>
    <w:rsid w:val="00421C27"/>
    <w:rsid w:val="00421E8A"/>
    <w:rsid w:val="004221A2"/>
    <w:rsid w:val="0042222B"/>
    <w:rsid w:val="00422356"/>
    <w:rsid w:val="0042244C"/>
    <w:rsid w:val="0042332A"/>
    <w:rsid w:val="00423619"/>
    <w:rsid w:val="0042375C"/>
    <w:rsid w:val="00423A1D"/>
    <w:rsid w:val="0042477C"/>
    <w:rsid w:val="00424C6C"/>
    <w:rsid w:val="00424DFD"/>
    <w:rsid w:val="00424E58"/>
    <w:rsid w:val="00424FF6"/>
    <w:rsid w:val="00425689"/>
    <w:rsid w:val="00425D6B"/>
    <w:rsid w:val="00425F2D"/>
    <w:rsid w:val="004261A2"/>
    <w:rsid w:val="0042645D"/>
    <w:rsid w:val="00426823"/>
    <w:rsid w:val="00426EA7"/>
    <w:rsid w:val="00427080"/>
    <w:rsid w:val="0042767B"/>
    <w:rsid w:val="00427BC8"/>
    <w:rsid w:val="0042B041"/>
    <w:rsid w:val="00430185"/>
    <w:rsid w:val="00430212"/>
    <w:rsid w:val="00430C09"/>
    <w:rsid w:val="0043132C"/>
    <w:rsid w:val="00431497"/>
    <w:rsid w:val="004317C4"/>
    <w:rsid w:val="00431BBF"/>
    <w:rsid w:val="00431BEB"/>
    <w:rsid w:val="00431C3C"/>
    <w:rsid w:val="004320A1"/>
    <w:rsid w:val="004322A9"/>
    <w:rsid w:val="004322F9"/>
    <w:rsid w:val="00432797"/>
    <w:rsid w:val="0043288D"/>
    <w:rsid w:val="00432BA0"/>
    <w:rsid w:val="00432F2A"/>
    <w:rsid w:val="00433162"/>
    <w:rsid w:val="004332E4"/>
    <w:rsid w:val="0043371B"/>
    <w:rsid w:val="00433D67"/>
    <w:rsid w:val="00433DB7"/>
    <w:rsid w:val="00433F4A"/>
    <w:rsid w:val="00434178"/>
    <w:rsid w:val="0043423F"/>
    <w:rsid w:val="0043424C"/>
    <w:rsid w:val="004348BF"/>
    <w:rsid w:val="00434B39"/>
    <w:rsid w:val="00434C17"/>
    <w:rsid w:val="00434F0F"/>
    <w:rsid w:val="00434F12"/>
    <w:rsid w:val="004352D9"/>
    <w:rsid w:val="00436163"/>
    <w:rsid w:val="00436457"/>
    <w:rsid w:val="00436738"/>
    <w:rsid w:val="004367B2"/>
    <w:rsid w:val="00436875"/>
    <w:rsid w:val="00436D3C"/>
    <w:rsid w:val="00437121"/>
    <w:rsid w:val="00437587"/>
    <w:rsid w:val="0043769C"/>
    <w:rsid w:val="00437913"/>
    <w:rsid w:val="00440096"/>
    <w:rsid w:val="004400F2"/>
    <w:rsid w:val="00440213"/>
    <w:rsid w:val="00440216"/>
    <w:rsid w:val="004402CF"/>
    <w:rsid w:val="00440F00"/>
    <w:rsid w:val="004413A1"/>
    <w:rsid w:val="00441A5E"/>
    <w:rsid w:val="0044211C"/>
    <w:rsid w:val="0044218D"/>
    <w:rsid w:val="004425DD"/>
    <w:rsid w:val="0044286A"/>
    <w:rsid w:val="00442F09"/>
    <w:rsid w:val="00442F0C"/>
    <w:rsid w:val="00443498"/>
    <w:rsid w:val="00444841"/>
    <w:rsid w:val="00444A31"/>
    <w:rsid w:val="004454E0"/>
    <w:rsid w:val="00445622"/>
    <w:rsid w:val="00445875"/>
    <w:rsid w:val="00445C67"/>
    <w:rsid w:val="004460D4"/>
    <w:rsid w:val="0044650B"/>
    <w:rsid w:val="00446A20"/>
    <w:rsid w:val="00446A76"/>
    <w:rsid w:val="00446BCA"/>
    <w:rsid w:val="00446C66"/>
    <w:rsid w:val="004471C2"/>
    <w:rsid w:val="004473B0"/>
    <w:rsid w:val="0044755B"/>
    <w:rsid w:val="0044767E"/>
    <w:rsid w:val="004478F5"/>
    <w:rsid w:val="00447BB8"/>
    <w:rsid w:val="00447DB1"/>
    <w:rsid w:val="00447F69"/>
    <w:rsid w:val="004501EB"/>
    <w:rsid w:val="00450F6F"/>
    <w:rsid w:val="00451757"/>
    <w:rsid w:val="004517C8"/>
    <w:rsid w:val="004519AF"/>
    <w:rsid w:val="00452311"/>
    <w:rsid w:val="004526CC"/>
    <w:rsid w:val="00453A15"/>
    <w:rsid w:val="00454086"/>
    <w:rsid w:val="004544A6"/>
    <w:rsid w:val="0045465B"/>
    <w:rsid w:val="00454740"/>
    <w:rsid w:val="00454781"/>
    <w:rsid w:val="00454FFD"/>
    <w:rsid w:val="004550A4"/>
    <w:rsid w:val="0045532C"/>
    <w:rsid w:val="00455C26"/>
    <w:rsid w:val="00455D29"/>
    <w:rsid w:val="00456034"/>
    <w:rsid w:val="00456420"/>
    <w:rsid w:val="00456653"/>
    <w:rsid w:val="004569E0"/>
    <w:rsid w:val="00456B7D"/>
    <w:rsid w:val="00456F19"/>
    <w:rsid w:val="004576D9"/>
    <w:rsid w:val="004576EE"/>
    <w:rsid w:val="00457B41"/>
    <w:rsid w:val="00457D6A"/>
    <w:rsid w:val="00457E3C"/>
    <w:rsid w:val="00457FE4"/>
    <w:rsid w:val="0045E90E"/>
    <w:rsid w:val="004605EC"/>
    <w:rsid w:val="00460FC9"/>
    <w:rsid w:val="004613BA"/>
    <w:rsid w:val="0046162B"/>
    <w:rsid w:val="00461AE0"/>
    <w:rsid w:val="00461D1A"/>
    <w:rsid w:val="00461DFF"/>
    <w:rsid w:val="00461F8A"/>
    <w:rsid w:val="0046251A"/>
    <w:rsid w:val="0046282C"/>
    <w:rsid w:val="004628BC"/>
    <w:rsid w:val="00462BEB"/>
    <w:rsid w:val="00462C2C"/>
    <w:rsid w:val="0046308D"/>
    <w:rsid w:val="004631D2"/>
    <w:rsid w:val="00463497"/>
    <w:rsid w:val="00463B65"/>
    <w:rsid w:val="004642FE"/>
    <w:rsid w:val="00464961"/>
    <w:rsid w:val="00464D99"/>
    <w:rsid w:val="00464E89"/>
    <w:rsid w:val="00464FEA"/>
    <w:rsid w:val="004651C4"/>
    <w:rsid w:val="00465272"/>
    <w:rsid w:val="004652E3"/>
    <w:rsid w:val="004655FB"/>
    <w:rsid w:val="0046615E"/>
    <w:rsid w:val="00466362"/>
    <w:rsid w:val="00466751"/>
    <w:rsid w:val="00467051"/>
    <w:rsid w:val="00467408"/>
    <w:rsid w:val="00467618"/>
    <w:rsid w:val="00467842"/>
    <w:rsid w:val="00467EAA"/>
    <w:rsid w:val="00467EE2"/>
    <w:rsid w:val="0047079B"/>
    <w:rsid w:val="00470B9C"/>
    <w:rsid w:val="00470C82"/>
    <w:rsid w:val="004713E3"/>
    <w:rsid w:val="00471B08"/>
    <w:rsid w:val="004720CB"/>
    <w:rsid w:val="004724AB"/>
    <w:rsid w:val="004724B0"/>
    <w:rsid w:val="00472613"/>
    <w:rsid w:val="00472AC9"/>
    <w:rsid w:val="00472D78"/>
    <w:rsid w:val="00472EB0"/>
    <w:rsid w:val="004732A1"/>
    <w:rsid w:val="00473846"/>
    <w:rsid w:val="00473B32"/>
    <w:rsid w:val="00473C40"/>
    <w:rsid w:val="00473D5E"/>
    <w:rsid w:val="004741A1"/>
    <w:rsid w:val="0047485F"/>
    <w:rsid w:val="00474BCF"/>
    <w:rsid w:val="00474DBE"/>
    <w:rsid w:val="00474DCB"/>
    <w:rsid w:val="00475542"/>
    <w:rsid w:val="00475801"/>
    <w:rsid w:val="00475DF8"/>
    <w:rsid w:val="004760BA"/>
    <w:rsid w:val="00476249"/>
    <w:rsid w:val="00476306"/>
    <w:rsid w:val="00476438"/>
    <w:rsid w:val="004765E5"/>
    <w:rsid w:val="004768F2"/>
    <w:rsid w:val="00476BF8"/>
    <w:rsid w:val="00476FE2"/>
    <w:rsid w:val="00477B66"/>
    <w:rsid w:val="00477B8E"/>
    <w:rsid w:val="004800F6"/>
    <w:rsid w:val="00480256"/>
    <w:rsid w:val="00480D80"/>
    <w:rsid w:val="00480E62"/>
    <w:rsid w:val="0048100C"/>
    <w:rsid w:val="0048163C"/>
    <w:rsid w:val="004816F0"/>
    <w:rsid w:val="0048175D"/>
    <w:rsid w:val="004819E5"/>
    <w:rsid w:val="00481C03"/>
    <w:rsid w:val="004820C4"/>
    <w:rsid w:val="004825EF"/>
    <w:rsid w:val="00482A03"/>
    <w:rsid w:val="00482A90"/>
    <w:rsid w:val="00482E7F"/>
    <w:rsid w:val="00483059"/>
    <w:rsid w:val="00483298"/>
    <w:rsid w:val="0048445D"/>
    <w:rsid w:val="004845AD"/>
    <w:rsid w:val="00484AE7"/>
    <w:rsid w:val="00484F34"/>
    <w:rsid w:val="00485050"/>
    <w:rsid w:val="0048528C"/>
    <w:rsid w:val="0048585E"/>
    <w:rsid w:val="00485880"/>
    <w:rsid w:val="00485B66"/>
    <w:rsid w:val="00485C73"/>
    <w:rsid w:val="00485E4D"/>
    <w:rsid w:val="00486260"/>
    <w:rsid w:val="0048645F"/>
    <w:rsid w:val="0048647F"/>
    <w:rsid w:val="00486647"/>
    <w:rsid w:val="0048698F"/>
    <w:rsid w:val="00486F12"/>
    <w:rsid w:val="00487DD2"/>
    <w:rsid w:val="00487E23"/>
    <w:rsid w:val="00487EC0"/>
    <w:rsid w:val="004900CD"/>
    <w:rsid w:val="004903DF"/>
    <w:rsid w:val="004908F5"/>
    <w:rsid w:val="00490BC0"/>
    <w:rsid w:val="00490C3D"/>
    <w:rsid w:val="00490F93"/>
    <w:rsid w:val="00491127"/>
    <w:rsid w:val="00491183"/>
    <w:rsid w:val="00491228"/>
    <w:rsid w:val="0049129C"/>
    <w:rsid w:val="00491445"/>
    <w:rsid w:val="0049159E"/>
    <w:rsid w:val="00491EC3"/>
    <w:rsid w:val="004931B6"/>
    <w:rsid w:val="00493C34"/>
    <w:rsid w:val="00494F35"/>
    <w:rsid w:val="00495B93"/>
    <w:rsid w:val="0049643C"/>
    <w:rsid w:val="00496635"/>
    <w:rsid w:val="004969DE"/>
    <w:rsid w:val="004973CE"/>
    <w:rsid w:val="004977FB"/>
    <w:rsid w:val="00497BAE"/>
    <w:rsid w:val="004A01B8"/>
    <w:rsid w:val="004A0A6E"/>
    <w:rsid w:val="004A0AF3"/>
    <w:rsid w:val="004A15D2"/>
    <w:rsid w:val="004A163D"/>
    <w:rsid w:val="004A17FC"/>
    <w:rsid w:val="004A1918"/>
    <w:rsid w:val="004A1BDA"/>
    <w:rsid w:val="004A1C0B"/>
    <w:rsid w:val="004A1E60"/>
    <w:rsid w:val="004A1EEF"/>
    <w:rsid w:val="004A2113"/>
    <w:rsid w:val="004A2BD2"/>
    <w:rsid w:val="004A342D"/>
    <w:rsid w:val="004A387B"/>
    <w:rsid w:val="004A3A4F"/>
    <w:rsid w:val="004A3BC5"/>
    <w:rsid w:val="004A41FA"/>
    <w:rsid w:val="004A4439"/>
    <w:rsid w:val="004A4777"/>
    <w:rsid w:val="004A478E"/>
    <w:rsid w:val="004A4800"/>
    <w:rsid w:val="004A4A6F"/>
    <w:rsid w:val="004A574E"/>
    <w:rsid w:val="004A57CF"/>
    <w:rsid w:val="004A5B7A"/>
    <w:rsid w:val="004A5BEC"/>
    <w:rsid w:val="004A5C52"/>
    <w:rsid w:val="004A5D87"/>
    <w:rsid w:val="004A6244"/>
    <w:rsid w:val="004A6386"/>
    <w:rsid w:val="004A657D"/>
    <w:rsid w:val="004A6827"/>
    <w:rsid w:val="004A68A4"/>
    <w:rsid w:val="004A6977"/>
    <w:rsid w:val="004A6B41"/>
    <w:rsid w:val="004A7038"/>
    <w:rsid w:val="004A7375"/>
    <w:rsid w:val="004A7473"/>
    <w:rsid w:val="004A7749"/>
    <w:rsid w:val="004A79AB"/>
    <w:rsid w:val="004A7AAE"/>
    <w:rsid w:val="004B03E7"/>
    <w:rsid w:val="004B0B1E"/>
    <w:rsid w:val="004B1516"/>
    <w:rsid w:val="004B17C5"/>
    <w:rsid w:val="004B1946"/>
    <w:rsid w:val="004B1BD6"/>
    <w:rsid w:val="004B1EE2"/>
    <w:rsid w:val="004B27BC"/>
    <w:rsid w:val="004B2A54"/>
    <w:rsid w:val="004B2E44"/>
    <w:rsid w:val="004B349A"/>
    <w:rsid w:val="004B3626"/>
    <w:rsid w:val="004B3650"/>
    <w:rsid w:val="004B3CB9"/>
    <w:rsid w:val="004B466F"/>
    <w:rsid w:val="004B4871"/>
    <w:rsid w:val="004B488A"/>
    <w:rsid w:val="004B4916"/>
    <w:rsid w:val="004B4C69"/>
    <w:rsid w:val="004B4FDC"/>
    <w:rsid w:val="004B51C4"/>
    <w:rsid w:val="004B5A78"/>
    <w:rsid w:val="004B5BAC"/>
    <w:rsid w:val="004B62CE"/>
    <w:rsid w:val="004B647A"/>
    <w:rsid w:val="004B6A1E"/>
    <w:rsid w:val="004B7034"/>
    <w:rsid w:val="004B70CF"/>
    <w:rsid w:val="004B7909"/>
    <w:rsid w:val="004B7F3F"/>
    <w:rsid w:val="004C0081"/>
    <w:rsid w:val="004C00E4"/>
    <w:rsid w:val="004C084C"/>
    <w:rsid w:val="004C0E39"/>
    <w:rsid w:val="004C1399"/>
    <w:rsid w:val="004C15A7"/>
    <w:rsid w:val="004C1992"/>
    <w:rsid w:val="004C1A73"/>
    <w:rsid w:val="004C1C97"/>
    <w:rsid w:val="004C2A77"/>
    <w:rsid w:val="004C2D7A"/>
    <w:rsid w:val="004C34B8"/>
    <w:rsid w:val="004C39E9"/>
    <w:rsid w:val="004C3E4E"/>
    <w:rsid w:val="004C471B"/>
    <w:rsid w:val="004C48B1"/>
    <w:rsid w:val="004C509D"/>
    <w:rsid w:val="004C597B"/>
    <w:rsid w:val="004C6036"/>
    <w:rsid w:val="004C61A7"/>
    <w:rsid w:val="004C6758"/>
    <w:rsid w:val="004C685F"/>
    <w:rsid w:val="004C696A"/>
    <w:rsid w:val="004C6996"/>
    <w:rsid w:val="004C70C1"/>
    <w:rsid w:val="004C74A3"/>
    <w:rsid w:val="004C7900"/>
    <w:rsid w:val="004C7906"/>
    <w:rsid w:val="004C7CCC"/>
    <w:rsid w:val="004C7D4C"/>
    <w:rsid w:val="004C7EF3"/>
    <w:rsid w:val="004D145B"/>
    <w:rsid w:val="004D1A71"/>
    <w:rsid w:val="004D1BF2"/>
    <w:rsid w:val="004D1D02"/>
    <w:rsid w:val="004D1E9C"/>
    <w:rsid w:val="004D2055"/>
    <w:rsid w:val="004D275D"/>
    <w:rsid w:val="004D298E"/>
    <w:rsid w:val="004D2B8A"/>
    <w:rsid w:val="004D2D40"/>
    <w:rsid w:val="004D2D8E"/>
    <w:rsid w:val="004D3923"/>
    <w:rsid w:val="004D39BA"/>
    <w:rsid w:val="004D3E26"/>
    <w:rsid w:val="004D3EA9"/>
    <w:rsid w:val="004D41C7"/>
    <w:rsid w:val="004D443F"/>
    <w:rsid w:val="004D4897"/>
    <w:rsid w:val="004D48D4"/>
    <w:rsid w:val="004D5052"/>
    <w:rsid w:val="004D50AC"/>
    <w:rsid w:val="004D53D2"/>
    <w:rsid w:val="004D56A4"/>
    <w:rsid w:val="004D60C5"/>
    <w:rsid w:val="004D6465"/>
    <w:rsid w:val="004D6CD8"/>
    <w:rsid w:val="004D6E77"/>
    <w:rsid w:val="004D704B"/>
    <w:rsid w:val="004D728A"/>
    <w:rsid w:val="004D755A"/>
    <w:rsid w:val="004D7D25"/>
    <w:rsid w:val="004D7F86"/>
    <w:rsid w:val="004E02CB"/>
    <w:rsid w:val="004E0490"/>
    <w:rsid w:val="004E0D0D"/>
    <w:rsid w:val="004E16C4"/>
    <w:rsid w:val="004E17DF"/>
    <w:rsid w:val="004E19C1"/>
    <w:rsid w:val="004E1C6D"/>
    <w:rsid w:val="004E3593"/>
    <w:rsid w:val="004E394A"/>
    <w:rsid w:val="004E4116"/>
    <w:rsid w:val="004E438C"/>
    <w:rsid w:val="004E4685"/>
    <w:rsid w:val="004E49BC"/>
    <w:rsid w:val="004E5272"/>
    <w:rsid w:val="004E5D2D"/>
    <w:rsid w:val="004E6BF5"/>
    <w:rsid w:val="004E6E9F"/>
    <w:rsid w:val="004E70C4"/>
    <w:rsid w:val="004E7231"/>
    <w:rsid w:val="004E735B"/>
    <w:rsid w:val="004E75D2"/>
    <w:rsid w:val="004E7935"/>
    <w:rsid w:val="004E793F"/>
    <w:rsid w:val="004E7945"/>
    <w:rsid w:val="004E79D8"/>
    <w:rsid w:val="004F0626"/>
    <w:rsid w:val="004F0991"/>
    <w:rsid w:val="004F0B4D"/>
    <w:rsid w:val="004F0B69"/>
    <w:rsid w:val="004F10BF"/>
    <w:rsid w:val="004F1225"/>
    <w:rsid w:val="004F1623"/>
    <w:rsid w:val="004F164F"/>
    <w:rsid w:val="004F1A5F"/>
    <w:rsid w:val="004F1CAD"/>
    <w:rsid w:val="004F1EA6"/>
    <w:rsid w:val="004F1FD1"/>
    <w:rsid w:val="004F225B"/>
    <w:rsid w:val="004F267F"/>
    <w:rsid w:val="004F2AF6"/>
    <w:rsid w:val="004F2B9B"/>
    <w:rsid w:val="004F2D4B"/>
    <w:rsid w:val="004F3B34"/>
    <w:rsid w:val="004F3B57"/>
    <w:rsid w:val="004F4098"/>
    <w:rsid w:val="004F440B"/>
    <w:rsid w:val="004F4625"/>
    <w:rsid w:val="004F4A3B"/>
    <w:rsid w:val="004F4A76"/>
    <w:rsid w:val="004F4D4E"/>
    <w:rsid w:val="004F4EB4"/>
    <w:rsid w:val="004F5228"/>
    <w:rsid w:val="004F59AE"/>
    <w:rsid w:val="004F6074"/>
    <w:rsid w:val="004F63E6"/>
    <w:rsid w:val="004F647D"/>
    <w:rsid w:val="004F6B0A"/>
    <w:rsid w:val="004F71B5"/>
    <w:rsid w:val="004F77C7"/>
    <w:rsid w:val="004F7D3B"/>
    <w:rsid w:val="004F7D69"/>
    <w:rsid w:val="004F7F7F"/>
    <w:rsid w:val="005000D7"/>
    <w:rsid w:val="00500598"/>
    <w:rsid w:val="005008F2"/>
    <w:rsid w:val="00501062"/>
    <w:rsid w:val="00501146"/>
    <w:rsid w:val="0050118B"/>
    <w:rsid w:val="005018EE"/>
    <w:rsid w:val="00501E6A"/>
    <w:rsid w:val="005022B6"/>
    <w:rsid w:val="00502349"/>
    <w:rsid w:val="0050239A"/>
    <w:rsid w:val="005023E1"/>
    <w:rsid w:val="00502839"/>
    <w:rsid w:val="0050285B"/>
    <w:rsid w:val="00503306"/>
    <w:rsid w:val="0050334F"/>
    <w:rsid w:val="005033AC"/>
    <w:rsid w:val="0050379A"/>
    <w:rsid w:val="00503925"/>
    <w:rsid w:val="00503F5A"/>
    <w:rsid w:val="00503FD6"/>
    <w:rsid w:val="0050410A"/>
    <w:rsid w:val="00504766"/>
    <w:rsid w:val="00504A8B"/>
    <w:rsid w:val="005050CF"/>
    <w:rsid w:val="00505482"/>
    <w:rsid w:val="005055AD"/>
    <w:rsid w:val="00505A10"/>
    <w:rsid w:val="00505D95"/>
    <w:rsid w:val="00505EDB"/>
    <w:rsid w:val="00506409"/>
    <w:rsid w:val="0050664B"/>
    <w:rsid w:val="00506B17"/>
    <w:rsid w:val="00506B47"/>
    <w:rsid w:val="00506F98"/>
    <w:rsid w:val="00506FB8"/>
    <w:rsid w:val="00507242"/>
    <w:rsid w:val="005073EF"/>
    <w:rsid w:val="00507516"/>
    <w:rsid w:val="005079AB"/>
    <w:rsid w:val="00507AF8"/>
    <w:rsid w:val="00507DA1"/>
    <w:rsid w:val="0051087D"/>
    <w:rsid w:val="00510932"/>
    <w:rsid w:val="005109AF"/>
    <w:rsid w:val="00510DC7"/>
    <w:rsid w:val="00510FF9"/>
    <w:rsid w:val="00511281"/>
    <w:rsid w:val="00511286"/>
    <w:rsid w:val="005112EF"/>
    <w:rsid w:val="0051145B"/>
    <w:rsid w:val="0051189C"/>
    <w:rsid w:val="005119C2"/>
    <w:rsid w:val="005119C4"/>
    <w:rsid w:val="00511E75"/>
    <w:rsid w:val="00511E9A"/>
    <w:rsid w:val="00511EE6"/>
    <w:rsid w:val="00511F85"/>
    <w:rsid w:val="005129F0"/>
    <w:rsid w:val="00512D9A"/>
    <w:rsid w:val="00513DF3"/>
    <w:rsid w:val="00514BEE"/>
    <w:rsid w:val="00514C5E"/>
    <w:rsid w:val="00514DAB"/>
    <w:rsid w:val="005150CD"/>
    <w:rsid w:val="00515BDE"/>
    <w:rsid w:val="00515F44"/>
    <w:rsid w:val="0051602B"/>
    <w:rsid w:val="005162CC"/>
    <w:rsid w:val="00516306"/>
    <w:rsid w:val="00516612"/>
    <w:rsid w:val="00516932"/>
    <w:rsid w:val="00516B3D"/>
    <w:rsid w:val="0051715F"/>
    <w:rsid w:val="00517614"/>
    <w:rsid w:val="005178FB"/>
    <w:rsid w:val="00517FBF"/>
    <w:rsid w:val="00520748"/>
    <w:rsid w:val="00520CD2"/>
    <w:rsid w:val="00520FDC"/>
    <w:rsid w:val="0052105B"/>
    <w:rsid w:val="00521200"/>
    <w:rsid w:val="005213DA"/>
    <w:rsid w:val="00521468"/>
    <w:rsid w:val="00521B67"/>
    <w:rsid w:val="005223E2"/>
    <w:rsid w:val="0052285B"/>
    <w:rsid w:val="00522F7B"/>
    <w:rsid w:val="00523086"/>
    <w:rsid w:val="005230DC"/>
    <w:rsid w:val="005232C3"/>
    <w:rsid w:val="005232D8"/>
    <w:rsid w:val="00523758"/>
    <w:rsid w:val="00523791"/>
    <w:rsid w:val="00523C68"/>
    <w:rsid w:val="005240D0"/>
    <w:rsid w:val="0052452A"/>
    <w:rsid w:val="00524563"/>
    <w:rsid w:val="005249C2"/>
    <w:rsid w:val="00524C04"/>
    <w:rsid w:val="00525382"/>
    <w:rsid w:val="005257BB"/>
    <w:rsid w:val="00525CA4"/>
    <w:rsid w:val="00525CE6"/>
    <w:rsid w:val="005262F6"/>
    <w:rsid w:val="005265BD"/>
    <w:rsid w:val="00526A60"/>
    <w:rsid w:val="00526AE5"/>
    <w:rsid w:val="005276C9"/>
    <w:rsid w:val="0052790E"/>
    <w:rsid w:val="00527C66"/>
    <w:rsid w:val="00527E53"/>
    <w:rsid w:val="0053053C"/>
    <w:rsid w:val="0053067F"/>
    <w:rsid w:val="00530780"/>
    <w:rsid w:val="0053095F"/>
    <w:rsid w:val="00530E68"/>
    <w:rsid w:val="0053128A"/>
    <w:rsid w:val="005312C6"/>
    <w:rsid w:val="00531457"/>
    <w:rsid w:val="00531D3F"/>
    <w:rsid w:val="00531D82"/>
    <w:rsid w:val="0053204C"/>
    <w:rsid w:val="0053206A"/>
    <w:rsid w:val="005323DF"/>
    <w:rsid w:val="005323ED"/>
    <w:rsid w:val="005324C3"/>
    <w:rsid w:val="00532554"/>
    <w:rsid w:val="0053357D"/>
    <w:rsid w:val="0053362C"/>
    <w:rsid w:val="00533C21"/>
    <w:rsid w:val="00533D05"/>
    <w:rsid w:val="00533D5F"/>
    <w:rsid w:val="00534D5A"/>
    <w:rsid w:val="00535806"/>
    <w:rsid w:val="005360EE"/>
    <w:rsid w:val="00536152"/>
    <w:rsid w:val="005369DF"/>
    <w:rsid w:val="00536A3C"/>
    <w:rsid w:val="00536BCA"/>
    <w:rsid w:val="0053710E"/>
    <w:rsid w:val="00537462"/>
    <w:rsid w:val="00537B24"/>
    <w:rsid w:val="00537B5F"/>
    <w:rsid w:val="00537D85"/>
    <w:rsid w:val="0054001A"/>
    <w:rsid w:val="005405DF"/>
    <w:rsid w:val="0054070B"/>
    <w:rsid w:val="0054071B"/>
    <w:rsid w:val="005407AF"/>
    <w:rsid w:val="00540C45"/>
    <w:rsid w:val="00540C7D"/>
    <w:rsid w:val="005412AA"/>
    <w:rsid w:val="0054138F"/>
    <w:rsid w:val="00541632"/>
    <w:rsid w:val="00541BF4"/>
    <w:rsid w:val="005428F7"/>
    <w:rsid w:val="00542C09"/>
    <w:rsid w:val="0054329D"/>
    <w:rsid w:val="0054356D"/>
    <w:rsid w:val="00543774"/>
    <w:rsid w:val="0054379C"/>
    <w:rsid w:val="00543B5F"/>
    <w:rsid w:val="00543CA8"/>
    <w:rsid w:val="00544194"/>
    <w:rsid w:val="005444BE"/>
    <w:rsid w:val="00544798"/>
    <w:rsid w:val="005448E3"/>
    <w:rsid w:val="00544C8A"/>
    <w:rsid w:val="00544E01"/>
    <w:rsid w:val="00544F15"/>
    <w:rsid w:val="00544F23"/>
    <w:rsid w:val="00545274"/>
    <w:rsid w:val="005452F9"/>
    <w:rsid w:val="00545387"/>
    <w:rsid w:val="005453F8"/>
    <w:rsid w:val="00545A24"/>
    <w:rsid w:val="00546127"/>
    <w:rsid w:val="005467B9"/>
    <w:rsid w:val="00546935"/>
    <w:rsid w:val="00546976"/>
    <w:rsid w:val="00546AA0"/>
    <w:rsid w:val="00546C87"/>
    <w:rsid w:val="00546E0B"/>
    <w:rsid w:val="0054722F"/>
    <w:rsid w:val="00547F53"/>
    <w:rsid w:val="00547FDE"/>
    <w:rsid w:val="0055001F"/>
    <w:rsid w:val="0055005D"/>
    <w:rsid w:val="00550149"/>
    <w:rsid w:val="00550489"/>
    <w:rsid w:val="005504C9"/>
    <w:rsid w:val="00550E45"/>
    <w:rsid w:val="00551132"/>
    <w:rsid w:val="0055113E"/>
    <w:rsid w:val="005518CF"/>
    <w:rsid w:val="00551C72"/>
    <w:rsid w:val="00551D70"/>
    <w:rsid w:val="005524AF"/>
    <w:rsid w:val="0055252E"/>
    <w:rsid w:val="00552731"/>
    <w:rsid w:val="00552A3C"/>
    <w:rsid w:val="00552EF6"/>
    <w:rsid w:val="00552F66"/>
    <w:rsid w:val="005538AA"/>
    <w:rsid w:val="00553D28"/>
    <w:rsid w:val="00553E52"/>
    <w:rsid w:val="00553E9E"/>
    <w:rsid w:val="00553EAB"/>
    <w:rsid w:val="00554039"/>
    <w:rsid w:val="005545F1"/>
    <w:rsid w:val="00554821"/>
    <w:rsid w:val="00554DC5"/>
    <w:rsid w:val="005550FB"/>
    <w:rsid w:val="005551A3"/>
    <w:rsid w:val="005551D7"/>
    <w:rsid w:val="00555783"/>
    <w:rsid w:val="00555BBF"/>
    <w:rsid w:val="00555DB8"/>
    <w:rsid w:val="00555EF1"/>
    <w:rsid w:val="005564D2"/>
    <w:rsid w:val="0055687C"/>
    <w:rsid w:val="0055691D"/>
    <w:rsid w:val="005569AD"/>
    <w:rsid w:val="00556C58"/>
    <w:rsid w:val="0055701F"/>
    <w:rsid w:val="00557430"/>
    <w:rsid w:val="005574B3"/>
    <w:rsid w:val="00557521"/>
    <w:rsid w:val="0055779A"/>
    <w:rsid w:val="00557DB3"/>
    <w:rsid w:val="0056048C"/>
    <w:rsid w:val="0056049C"/>
    <w:rsid w:val="0056054D"/>
    <w:rsid w:val="00560BA5"/>
    <w:rsid w:val="00560E99"/>
    <w:rsid w:val="00561CD8"/>
    <w:rsid w:val="00561D40"/>
    <w:rsid w:val="00561D67"/>
    <w:rsid w:val="0056223C"/>
    <w:rsid w:val="00562392"/>
    <w:rsid w:val="0056294D"/>
    <w:rsid w:val="0056361E"/>
    <w:rsid w:val="00563FFF"/>
    <w:rsid w:val="00564015"/>
    <w:rsid w:val="00564457"/>
    <w:rsid w:val="0056466F"/>
    <w:rsid w:val="00564A7C"/>
    <w:rsid w:val="00564F79"/>
    <w:rsid w:val="005650C1"/>
    <w:rsid w:val="0056520F"/>
    <w:rsid w:val="0056544A"/>
    <w:rsid w:val="00565745"/>
    <w:rsid w:val="005658C0"/>
    <w:rsid w:val="00565C93"/>
    <w:rsid w:val="00565DEA"/>
    <w:rsid w:val="005661BD"/>
    <w:rsid w:val="00566B3E"/>
    <w:rsid w:val="005679A5"/>
    <w:rsid w:val="00567BCB"/>
    <w:rsid w:val="00567E98"/>
    <w:rsid w:val="0056FE4F"/>
    <w:rsid w:val="005701B8"/>
    <w:rsid w:val="0057044E"/>
    <w:rsid w:val="005705F4"/>
    <w:rsid w:val="00570711"/>
    <w:rsid w:val="00570B7D"/>
    <w:rsid w:val="005718BB"/>
    <w:rsid w:val="005718EC"/>
    <w:rsid w:val="00571D92"/>
    <w:rsid w:val="005721C9"/>
    <w:rsid w:val="0057274F"/>
    <w:rsid w:val="0057283A"/>
    <w:rsid w:val="00572AA1"/>
    <w:rsid w:val="00574259"/>
    <w:rsid w:val="00574815"/>
    <w:rsid w:val="00574A1D"/>
    <w:rsid w:val="00575749"/>
    <w:rsid w:val="0057578A"/>
    <w:rsid w:val="00575935"/>
    <w:rsid w:val="005759CE"/>
    <w:rsid w:val="00575C9A"/>
    <w:rsid w:val="0057606F"/>
    <w:rsid w:val="005762B1"/>
    <w:rsid w:val="005764A6"/>
    <w:rsid w:val="005765BE"/>
    <w:rsid w:val="00576667"/>
    <w:rsid w:val="0057692E"/>
    <w:rsid w:val="00576990"/>
    <w:rsid w:val="00576AC5"/>
    <w:rsid w:val="00577183"/>
    <w:rsid w:val="00577476"/>
    <w:rsid w:val="005775FD"/>
    <w:rsid w:val="00577C35"/>
    <w:rsid w:val="00577DF2"/>
    <w:rsid w:val="00578DA4"/>
    <w:rsid w:val="00580061"/>
    <w:rsid w:val="005804EF"/>
    <w:rsid w:val="00580555"/>
    <w:rsid w:val="00580711"/>
    <w:rsid w:val="00580836"/>
    <w:rsid w:val="00580C73"/>
    <w:rsid w:val="00580CFF"/>
    <w:rsid w:val="00580EA0"/>
    <w:rsid w:val="00580F11"/>
    <w:rsid w:val="00581177"/>
    <w:rsid w:val="0058145B"/>
    <w:rsid w:val="00581470"/>
    <w:rsid w:val="00581475"/>
    <w:rsid w:val="005817B8"/>
    <w:rsid w:val="005818F5"/>
    <w:rsid w:val="00581ED5"/>
    <w:rsid w:val="0058275E"/>
    <w:rsid w:val="005830A2"/>
    <w:rsid w:val="00583451"/>
    <w:rsid w:val="00583504"/>
    <w:rsid w:val="0058381E"/>
    <w:rsid w:val="00583981"/>
    <w:rsid w:val="0058487E"/>
    <w:rsid w:val="00584924"/>
    <w:rsid w:val="00584DB5"/>
    <w:rsid w:val="00584E2F"/>
    <w:rsid w:val="00584E6D"/>
    <w:rsid w:val="0058510A"/>
    <w:rsid w:val="0058543C"/>
    <w:rsid w:val="00585504"/>
    <w:rsid w:val="005857C4"/>
    <w:rsid w:val="005859F1"/>
    <w:rsid w:val="00585E11"/>
    <w:rsid w:val="0058615D"/>
    <w:rsid w:val="005868F1"/>
    <w:rsid w:val="0058691D"/>
    <w:rsid w:val="0058764C"/>
    <w:rsid w:val="005876BA"/>
    <w:rsid w:val="005877BA"/>
    <w:rsid w:val="00587BC1"/>
    <w:rsid w:val="00587FF9"/>
    <w:rsid w:val="00590195"/>
    <w:rsid w:val="00590277"/>
    <w:rsid w:val="00590327"/>
    <w:rsid w:val="005904FE"/>
    <w:rsid w:val="00590754"/>
    <w:rsid w:val="00591176"/>
    <w:rsid w:val="005913BF"/>
    <w:rsid w:val="00591A2A"/>
    <w:rsid w:val="0059216F"/>
    <w:rsid w:val="00592EC0"/>
    <w:rsid w:val="0059307F"/>
    <w:rsid w:val="0059385D"/>
    <w:rsid w:val="005939AE"/>
    <w:rsid w:val="00593DB9"/>
    <w:rsid w:val="00593E4B"/>
    <w:rsid w:val="0059402A"/>
    <w:rsid w:val="00594254"/>
    <w:rsid w:val="0059445A"/>
    <w:rsid w:val="00594F74"/>
    <w:rsid w:val="0059504B"/>
    <w:rsid w:val="005951F6"/>
    <w:rsid w:val="00595255"/>
    <w:rsid w:val="005956E0"/>
    <w:rsid w:val="00595787"/>
    <w:rsid w:val="00595A57"/>
    <w:rsid w:val="00595B07"/>
    <w:rsid w:val="00595DDA"/>
    <w:rsid w:val="005961B7"/>
    <w:rsid w:val="00596340"/>
    <w:rsid w:val="00596370"/>
    <w:rsid w:val="005964B7"/>
    <w:rsid w:val="005965FC"/>
    <w:rsid w:val="00596973"/>
    <w:rsid w:val="00596ACF"/>
    <w:rsid w:val="00596B57"/>
    <w:rsid w:val="00596DE2"/>
    <w:rsid w:val="005973B6"/>
    <w:rsid w:val="00597945"/>
    <w:rsid w:val="00597CAB"/>
    <w:rsid w:val="005A06E1"/>
    <w:rsid w:val="005A086B"/>
    <w:rsid w:val="005A0B68"/>
    <w:rsid w:val="005A1874"/>
    <w:rsid w:val="005A193F"/>
    <w:rsid w:val="005A1BDF"/>
    <w:rsid w:val="005A1F70"/>
    <w:rsid w:val="005A213B"/>
    <w:rsid w:val="005A23DB"/>
    <w:rsid w:val="005A2C4F"/>
    <w:rsid w:val="005A2D0A"/>
    <w:rsid w:val="005A2D9B"/>
    <w:rsid w:val="005A3205"/>
    <w:rsid w:val="005A3778"/>
    <w:rsid w:val="005A394D"/>
    <w:rsid w:val="005A3AB0"/>
    <w:rsid w:val="005A3CC8"/>
    <w:rsid w:val="005A41C5"/>
    <w:rsid w:val="005A476D"/>
    <w:rsid w:val="005A4F03"/>
    <w:rsid w:val="005A5375"/>
    <w:rsid w:val="005A5DB7"/>
    <w:rsid w:val="005A5F01"/>
    <w:rsid w:val="005A60FF"/>
    <w:rsid w:val="005A6467"/>
    <w:rsid w:val="005A6623"/>
    <w:rsid w:val="005A66C9"/>
    <w:rsid w:val="005A676B"/>
    <w:rsid w:val="005A68C9"/>
    <w:rsid w:val="005A6BBD"/>
    <w:rsid w:val="005A6BE0"/>
    <w:rsid w:val="005A6C2A"/>
    <w:rsid w:val="005A7237"/>
    <w:rsid w:val="005A737A"/>
    <w:rsid w:val="005A7619"/>
    <w:rsid w:val="005A76B4"/>
    <w:rsid w:val="005A7995"/>
    <w:rsid w:val="005B0013"/>
    <w:rsid w:val="005B03D6"/>
    <w:rsid w:val="005B0461"/>
    <w:rsid w:val="005B05F1"/>
    <w:rsid w:val="005B06E3"/>
    <w:rsid w:val="005B0B8C"/>
    <w:rsid w:val="005B0F0E"/>
    <w:rsid w:val="005B1957"/>
    <w:rsid w:val="005B1FA4"/>
    <w:rsid w:val="005B235A"/>
    <w:rsid w:val="005B2543"/>
    <w:rsid w:val="005B28E3"/>
    <w:rsid w:val="005B2D22"/>
    <w:rsid w:val="005B3149"/>
    <w:rsid w:val="005B318E"/>
    <w:rsid w:val="005B31FB"/>
    <w:rsid w:val="005B333E"/>
    <w:rsid w:val="005B3E43"/>
    <w:rsid w:val="005B4145"/>
    <w:rsid w:val="005B43A2"/>
    <w:rsid w:val="005B4564"/>
    <w:rsid w:val="005B4A3F"/>
    <w:rsid w:val="005B4B18"/>
    <w:rsid w:val="005B4F04"/>
    <w:rsid w:val="005B501E"/>
    <w:rsid w:val="005B564B"/>
    <w:rsid w:val="005B5789"/>
    <w:rsid w:val="005B5DAD"/>
    <w:rsid w:val="005B6DB3"/>
    <w:rsid w:val="005B717C"/>
    <w:rsid w:val="005B7701"/>
    <w:rsid w:val="005B7851"/>
    <w:rsid w:val="005B7D42"/>
    <w:rsid w:val="005B7FB6"/>
    <w:rsid w:val="005C00CB"/>
    <w:rsid w:val="005C03F1"/>
    <w:rsid w:val="005C0DB0"/>
    <w:rsid w:val="005C102D"/>
    <w:rsid w:val="005C12C8"/>
    <w:rsid w:val="005C14B8"/>
    <w:rsid w:val="005C15A3"/>
    <w:rsid w:val="005C2078"/>
    <w:rsid w:val="005C3135"/>
    <w:rsid w:val="005C32C8"/>
    <w:rsid w:val="005C331D"/>
    <w:rsid w:val="005C3786"/>
    <w:rsid w:val="005C3956"/>
    <w:rsid w:val="005C3A90"/>
    <w:rsid w:val="005C3CB8"/>
    <w:rsid w:val="005C3D45"/>
    <w:rsid w:val="005C3D75"/>
    <w:rsid w:val="005C48D5"/>
    <w:rsid w:val="005C4A20"/>
    <w:rsid w:val="005C557D"/>
    <w:rsid w:val="005C5A9C"/>
    <w:rsid w:val="005C5CAA"/>
    <w:rsid w:val="005C5F6D"/>
    <w:rsid w:val="005C5F8A"/>
    <w:rsid w:val="005C6346"/>
    <w:rsid w:val="005C656C"/>
    <w:rsid w:val="005C68B7"/>
    <w:rsid w:val="005C68EB"/>
    <w:rsid w:val="005C6ADA"/>
    <w:rsid w:val="005C6BAC"/>
    <w:rsid w:val="005C7663"/>
    <w:rsid w:val="005C7A6E"/>
    <w:rsid w:val="005C7ADA"/>
    <w:rsid w:val="005C7B20"/>
    <w:rsid w:val="005C7FAA"/>
    <w:rsid w:val="005D0291"/>
    <w:rsid w:val="005D03C3"/>
    <w:rsid w:val="005D0568"/>
    <w:rsid w:val="005D0BA1"/>
    <w:rsid w:val="005D122F"/>
    <w:rsid w:val="005D170D"/>
    <w:rsid w:val="005D1DC5"/>
    <w:rsid w:val="005D21E8"/>
    <w:rsid w:val="005D25AE"/>
    <w:rsid w:val="005D27E7"/>
    <w:rsid w:val="005D3100"/>
    <w:rsid w:val="005D32B8"/>
    <w:rsid w:val="005D33FF"/>
    <w:rsid w:val="005D342A"/>
    <w:rsid w:val="005D3640"/>
    <w:rsid w:val="005D367E"/>
    <w:rsid w:val="005D3872"/>
    <w:rsid w:val="005D3A59"/>
    <w:rsid w:val="005D3E64"/>
    <w:rsid w:val="005D45BC"/>
    <w:rsid w:val="005D4DCA"/>
    <w:rsid w:val="005D5131"/>
    <w:rsid w:val="005D55A2"/>
    <w:rsid w:val="005D5E6C"/>
    <w:rsid w:val="005D60CE"/>
    <w:rsid w:val="005D6345"/>
    <w:rsid w:val="005D665D"/>
    <w:rsid w:val="005D6786"/>
    <w:rsid w:val="005D6898"/>
    <w:rsid w:val="005D7135"/>
    <w:rsid w:val="005D76B6"/>
    <w:rsid w:val="005D793F"/>
    <w:rsid w:val="005D7D06"/>
    <w:rsid w:val="005D7F99"/>
    <w:rsid w:val="005E1318"/>
    <w:rsid w:val="005E162B"/>
    <w:rsid w:val="005E1905"/>
    <w:rsid w:val="005E1D48"/>
    <w:rsid w:val="005E1E98"/>
    <w:rsid w:val="005E1FC4"/>
    <w:rsid w:val="005E268E"/>
    <w:rsid w:val="005E2866"/>
    <w:rsid w:val="005E287C"/>
    <w:rsid w:val="005E299A"/>
    <w:rsid w:val="005E2A17"/>
    <w:rsid w:val="005E2C27"/>
    <w:rsid w:val="005E2D35"/>
    <w:rsid w:val="005E312A"/>
    <w:rsid w:val="005E3377"/>
    <w:rsid w:val="005E3403"/>
    <w:rsid w:val="005E35C7"/>
    <w:rsid w:val="005E3D1B"/>
    <w:rsid w:val="005E4914"/>
    <w:rsid w:val="005E4DAC"/>
    <w:rsid w:val="005E530E"/>
    <w:rsid w:val="005E54E2"/>
    <w:rsid w:val="005E5880"/>
    <w:rsid w:val="005E5B0A"/>
    <w:rsid w:val="005E5C1A"/>
    <w:rsid w:val="005E5E96"/>
    <w:rsid w:val="005E6119"/>
    <w:rsid w:val="005E681A"/>
    <w:rsid w:val="005E6AC4"/>
    <w:rsid w:val="005E6EC6"/>
    <w:rsid w:val="005E6EE9"/>
    <w:rsid w:val="005E70AA"/>
    <w:rsid w:val="005E73D9"/>
    <w:rsid w:val="005E7814"/>
    <w:rsid w:val="005E7823"/>
    <w:rsid w:val="005E7D14"/>
    <w:rsid w:val="005F08AC"/>
    <w:rsid w:val="005F0D2F"/>
    <w:rsid w:val="005F13F4"/>
    <w:rsid w:val="005F15B7"/>
    <w:rsid w:val="005F1822"/>
    <w:rsid w:val="005F1E3D"/>
    <w:rsid w:val="005F1EE3"/>
    <w:rsid w:val="005F2354"/>
    <w:rsid w:val="005F2A15"/>
    <w:rsid w:val="005F2C1D"/>
    <w:rsid w:val="005F3074"/>
    <w:rsid w:val="005F350B"/>
    <w:rsid w:val="005F373F"/>
    <w:rsid w:val="005F37EB"/>
    <w:rsid w:val="005F4667"/>
    <w:rsid w:val="005F4757"/>
    <w:rsid w:val="005F4EA1"/>
    <w:rsid w:val="005F4FE0"/>
    <w:rsid w:val="005F503F"/>
    <w:rsid w:val="005F514A"/>
    <w:rsid w:val="005F53EC"/>
    <w:rsid w:val="005F5AF7"/>
    <w:rsid w:val="005F5B10"/>
    <w:rsid w:val="005F5CA1"/>
    <w:rsid w:val="005F5D29"/>
    <w:rsid w:val="005F5E34"/>
    <w:rsid w:val="005F5F79"/>
    <w:rsid w:val="005F6373"/>
    <w:rsid w:val="005F64A0"/>
    <w:rsid w:val="005F67A4"/>
    <w:rsid w:val="005F699D"/>
    <w:rsid w:val="005F6D43"/>
    <w:rsid w:val="005F6E29"/>
    <w:rsid w:val="005F6F92"/>
    <w:rsid w:val="005F721C"/>
    <w:rsid w:val="005F7A3B"/>
    <w:rsid w:val="005F7B01"/>
    <w:rsid w:val="005F7F4B"/>
    <w:rsid w:val="0060057C"/>
    <w:rsid w:val="006008E7"/>
    <w:rsid w:val="00600BC6"/>
    <w:rsid w:val="00600DBF"/>
    <w:rsid w:val="0060144C"/>
    <w:rsid w:val="00601B5A"/>
    <w:rsid w:val="00601BF9"/>
    <w:rsid w:val="00601EC4"/>
    <w:rsid w:val="006024E7"/>
    <w:rsid w:val="00602597"/>
    <w:rsid w:val="00602E46"/>
    <w:rsid w:val="00603259"/>
    <w:rsid w:val="006036A3"/>
    <w:rsid w:val="00603BF4"/>
    <w:rsid w:val="00603E7F"/>
    <w:rsid w:val="0060401F"/>
    <w:rsid w:val="00604359"/>
    <w:rsid w:val="006046D7"/>
    <w:rsid w:val="006058CE"/>
    <w:rsid w:val="006059FC"/>
    <w:rsid w:val="00605B1B"/>
    <w:rsid w:val="0060615E"/>
    <w:rsid w:val="0060625A"/>
    <w:rsid w:val="0060644E"/>
    <w:rsid w:val="00606690"/>
    <w:rsid w:val="0060685E"/>
    <w:rsid w:val="00606C5C"/>
    <w:rsid w:val="00606F29"/>
    <w:rsid w:val="00606F84"/>
    <w:rsid w:val="00607075"/>
    <w:rsid w:val="00607A91"/>
    <w:rsid w:val="006100DF"/>
    <w:rsid w:val="00610228"/>
    <w:rsid w:val="00610231"/>
    <w:rsid w:val="00610412"/>
    <w:rsid w:val="00610696"/>
    <w:rsid w:val="006106E0"/>
    <w:rsid w:val="00610B9D"/>
    <w:rsid w:val="00610C67"/>
    <w:rsid w:val="006118C3"/>
    <w:rsid w:val="00611B2E"/>
    <w:rsid w:val="006123E9"/>
    <w:rsid w:val="006124C7"/>
    <w:rsid w:val="00612597"/>
    <w:rsid w:val="00612915"/>
    <w:rsid w:val="0061298F"/>
    <w:rsid w:val="006129FE"/>
    <w:rsid w:val="00613388"/>
    <w:rsid w:val="006134DC"/>
    <w:rsid w:val="00613BC1"/>
    <w:rsid w:val="00613F3D"/>
    <w:rsid w:val="006148D0"/>
    <w:rsid w:val="00614A14"/>
    <w:rsid w:val="0061552A"/>
    <w:rsid w:val="006156E4"/>
    <w:rsid w:val="00615820"/>
    <w:rsid w:val="0061589D"/>
    <w:rsid w:val="006159BC"/>
    <w:rsid w:val="00615B80"/>
    <w:rsid w:val="00616587"/>
    <w:rsid w:val="006166B8"/>
    <w:rsid w:val="00616973"/>
    <w:rsid w:val="00616F06"/>
    <w:rsid w:val="006170BD"/>
    <w:rsid w:val="00617DA5"/>
    <w:rsid w:val="00617E38"/>
    <w:rsid w:val="00617F0E"/>
    <w:rsid w:val="006203BB"/>
    <w:rsid w:val="00620ED0"/>
    <w:rsid w:val="00621122"/>
    <w:rsid w:val="006217E8"/>
    <w:rsid w:val="00621ADC"/>
    <w:rsid w:val="00621B49"/>
    <w:rsid w:val="00621E3B"/>
    <w:rsid w:val="006223F9"/>
    <w:rsid w:val="006228D9"/>
    <w:rsid w:val="00622A9D"/>
    <w:rsid w:val="00622E9A"/>
    <w:rsid w:val="00623331"/>
    <w:rsid w:val="0062333C"/>
    <w:rsid w:val="00623554"/>
    <w:rsid w:val="0062370B"/>
    <w:rsid w:val="00623741"/>
    <w:rsid w:val="00623E9D"/>
    <w:rsid w:val="0062436E"/>
    <w:rsid w:val="006244D7"/>
    <w:rsid w:val="006246EC"/>
    <w:rsid w:val="00624824"/>
    <w:rsid w:val="006253BA"/>
    <w:rsid w:val="006257B8"/>
    <w:rsid w:val="006258D9"/>
    <w:rsid w:val="00625C6A"/>
    <w:rsid w:val="00625DCD"/>
    <w:rsid w:val="00625F96"/>
    <w:rsid w:val="0062625D"/>
    <w:rsid w:val="00626A1D"/>
    <w:rsid w:val="00626B58"/>
    <w:rsid w:val="00626BFD"/>
    <w:rsid w:val="00626E12"/>
    <w:rsid w:val="00626F7A"/>
    <w:rsid w:val="00626FC9"/>
    <w:rsid w:val="006272FF"/>
    <w:rsid w:val="006275E4"/>
    <w:rsid w:val="00627AFE"/>
    <w:rsid w:val="0063065B"/>
    <w:rsid w:val="00630BD4"/>
    <w:rsid w:val="00630F14"/>
    <w:rsid w:val="0063113E"/>
    <w:rsid w:val="00631305"/>
    <w:rsid w:val="006317D6"/>
    <w:rsid w:val="00631A1F"/>
    <w:rsid w:val="00631ECE"/>
    <w:rsid w:val="00632B26"/>
    <w:rsid w:val="00632DEC"/>
    <w:rsid w:val="00632EF6"/>
    <w:rsid w:val="00633557"/>
    <w:rsid w:val="00633B71"/>
    <w:rsid w:val="00634578"/>
    <w:rsid w:val="006346D8"/>
    <w:rsid w:val="006347D9"/>
    <w:rsid w:val="00635A8F"/>
    <w:rsid w:val="0063607D"/>
    <w:rsid w:val="00636636"/>
    <w:rsid w:val="00636A8E"/>
    <w:rsid w:val="00636DC6"/>
    <w:rsid w:val="00636EF4"/>
    <w:rsid w:val="00637550"/>
    <w:rsid w:val="006375FB"/>
    <w:rsid w:val="00637761"/>
    <w:rsid w:val="00637ACD"/>
    <w:rsid w:val="0064015C"/>
    <w:rsid w:val="006407D2"/>
    <w:rsid w:val="00640EB0"/>
    <w:rsid w:val="00641182"/>
    <w:rsid w:val="00641235"/>
    <w:rsid w:val="00641897"/>
    <w:rsid w:val="00641F84"/>
    <w:rsid w:val="006425F1"/>
    <w:rsid w:val="00642B1C"/>
    <w:rsid w:val="0064328A"/>
    <w:rsid w:val="00643376"/>
    <w:rsid w:val="006434D9"/>
    <w:rsid w:val="00643681"/>
    <w:rsid w:val="00643C7D"/>
    <w:rsid w:val="0064486B"/>
    <w:rsid w:val="0064521A"/>
    <w:rsid w:val="006454C1"/>
    <w:rsid w:val="006458B7"/>
    <w:rsid w:val="006459BB"/>
    <w:rsid w:val="00645B05"/>
    <w:rsid w:val="00645B7A"/>
    <w:rsid w:val="00645D9B"/>
    <w:rsid w:val="00646346"/>
    <w:rsid w:val="006466E8"/>
    <w:rsid w:val="00646762"/>
    <w:rsid w:val="00646D28"/>
    <w:rsid w:val="00646E4F"/>
    <w:rsid w:val="00646EFB"/>
    <w:rsid w:val="00646F95"/>
    <w:rsid w:val="00647358"/>
    <w:rsid w:val="00647ABD"/>
    <w:rsid w:val="00647C66"/>
    <w:rsid w:val="00647F61"/>
    <w:rsid w:val="00650370"/>
    <w:rsid w:val="006508D1"/>
    <w:rsid w:val="006513A7"/>
    <w:rsid w:val="006517D9"/>
    <w:rsid w:val="00651DF1"/>
    <w:rsid w:val="00651F2F"/>
    <w:rsid w:val="00652107"/>
    <w:rsid w:val="0065257D"/>
    <w:rsid w:val="0065351B"/>
    <w:rsid w:val="006536C2"/>
    <w:rsid w:val="006539FB"/>
    <w:rsid w:val="00653D20"/>
    <w:rsid w:val="0065422E"/>
    <w:rsid w:val="0065486E"/>
    <w:rsid w:val="00654DB4"/>
    <w:rsid w:val="00654E59"/>
    <w:rsid w:val="00654F57"/>
    <w:rsid w:val="00654FF5"/>
    <w:rsid w:val="00655593"/>
    <w:rsid w:val="00655848"/>
    <w:rsid w:val="00655C84"/>
    <w:rsid w:val="006562C7"/>
    <w:rsid w:val="00656551"/>
    <w:rsid w:val="00656667"/>
    <w:rsid w:val="00656900"/>
    <w:rsid w:val="00656D08"/>
    <w:rsid w:val="006570B9"/>
    <w:rsid w:val="0065730F"/>
    <w:rsid w:val="0065790B"/>
    <w:rsid w:val="006579E7"/>
    <w:rsid w:val="00657DED"/>
    <w:rsid w:val="00660820"/>
    <w:rsid w:val="00660A23"/>
    <w:rsid w:val="00660C33"/>
    <w:rsid w:val="0066138D"/>
    <w:rsid w:val="006613EF"/>
    <w:rsid w:val="0066242C"/>
    <w:rsid w:val="00662764"/>
    <w:rsid w:val="00662CCD"/>
    <w:rsid w:val="00662F78"/>
    <w:rsid w:val="006632C8"/>
    <w:rsid w:val="00663953"/>
    <w:rsid w:val="00663983"/>
    <w:rsid w:val="006639B7"/>
    <w:rsid w:val="00663B9B"/>
    <w:rsid w:val="00663BB2"/>
    <w:rsid w:val="00663CF4"/>
    <w:rsid w:val="00663ECF"/>
    <w:rsid w:val="006642CA"/>
    <w:rsid w:val="00664E42"/>
    <w:rsid w:val="00665245"/>
    <w:rsid w:val="00665247"/>
    <w:rsid w:val="0066577C"/>
    <w:rsid w:val="00665EF1"/>
    <w:rsid w:val="00666798"/>
    <w:rsid w:val="006669E0"/>
    <w:rsid w:val="006669F2"/>
    <w:rsid w:val="00666A48"/>
    <w:rsid w:val="00667028"/>
    <w:rsid w:val="00667CC9"/>
    <w:rsid w:val="00667D99"/>
    <w:rsid w:val="00670298"/>
    <w:rsid w:val="00670441"/>
    <w:rsid w:val="006705C7"/>
    <w:rsid w:val="00670864"/>
    <w:rsid w:val="00670C2A"/>
    <w:rsid w:val="00670DF0"/>
    <w:rsid w:val="006713ED"/>
    <w:rsid w:val="006719D0"/>
    <w:rsid w:val="00671BC1"/>
    <w:rsid w:val="00671DB5"/>
    <w:rsid w:val="00671FB7"/>
    <w:rsid w:val="00672393"/>
    <w:rsid w:val="00672475"/>
    <w:rsid w:val="00672F27"/>
    <w:rsid w:val="00673126"/>
    <w:rsid w:val="006737A7"/>
    <w:rsid w:val="00673D50"/>
    <w:rsid w:val="00673D87"/>
    <w:rsid w:val="00673E30"/>
    <w:rsid w:val="00673F0D"/>
    <w:rsid w:val="006741B8"/>
    <w:rsid w:val="0067567B"/>
    <w:rsid w:val="00675D6E"/>
    <w:rsid w:val="00675F65"/>
    <w:rsid w:val="00676A4C"/>
    <w:rsid w:val="00676A65"/>
    <w:rsid w:val="00676CC5"/>
    <w:rsid w:val="00676E9E"/>
    <w:rsid w:val="006770BE"/>
    <w:rsid w:val="006774F4"/>
    <w:rsid w:val="0067782B"/>
    <w:rsid w:val="00677DC3"/>
    <w:rsid w:val="00677F41"/>
    <w:rsid w:val="006800DF"/>
    <w:rsid w:val="00680243"/>
    <w:rsid w:val="0068046C"/>
    <w:rsid w:val="006806A4"/>
    <w:rsid w:val="0068075F"/>
    <w:rsid w:val="006808B6"/>
    <w:rsid w:val="00680BBB"/>
    <w:rsid w:val="00680BE6"/>
    <w:rsid w:val="00680CF2"/>
    <w:rsid w:val="00680F02"/>
    <w:rsid w:val="00681186"/>
    <w:rsid w:val="006816B9"/>
    <w:rsid w:val="00681DCD"/>
    <w:rsid w:val="006828CF"/>
    <w:rsid w:val="0068295E"/>
    <w:rsid w:val="00682CB6"/>
    <w:rsid w:val="00682E8B"/>
    <w:rsid w:val="0068303F"/>
    <w:rsid w:val="00683294"/>
    <w:rsid w:val="00683565"/>
    <w:rsid w:val="0068356A"/>
    <w:rsid w:val="006835E4"/>
    <w:rsid w:val="00683E47"/>
    <w:rsid w:val="00684390"/>
    <w:rsid w:val="006848F5"/>
    <w:rsid w:val="00684D8A"/>
    <w:rsid w:val="006850CF"/>
    <w:rsid w:val="006858C0"/>
    <w:rsid w:val="00685D17"/>
    <w:rsid w:val="00686271"/>
    <w:rsid w:val="0068658D"/>
    <w:rsid w:val="0068659A"/>
    <w:rsid w:val="00686736"/>
    <w:rsid w:val="00686755"/>
    <w:rsid w:val="00686A5B"/>
    <w:rsid w:val="00686AA9"/>
    <w:rsid w:val="00686CEA"/>
    <w:rsid w:val="00686E0B"/>
    <w:rsid w:val="00686E5D"/>
    <w:rsid w:val="006872B3"/>
    <w:rsid w:val="00687BB6"/>
    <w:rsid w:val="00687ED7"/>
    <w:rsid w:val="006902B5"/>
    <w:rsid w:val="00690612"/>
    <w:rsid w:val="006908C9"/>
    <w:rsid w:val="0069099B"/>
    <w:rsid w:val="00690EE1"/>
    <w:rsid w:val="00691041"/>
    <w:rsid w:val="006911D2"/>
    <w:rsid w:val="0069140D"/>
    <w:rsid w:val="0069141D"/>
    <w:rsid w:val="00691741"/>
    <w:rsid w:val="00691A16"/>
    <w:rsid w:val="00691E4B"/>
    <w:rsid w:val="0069212C"/>
    <w:rsid w:val="006925DE"/>
    <w:rsid w:val="0069281C"/>
    <w:rsid w:val="00692C5B"/>
    <w:rsid w:val="00693038"/>
    <w:rsid w:val="0069304E"/>
    <w:rsid w:val="00693425"/>
    <w:rsid w:val="0069373C"/>
    <w:rsid w:val="00693F05"/>
    <w:rsid w:val="00693F89"/>
    <w:rsid w:val="00693F8A"/>
    <w:rsid w:val="006940CB"/>
    <w:rsid w:val="0069445A"/>
    <w:rsid w:val="0069457B"/>
    <w:rsid w:val="006946C0"/>
    <w:rsid w:val="00694D7B"/>
    <w:rsid w:val="00694FDE"/>
    <w:rsid w:val="0069549E"/>
    <w:rsid w:val="006958CC"/>
    <w:rsid w:val="00695B3F"/>
    <w:rsid w:val="0069610F"/>
    <w:rsid w:val="0069618C"/>
    <w:rsid w:val="006964D1"/>
    <w:rsid w:val="006968DA"/>
    <w:rsid w:val="006970E7"/>
    <w:rsid w:val="00697612"/>
    <w:rsid w:val="00697803"/>
    <w:rsid w:val="00697C30"/>
    <w:rsid w:val="00697E5C"/>
    <w:rsid w:val="006A0289"/>
    <w:rsid w:val="006A040C"/>
    <w:rsid w:val="006A0820"/>
    <w:rsid w:val="006A0BD8"/>
    <w:rsid w:val="006A111E"/>
    <w:rsid w:val="006A1271"/>
    <w:rsid w:val="006A1630"/>
    <w:rsid w:val="006A16D1"/>
    <w:rsid w:val="006A1E21"/>
    <w:rsid w:val="006A1EA7"/>
    <w:rsid w:val="006A1EEB"/>
    <w:rsid w:val="006A22C7"/>
    <w:rsid w:val="006A2C6C"/>
    <w:rsid w:val="006A32CD"/>
    <w:rsid w:val="006A3810"/>
    <w:rsid w:val="006A3F45"/>
    <w:rsid w:val="006A3FE0"/>
    <w:rsid w:val="006A4231"/>
    <w:rsid w:val="006A4322"/>
    <w:rsid w:val="006A43BA"/>
    <w:rsid w:val="006A494D"/>
    <w:rsid w:val="006A4B55"/>
    <w:rsid w:val="006A5202"/>
    <w:rsid w:val="006A56FF"/>
    <w:rsid w:val="006A5987"/>
    <w:rsid w:val="006A5CD3"/>
    <w:rsid w:val="006A61DB"/>
    <w:rsid w:val="006A6631"/>
    <w:rsid w:val="006A6647"/>
    <w:rsid w:val="006A710B"/>
    <w:rsid w:val="006A7737"/>
    <w:rsid w:val="006A7C62"/>
    <w:rsid w:val="006A7CA0"/>
    <w:rsid w:val="006B00CC"/>
    <w:rsid w:val="006B04E7"/>
    <w:rsid w:val="006B0691"/>
    <w:rsid w:val="006B09D3"/>
    <w:rsid w:val="006B0FB8"/>
    <w:rsid w:val="006B119D"/>
    <w:rsid w:val="006B1341"/>
    <w:rsid w:val="006B1CBD"/>
    <w:rsid w:val="006B1EDB"/>
    <w:rsid w:val="006B1FB8"/>
    <w:rsid w:val="006B218D"/>
    <w:rsid w:val="006B23F9"/>
    <w:rsid w:val="006B337A"/>
    <w:rsid w:val="006B342F"/>
    <w:rsid w:val="006B3528"/>
    <w:rsid w:val="006B37CD"/>
    <w:rsid w:val="006B3AAB"/>
    <w:rsid w:val="006B41E2"/>
    <w:rsid w:val="006B4436"/>
    <w:rsid w:val="006B4564"/>
    <w:rsid w:val="006B4599"/>
    <w:rsid w:val="006B4DE9"/>
    <w:rsid w:val="006B4FC5"/>
    <w:rsid w:val="006B5958"/>
    <w:rsid w:val="006B5A5A"/>
    <w:rsid w:val="006B5C6A"/>
    <w:rsid w:val="006B61E6"/>
    <w:rsid w:val="006B62B3"/>
    <w:rsid w:val="006B667B"/>
    <w:rsid w:val="006B6919"/>
    <w:rsid w:val="006B6A5D"/>
    <w:rsid w:val="006B6E78"/>
    <w:rsid w:val="006B7194"/>
    <w:rsid w:val="006B7737"/>
    <w:rsid w:val="006C0327"/>
    <w:rsid w:val="006C0381"/>
    <w:rsid w:val="006C0579"/>
    <w:rsid w:val="006C061E"/>
    <w:rsid w:val="006C110E"/>
    <w:rsid w:val="006C116F"/>
    <w:rsid w:val="006C13C8"/>
    <w:rsid w:val="006C14A2"/>
    <w:rsid w:val="006C1534"/>
    <w:rsid w:val="006C1CA1"/>
    <w:rsid w:val="006C1D75"/>
    <w:rsid w:val="006C29AD"/>
    <w:rsid w:val="006C31C3"/>
    <w:rsid w:val="006C3796"/>
    <w:rsid w:val="006C37CD"/>
    <w:rsid w:val="006C38DE"/>
    <w:rsid w:val="006C3FCB"/>
    <w:rsid w:val="006C43FE"/>
    <w:rsid w:val="006C4862"/>
    <w:rsid w:val="006C49A7"/>
    <w:rsid w:val="006C4BEF"/>
    <w:rsid w:val="006C4C2E"/>
    <w:rsid w:val="006C517B"/>
    <w:rsid w:val="006C5492"/>
    <w:rsid w:val="006C5B70"/>
    <w:rsid w:val="006C5D9A"/>
    <w:rsid w:val="006C63C4"/>
    <w:rsid w:val="006C70E4"/>
    <w:rsid w:val="006C741D"/>
    <w:rsid w:val="006C7536"/>
    <w:rsid w:val="006C7936"/>
    <w:rsid w:val="006C7B7D"/>
    <w:rsid w:val="006C7E56"/>
    <w:rsid w:val="006C7F0D"/>
    <w:rsid w:val="006C7FF0"/>
    <w:rsid w:val="006D0069"/>
    <w:rsid w:val="006D01C7"/>
    <w:rsid w:val="006D05C2"/>
    <w:rsid w:val="006D0AF9"/>
    <w:rsid w:val="006D13D1"/>
    <w:rsid w:val="006D1D7B"/>
    <w:rsid w:val="006D2338"/>
    <w:rsid w:val="006D23C1"/>
    <w:rsid w:val="006D24DF"/>
    <w:rsid w:val="006D26A1"/>
    <w:rsid w:val="006D2D26"/>
    <w:rsid w:val="006D3302"/>
    <w:rsid w:val="006D3539"/>
    <w:rsid w:val="006D3704"/>
    <w:rsid w:val="006D38F9"/>
    <w:rsid w:val="006D3CC4"/>
    <w:rsid w:val="006D4974"/>
    <w:rsid w:val="006D4C4A"/>
    <w:rsid w:val="006D4EC4"/>
    <w:rsid w:val="006D4FF2"/>
    <w:rsid w:val="006D54FA"/>
    <w:rsid w:val="006D55E9"/>
    <w:rsid w:val="006D55F9"/>
    <w:rsid w:val="006D56AE"/>
    <w:rsid w:val="006D627F"/>
    <w:rsid w:val="006D665E"/>
    <w:rsid w:val="006D6C70"/>
    <w:rsid w:val="006D6CBA"/>
    <w:rsid w:val="006D6E1E"/>
    <w:rsid w:val="006D7103"/>
    <w:rsid w:val="006D7247"/>
    <w:rsid w:val="006D77F7"/>
    <w:rsid w:val="006D9E94"/>
    <w:rsid w:val="006E0042"/>
    <w:rsid w:val="006E06DE"/>
    <w:rsid w:val="006E078F"/>
    <w:rsid w:val="006E0AE3"/>
    <w:rsid w:val="006E0B24"/>
    <w:rsid w:val="006E0DB6"/>
    <w:rsid w:val="006E10C4"/>
    <w:rsid w:val="006E159B"/>
    <w:rsid w:val="006E169D"/>
    <w:rsid w:val="006E16DE"/>
    <w:rsid w:val="006E1917"/>
    <w:rsid w:val="006E226E"/>
    <w:rsid w:val="006E25F2"/>
    <w:rsid w:val="006E334C"/>
    <w:rsid w:val="006E339C"/>
    <w:rsid w:val="006E3430"/>
    <w:rsid w:val="006E34E3"/>
    <w:rsid w:val="006E3770"/>
    <w:rsid w:val="006E3AE0"/>
    <w:rsid w:val="006E3C42"/>
    <w:rsid w:val="006E3EEE"/>
    <w:rsid w:val="006E426B"/>
    <w:rsid w:val="006E48D0"/>
    <w:rsid w:val="006E4958"/>
    <w:rsid w:val="006E4BF6"/>
    <w:rsid w:val="006E533B"/>
    <w:rsid w:val="006E5A87"/>
    <w:rsid w:val="006E5FEF"/>
    <w:rsid w:val="006E62A8"/>
    <w:rsid w:val="006E6307"/>
    <w:rsid w:val="006E6511"/>
    <w:rsid w:val="006E6B93"/>
    <w:rsid w:val="006E6EE8"/>
    <w:rsid w:val="006E7443"/>
    <w:rsid w:val="006E7910"/>
    <w:rsid w:val="006E7A63"/>
    <w:rsid w:val="006F0058"/>
    <w:rsid w:val="006F0121"/>
    <w:rsid w:val="006F03BB"/>
    <w:rsid w:val="006F08D1"/>
    <w:rsid w:val="006F0A0F"/>
    <w:rsid w:val="006F13D8"/>
    <w:rsid w:val="006F17E4"/>
    <w:rsid w:val="006F20C8"/>
    <w:rsid w:val="006F2143"/>
    <w:rsid w:val="006F2324"/>
    <w:rsid w:val="006F23C3"/>
    <w:rsid w:val="006F249D"/>
    <w:rsid w:val="006F24C5"/>
    <w:rsid w:val="006F25ED"/>
    <w:rsid w:val="006F27C5"/>
    <w:rsid w:val="006F2AFD"/>
    <w:rsid w:val="006F2B5A"/>
    <w:rsid w:val="006F2FF9"/>
    <w:rsid w:val="006F30E9"/>
    <w:rsid w:val="006F3557"/>
    <w:rsid w:val="006F37F5"/>
    <w:rsid w:val="006F391C"/>
    <w:rsid w:val="006F3DED"/>
    <w:rsid w:val="006F42A6"/>
    <w:rsid w:val="006F4422"/>
    <w:rsid w:val="006F466E"/>
    <w:rsid w:val="006F4771"/>
    <w:rsid w:val="006F4CAC"/>
    <w:rsid w:val="006F52CD"/>
    <w:rsid w:val="006F5375"/>
    <w:rsid w:val="006F56E6"/>
    <w:rsid w:val="006F5C0F"/>
    <w:rsid w:val="006F67E6"/>
    <w:rsid w:val="006F6997"/>
    <w:rsid w:val="006F6B82"/>
    <w:rsid w:val="006F6D2B"/>
    <w:rsid w:val="006F6D78"/>
    <w:rsid w:val="006F6E29"/>
    <w:rsid w:val="006F6F3D"/>
    <w:rsid w:val="006F7099"/>
    <w:rsid w:val="006F7629"/>
    <w:rsid w:val="00700B71"/>
    <w:rsid w:val="007011F0"/>
    <w:rsid w:val="0070150F"/>
    <w:rsid w:val="00701802"/>
    <w:rsid w:val="00701969"/>
    <w:rsid w:val="00701CCB"/>
    <w:rsid w:val="00701F43"/>
    <w:rsid w:val="007020FB"/>
    <w:rsid w:val="007026C2"/>
    <w:rsid w:val="00702ABF"/>
    <w:rsid w:val="00703175"/>
    <w:rsid w:val="00703292"/>
    <w:rsid w:val="0070354D"/>
    <w:rsid w:val="007038D0"/>
    <w:rsid w:val="00703A01"/>
    <w:rsid w:val="00703F61"/>
    <w:rsid w:val="0070482D"/>
    <w:rsid w:val="00704F70"/>
    <w:rsid w:val="007058E5"/>
    <w:rsid w:val="00706178"/>
    <w:rsid w:val="00706309"/>
    <w:rsid w:val="0070643D"/>
    <w:rsid w:val="007065A7"/>
    <w:rsid w:val="00706921"/>
    <w:rsid w:val="00706BC6"/>
    <w:rsid w:val="00706FF2"/>
    <w:rsid w:val="0070713D"/>
    <w:rsid w:val="007071F5"/>
    <w:rsid w:val="00707252"/>
    <w:rsid w:val="007072D4"/>
    <w:rsid w:val="007074D8"/>
    <w:rsid w:val="007076BF"/>
    <w:rsid w:val="00707756"/>
    <w:rsid w:val="00707A26"/>
    <w:rsid w:val="00707B17"/>
    <w:rsid w:val="00707DF4"/>
    <w:rsid w:val="00710294"/>
    <w:rsid w:val="007102FB"/>
    <w:rsid w:val="007106EB"/>
    <w:rsid w:val="00710853"/>
    <w:rsid w:val="00710873"/>
    <w:rsid w:val="00710BD5"/>
    <w:rsid w:val="00711404"/>
    <w:rsid w:val="007119C2"/>
    <w:rsid w:val="007124C6"/>
    <w:rsid w:val="00712ACB"/>
    <w:rsid w:val="00712BAF"/>
    <w:rsid w:val="007139EE"/>
    <w:rsid w:val="00713C7E"/>
    <w:rsid w:val="00713D0E"/>
    <w:rsid w:val="00713E3F"/>
    <w:rsid w:val="0071400E"/>
    <w:rsid w:val="0071447E"/>
    <w:rsid w:val="00714532"/>
    <w:rsid w:val="007145C2"/>
    <w:rsid w:val="00714F0C"/>
    <w:rsid w:val="00715902"/>
    <w:rsid w:val="00715A7E"/>
    <w:rsid w:val="00715B7B"/>
    <w:rsid w:val="00715C43"/>
    <w:rsid w:val="00715DFC"/>
    <w:rsid w:val="00716385"/>
    <w:rsid w:val="00716645"/>
    <w:rsid w:val="00716F10"/>
    <w:rsid w:val="00717A6F"/>
    <w:rsid w:val="00720026"/>
    <w:rsid w:val="00720055"/>
    <w:rsid w:val="00720735"/>
    <w:rsid w:val="00721A9F"/>
    <w:rsid w:val="00721CDD"/>
    <w:rsid w:val="00722868"/>
    <w:rsid w:val="0072345D"/>
    <w:rsid w:val="007240B5"/>
    <w:rsid w:val="0072437C"/>
    <w:rsid w:val="00724663"/>
    <w:rsid w:val="007249EB"/>
    <w:rsid w:val="00725314"/>
    <w:rsid w:val="007255FD"/>
    <w:rsid w:val="00725E13"/>
    <w:rsid w:val="00725F29"/>
    <w:rsid w:val="00726409"/>
    <w:rsid w:val="00726B10"/>
    <w:rsid w:val="00726D1A"/>
    <w:rsid w:val="00726D7D"/>
    <w:rsid w:val="00726DB7"/>
    <w:rsid w:val="0072706C"/>
    <w:rsid w:val="00727199"/>
    <w:rsid w:val="0072737A"/>
    <w:rsid w:val="007276E9"/>
    <w:rsid w:val="0072770B"/>
    <w:rsid w:val="00727771"/>
    <w:rsid w:val="007278DD"/>
    <w:rsid w:val="00727F4A"/>
    <w:rsid w:val="007300B1"/>
    <w:rsid w:val="0073031D"/>
    <w:rsid w:val="007303B5"/>
    <w:rsid w:val="00730F8C"/>
    <w:rsid w:val="007310C4"/>
    <w:rsid w:val="007313C1"/>
    <w:rsid w:val="00732258"/>
    <w:rsid w:val="00732363"/>
    <w:rsid w:val="00732643"/>
    <w:rsid w:val="007328FA"/>
    <w:rsid w:val="00732B5F"/>
    <w:rsid w:val="00733A7D"/>
    <w:rsid w:val="00733A8F"/>
    <w:rsid w:val="00733EF0"/>
    <w:rsid w:val="00733F54"/>
    <w:rsid w:val="0073498F"/>
    <w:rsid w:val="00734AAE"/>
    <w:rsid w:val="00734B1B"/>
    <w:rsid w:val="00734BA4"/>
    <w:rsid w:val="00734CD4"/>
    <w:rsid w:val="00734FC2"/>
    <w:rsid w:val="007354AA"/>
    <w:rsid w:val="00735764"/>
    <w:rsid w:val="00735CDB"/>
    <w:rsid w:val="00736285"/>
    <w:rsid w:val="00736B9A"/>
    <w:rsid w:val="00736DE6"/>
    <w:rsid w:val="00736F92"/>
    <w:rsid w:val="00736FE9"/>
    <w:rsid w:val="00737267"/>
    <w:rsid w:val="00737339"/>
    <w:rsid w:val="00737C96"/>
    <w:rsid w:val="00737D93"/>
    <w:rsid w:val="00737DB0"/>
    <w:rsid w:val="00737DC7"/>
    <w:rsid w:val="00737E90"/>
    <w:rsid w:val="00740D41"/>
    <w:rsid w:val="00741DF1"/>
    <w:rsid w:val="00741F31"/>
    <w:rsid w:val="0074232E"/>
    <w:rsid w:val="007425A4"/>
    <w:rsid w:val="00742B68"/>
    <w:rsid w:val="00742B91"/>
    <w:rsid w:val="00742E78"/>
    <w:rsid w:val="0074315B"/>
    <w:rsid w:val="007434F6"/>
    <w:rsid w:val="00743522"/>
    <w:rsid w:val="00743E6F"/>
    <w:rsid w:val="0074400B"/>
    <w:rsid w:val="007440A5"/>
    <w:rsid w:val="00744692"/>
    <w:rsid w:val="0074481F"/>
    <w:rsid w:val="007453C2"/>
    <w:rsid w:val="00745648"/>
    <w:rsid w:val="0074589F"/>
    <w:rsid w:val="00745CC4"/>
    <w:rsid w:val="0074657E"/>
    <w:rsid w:val="00746BA5"/>
    <w:rsid w:val="007470DD"/>
    <w:rsid w:val="007471FE"/>
    <w:rsid w:val="007473E0"/>
    <w:rsid w:val="00747551"/>
    <w:rsid w:val="00747631"/>
    <w:rsid w:val="007476B0"/>
    <w:rsid w:val="00747ADB"/>
    <w:rsid w:val="00747D50"/>
    <w:rsid w:val="00750027"/>
    <w:rsid w:val="007504E2"/>
    <w:rsid w:val="00750AA3"/>
    <w:rsid w:val="00750DFC"/>
    <w:rsid w:val="00750EBF"/>
    <w:rsid w:val="007510C5"/>
    <w:rsid w:val="0075173D"/>
    <w:rsid w:val="00751876"/>
    <w:rsid w:val="00751B03"/>
    <w:rsid w:val="007522C7"/>
    <w:rsid w:val="00752336"/>
    <w:rsid w:val="007524DD"/>
    <w:rsid w:val="0075287E"/>
    <w:rsid w:val="007529DA"/>
    <w:rsid w:val="00752D3C"/>
    <w:rsid w:val="00753243"/>
    <w:rsid w:val="0075357C"/>
    <w:rsid w:val="007535CD"/>
    <w:rsid w:val="007536FB"/>
    <w:rsid w:val="007538B1"/>
    <w:rsid w:val="00753BF6"/>
    <w:rsid w:val="00753F82"/>
    <w:rsid w:val="00753FC7"/>
    <w:rsid w:val="007540B5"/>
    <w:rsid w:val="007540BE"/>
    <w:rsid w:val="00754274"/>
    <w:rsid w:val="00754A05"/>
    <w:rsid w:val="00754D18"/>
    <w:rsid w:val="00755680"/>
    <w:rsid w:val="007556FE"/>
    <w:rsid w:val="007557BC"/>
    <w:rsid w:val="0075582D"/>
    <w:rsid w:val="00755B6D"/>
    <w:rsid w:val="007564A9"/>
    <w:rsid w:val="00756ACD"/>
    <w:rsid w:val="00756E61"/>
    <w:rsid w:val="00757309"/>
    <w:rsid w:val="00757764"/>
    <w:rsid w:val="007577E0"/>
    <w:rsid w:val="0076037D"/>
    <w:rsid w:val="00760850"/>
    <w:rsid w:val="00761045"/>
    <w:rsid w:val="007615DE"/>
    <w:rsid w:val="007617FB"/>
    <w:rsid w:val="00761939"/>
    <w:rsid w:val="00761960"/>
    <w:rsid w:val="00761B23"/>
    <w:rsid w:val="00761BC2"/>
    <w:rsid w:val="00762264"/>
    <w:rsid w:val="007622BD"/>
    <w:rsid w:val="007624E3"/>
    <w:rsid w:val="00762A0F"/>
    <w:rsid w:val="0076316D"/>
    <w:rsid w:val="00763AF6"/>
    <w:rsid w:val="00763E21"/>
    <w:rsid w:val="00764DD8"/>
    <w:rsid w:val="00764F15"/>
    <w:rsid w:val="00764FFE"/>
    <w:rsid w:val="007654CD"/>
    <w:rsid w:val="007654F2"/>
    <w:rsid w:val="00765D08"/>
    <w:rsid w:val="00765E41"/>
    <w:rsid w:val="0076647E"/>
    <w:rsid w:val="007668AA"/>
    <w:rsid w:val="0076693E"/>
    <w:rsid w:val="00766F67"/>
    <w:rsid w:val="00767243"/>
    <w:rsid w:val="007672B2"/>
    <w:rsid w:val="007673B2"/>
    <w:rsid w:val="007677FC"/>
    <w:rsid w:val="00767816"/>
    <w:rsid w:val="00770223"/>
    <w:rsid w:val="007703A9"/>
    <w:rsid w:val="00770562"/>
    <w:rsid w:val="0077059B"/>
    <w:rsid w:val="00770680"/>
    <w:rsid w:val="007706B3"/>
    <w:rsid w:val="00770BCB"/>
    <w:rsid w:val="00770CD5"/>
    <w:rsid w:val="00770D21"/>
    <w:rsid w:val="00770FB7"/>
    <w:rsid w:val="0077111C"/>
    <w:rsid w:val="00771418"/>
    <w:rsid w:val="007716F3"/>
    <w:rsid w:val="00771919"/>
    <w:rsid w:val="00771BC5"/>
    <w:rsid w:val="00771CFE"/>
    <w:rsid w:val="007723B8"/>
    <w:rsid w:val="0077253F"/>
    <w:rsid w:val="007728E7"/>
    <w:rsid w:val="00772B67"/>
    <w:rsid w:val="00772C5C"/>
    <w:rsid w:val="00772D64"/>
    <w:rsid w:val="00772F1A"/>
    <w:rsid w:val="0077300A"/>
    <w:rsid w:val="00773C33"/>
    <w:rsid w:val="00773D70"/>
    <w:rsid w:val="00773FDF"/>
    <w:rsid w:val="00774F4C"/>
    <w:rsid w:val="00775013"/>
    <w:rsid w:val="007751E7"/>
    <w:rsid w:val="00775D02"/>
    <w:rsid w:val="007764A4"/>
    <w:rsid w:val="00776834"/>
    <w:rsid w:val="00776A56"/>
    <w:rsid w:val="00776EA6"/>
    <w:rsid w:val="00776F56"/>
    <w:rsid w:val="007776B3"/>
    <w:rsid w:val="00777712"/>
    <w:rsid w:val="0078002B"/>
    <w:rsid w:val="00780077"/>
    <w:rsid w:val="007804A3"/>
    <w:rsid w:val="007806CC"/>
    <w:rsid w:val="00780775"/>
    <w:rsid w:val="00780948"/>
    <w:rsid w:val="00781A9B"/>
    <w:rsid w:val="00781BEE"/>
    <w:rsid w:val="007822C5"/>
    <w:rsid w:val="0078289F"/>
    <w:rsid w:val="007829D9"/>
    <w:rsid w:val="007829E4"/>
    <w:rsid w:val="00782FA8"/>
    <w:rsid w:val="007830A7"/>
    <w:rsid w:val="007835F0"/>
    <w:rsid w:val="00783642"/>
    <w:rsid w:val="00783904"/>
    <w:rsid w:val="0078429B"/>
    <w:rsid w:val="00784414"/>
    <w:rsid w:val="00784A54"/>
    <w:rsid w:val="00784A75"/>
    <w:rsid w:val="00785392"/>
    <w:rsid w:val="007854B0"/>
    <w:rsid w:val="007854C3"/>
    <w:rsid w:val="007854F9"/>
    <w:rsid w:val="007858E2"/>
    <w:rsid w:val="00785AC6"/>
    <w:rsid w:val="00785C0A"/>
    <w:rsid w:val="00785CC2"/>
    <w:rsid w:val="0078666C"/>
    <w:rsid w:val="00786A34"/>
    <w:rsid w:val="00786B04"/>
    <w:rsid w:val="00786BA4"/>
    <w:rsid w:val="00786D01"/>
    <w:rsid w:val="0078735E"/>
    <w:rsid w:val="00787AC4"/>
    <w:rsid w:val="0079000B"/>
    <w:rsid w:val="0079008C"/>
    <w:rsid w:val="0079010D"/>
    <w:rsid w:val="0079016B"/>
    <w:rsid w:val="00790458"/>
    <w:rsid w:val="007904DB"/>
    <w:rsid w:val="007906B8"/>
    <w:rsid w:val="0079085F"/>
    <w:rsid w:val="0079092A"/>
    <w:rsid w:val="00790C34"/>
    <w:rsid w:val="00790F37"/>
    <w:rsid w:val="00790F81"/>
    <w:rsid w:val="00790FB8"/>
    <w:rsid w:val="0079115C"/>
    <w:rsid w:val="0079184E"/>
    <w:rsid w:val="00791A83"/>
    <w:rsid w:val="00792058"/>
    <w:rsid w:val="0079252D"/>
    <w:rsid w:val="00792620"/>
    <w:rsid w:val="00792632"/>
    <w:rsid w:val="00792DF6"/>
    <w:rsid w:val="007937CB"/>
    <w:rsid w:val="007938D8"/>
    <w:rsid w:val="00793DFA"/>
    <w:rsid w:val="00793E8F"/>
    <w:rsid w:val="00793F2A"/>
    <w:rsid w:val="007940FD"/>
    <w:rsid w:val="00794C43"/>
    <w:rsid w:val="00794C65"/>
    <w:rsid w:val="00795673"/>
    <w:rsid w:val="00795747"/>
    <w:rsid w:val="00795934"/>
    <w:rsid w:val="00795B35"/>
    <w:rsid w:val="00795B68"/>
    <w:rsid w:val="00795E61"/>
    <w:rsid w:val="00796BB3"/>
    <w:rsid w:val="0079716D"/>
    <w:rsid w:val="007972FB"/>
    <w:rsid w:val="00797443"/>
    <w:rsid w:val="00797481"/>
    <w:rsid w:val="0079781B"/>
    <w:rsid w:val="007A022F"/>
    <w:rsid w:val="007A029F"/>
    <w:rsid w:val="007A02C9"/>
    <w:rsid w:val="007A09E8"/>
    <w:rsid w:val="007A0B3B"/>
    <w:rsid w:val="007A104A"/>
    <w:rsid w:val="007A136D"/>
    <w:rsid w:val="007A157E"/>
    <w:rsid w:val="007A1DF0"/>
    <w:rsid w:val="007A20DA"/>
    <w:rsid w:val="007A2184"/>
    <w:rsid w:val="007A2830"/>
    <w:rsid w:val="007A2E4C"/>
    <w:rsid w:val="007A3497"/>
    <w:rsid w:val="007A3F38"/>
    <w:rsid w:val="007A48DF"/>
    <w:rsid w:val="007A52F1"/>
    <w:rsid w:val="007A57F6"/>
    <w:rsid w:val="007A609B"/>
    <w:rsid w:val="007A60F9"/>
    <w:rsid w:val="007A64F9"/>
    <w:rsid w:val="007A679E"/>
    <w:rsid w:val="007A6AA2"/>
    <w:rsid w:val="007A6AF6"/>
    <w:rsid w:val="007A6CE2"/>
    <w:rsid w:val="007A6CF6"/>
    <w:rsid w:val="007A726E"/>
    <w:rsid w:val="007A7290"/>
    <w:rsid w:val="007A754A"/>
    <w:rsid w:val="007A75BB"/>
    <w:rsid w:val="007A7839"/>
    <w:rsid w:val="007A7E2E"/>
    <w:rsid w:val="007B017C"/>
    <w:rsid w:val="007B054A"/>
    <w:rsid w:val="007B156B"/>
    <w:rsid w:val="007B1B87"/>
    <w:rsid w:val="007B1FCA"/>
    <w:rsid w:val="007B2028"/>
    <w:rsid w:val="007B2238"/>
    <w:rsid w:val="007B22A5"/>
    <w:rsid w:val="007B233B"/>
    <w:rsid w:val="007B2365"/>
    <w:rsid w:val="007B27C1"/>
    <w:rsid w:val="007B2B22"/>
    <w:rsid w:val="007B2EB3"/>
    <w:rsid w:val="007B343F"/>
    <w:rsid w:val="007B39F9"/>
    <w:rsid w:val="007B3AE2"/>
    <w:rsid w:val="007B3DF5"/>
    <w:rsid w:val="007B3E12"/>
    <w:rsid w:val="007B418E"/>
    <w:rsid w:val="007B42AE"/>
    <w:rsid w:val="007B4572"/>
    <w:rsid w:val="007B46E1"/>
    <w:rsid w:val="007B4962"/>
    <w:rsid w:val="007B4A3B"/>
    <w:rsid w:val="007B4F7E"/>
    <w:rsid w:val="007B4F92"/>
    <w:rsid w:val="007B53C1"/>
    <w:rsid w:val="007B53ED"/>
    <w:rsid w:val="007B616C"/>
    <w:rsid w:val="007B6D6F"/>
    <w:rsid w:val="007B6E09"/>
    <w:rsid w:val="007B7052"/>
    <w:rsid w:val="007B75FD"/>
    <w:rsid w:val="007B796D"/>
    <w:rsid w:val="007B7B98"/>
    <w:rsid w:val="007B7C56"/>
    <w:rsid w:val="007C01A1"/>
    <w:rsid w:val="007C095F"/>
    <w:rsid w:val="007C0998"/>
    <w:rsid w:val="007C0C52"/>
    <w:rsid w:val="007C1384"/>
    <w:rsid w:val="007C1BFD"/>
    <w:rsid w:val="007C1D68"/>
    <w:rsid w:val="007C1DFA"/>
    <w:rsid w:val="007C1F91"/>
    <w:rsid w:val="007C223F"/>
    <w:rsid w:val="007C28BC"/>
    <w:rsid w:val="007C291B"/>
    <w:rsid w:val="007C2A78"/>
    <w:rsid w:val="007C2C75"/>
    <w:rsid w:val="007C3553"/>
    <w:rsid w:val="007C369B"/>
    <w:rsid w:val="007C36A5"/>
    <w:rsid w:val="007C3DB2"/>
    <w:rsid w:val="007C4415"/>
    <w:rsid w:val="007C47EA"/>
    <w:rsid w:val="007C498E"/>
    <w:rsid w:val="007C5213"/>
    <w:rsid w:val="007C52B9"/>
    <w:rsid w:val="007C567E"/>
    <w:rsid w:val="007C576E"/>
    <w:rsid w:val="007C58D0"/>
    <w:rsid w:val="007C5BEA"/>
    <w:rsid w:val="007C5DC3"/>
    <w:rsid w:val="007C5FCC"/>
    <w:rsid w:val="007C64F7"/>
    <w:rsid w:val="007C664A"/>
    <w:rsid w:val="007C6932"/>
    <w:rsid w:val="007C6A19"/>
    <w:rsid w:val="007C6B2B"/>
    <w:rsid w:val="007C6D68"/>
    <w:rsid w:val="007C7258"/>
    <w:rsid w:val="007C72FD"/>
    <w:rsid w:val="007C73C5"/>
    <w:rsid w:val="007C7552"/>
    <w:rsid w:val="007D0448"/>
    <w:rsid w:val="007D07C0"/>
    <w:rsid w:val="007D09DA"/>
    <w:rsid w:val="007D0AF6"/>
    <w:rsid w:val="007D0B2E"/>
    <w:rsid w:val="007D137F"/>
    <w:rsid w:val="007D15E1"/>
    <w:rsid w:val="007D186B"/>
    <w:rsid w:val="007D1BEF"/>
    <w:rsid w:val="007D20BE"/>
    <w:rsid w:val="007D23E2"/>
    <w:rsid w:val="007D27FA"/>
    <w:rsid w:val="007D295B"/>
    <w:rsid w:val="007D2B4D"/>
    <w:rsid w:val="007D2CCF"/>
    <w:rsid w:val="007D35B0"/>
    <w:rsid w:val="007D36E5"/>
    <w:rsid w:val="007D47DF"/>
    <w:rsid w:val="007D4AAD"/>
    <w:rsid w:val="007D535C"/>
    <w:rsid w:val="007D59C1"/>
    <w:rsid w:val="007D63A7"/>
    <w:rsid w:val="007D6AED"/>
    <w:rsid w:val="007D6CFB"/>
    <w:rsid w:val="007D6D1D"/>
    <w:rsid w:val="007D6F9F"/>
    <w:rsid w:val="007D7381"/>
    <w:rsid w:val="007D7B3E"/>
    <w:rsid w:val="007D7EFC"/>
    <w:rsid w:val="007E0438"/>
    <w:rsid w:val="007E0652"/>
    <w:rsid w:val="007E0658"/>
    <w:rsid w:val="007E0B60"/>
    <w:rsid w:val="007E0EC3"/>
    <w:rsid w:val="007E1061"/>
    <w:rsid w:val="007E1180"/>
    <w:rsid w:val="007E11AE"/>
    <w:rsid w:val="007E1300"/>
    <w:rsid w:val="007E152D"/>
    <w:rsid w:val="007E16DA"/>
    <w:rsid w:val="007E171A"/>
    <w:rsid w:val="007E1D8A"/>
    <w:rsid w:val="007E1ED2"/>
    <w:rsid w:val="007E21A1"/>
    <w:rsid w:val="007E2356"/>
    <w:rsid w:val="007E24E0"/>
    <w:rsid w:val="007E25C3"/>
    <w:rsid w:val="007E295D"/>
    <w:rsid w:val="007E2B5C"/>
    <w:rsid w:val="007E2D56"/>
    <w:rsid w:val="007E30CC"/>
    <w:rsid w:val="007E31A2"/>
    <w:rsid w:val="007E33D8"/>
    <w:rsid w:val="007E3823"/>
    <w:rsid w:val="007E39B6"/>
    <w:rsid w:val="007E3B98"/>
    <w:rsid w:val="007E4354"/>
    <w:rsid w:val="007E4821"/>
    <w:rsid w:val="007E48CC"/>
    <w:rsid w:val="007E4C2A"/>
    <w:rsid w:val="007E4E53"/>
    <w:rsid w:val="007E545C"/>
    <w:rsid w:val="007E549F"/>
    <w:rsid w:val="007E54D4"/>
    <w:rsid w:val="007E5F10"/>
    <w:rsid w:val="007E61B0"/>
    <w:rsid w:val="007E6AB6"/>
    <w:rsid w:val="007E6ABC"/>
    <w:rsid w:val="007E6F59"/>
    <w:rsid w:val="007E7283"/>
    <w:rsid w:val="007E72C5"/>
    <w:rsid w:val="007E73C9"/>
    <w:rsid w:val="007E75C9"/>
    <w:rsid w:val="007E7CC7"/>
    <w:rsid w:val="007E7D63"/>
    <w:rsid w:val="007E7F3C"/>
    <w:rsid w:val="007F03E9"/>
    <w:rsid w:val="007F074F"/>
    <w:rsid w:val="007F136A"/>
    <w:rsid w:val="007F147F"/>
    <w:rsid w:val="007F19DA"/>
    <w:rsid w:val="007F1C35"/>
    <w:rsid w:val="007F2456"/>
    <w:rsid w:val="007F299F"/>
    <w:rsid w:val="007F29CE"/>
    <w:rsid w:val="007F2A34"/>
    <w:rsid w:val="007F2C96"/>
    <w:rsid w:val="007F2FD0"/>
    <w:rsid w:val="007F313E"/>
    <w:rsid w:val="007F31A8"/>
    <w:rsid w:val="007F3380"/>
    <w:rsid w:val="007F3630"/>
    <w:rsid w:val="007F3BF7"/>
    <w:rsid w:val="007F449C"/>
    <w:rsid w:val="007F4534"/>
    <w:rsid w:val="007F5568"/>
    <w:rsid w:val="007F585E"/>
    <w:rsid w:val="007F59A5"/>
    <w:rsid w:val="007F5A49"/>
    <w:rsid w:val="007F5A5D"/>
    <w:rsid w:val="007F5CED"/>
    <w:rsid w:val="007F6035"/>
    <w:rsid w:val="007F6658"/>
    <w:rsid w:val="007F6703"/>
    <w:rsid w:val="007F6AA1"/>
    <w:rsid w:val="007F6B45"/>
    <w:rsid w:val="007F6C47"/>
    <w:rsid w:val="007F6CC8"/>
    <w:rsid w:val="007F6D64"/>
    <w:rsid w:val="007F6E40"/>
    <w:rsid w:val="007F719D"/>
    <w:rsid w:val="007F7580"/>
    <w:rsid w:val="007F75EF"/>
    <w:rsid w:val="007F7662"/>
    <w:rsid w:val="007F7814"/>
    <w:rsid w:val="007F78DB"/>
    <w:rsid w:val="007F7A5E"/>
    <w:rsid w:val="0080007A"/>
    <w:rsid w:val="008005DC"/>
    <w:rsid w:val="00800CD4"/>
    <w:rsid w:val="00800F66"/>
    <w:rsid w:val="0080102A"/>
    <w:rsid w:val="008013F8"/>
    <w:rsid w:val="008014B0"/>
    <w:rsid w:val="00801CC9"/>
    <w:rsid w:val="00801ED1"/>
    <w:rsid w:val="008020A7"/>
    <w:rsid w:val="0080232B"/>
    <w:rsid w:val="008023D9"/>
    <w:rsid w:val="0080272E"/>
    <w:rsid w:val="00802940"/>
    <w:rsid w:val="00802ADD"/>
    <w:rsid w:val="00802B68"/>
    <w:rsid w:val="008032F5"/>
    <w:rsid w:val="008037AA"/>
    <w:rsid w:val="00803F6D"/>
    <w:rsid w:val="00804395"/>
    <w:rsid w:val="00804A12"/>
    <w:rsid w:val="00804A4C"/>
    <w:rsid w:val="00804C2D"/>
    <w:rsid w:val="00804CF2"/>
    <w:rsid w:val="0080518D"/>
    <w:rsid w:val="008051A7"/>
    <w:rsid w:val="0080521F"/>
    <w:rsid w:val="008057A2"/>
    <w:rsid w:val="008058E8"/>
    <w:rsid w:val="00805A89"/>
    <w:rsid w:val="008063E5"/>
    <w:rsid w:val="008068FD"/>
    <w:rsid w:val="00806BB3"/>
    <w:rsid w:val="00806CAD"/>
    <w:rsid w:val="00806E92"/>
    <w:rsid w:val="008074F7"/>
    <w:rsid w:val="0081067A"/>
    <w:rsid w:val="008106DC"/>
    <w:rsid w:val="00810D10"/>
    <w:rsid w:val="00810F7A"/>
    <w:rsid w:val="00810FF4"/>
    <w:rsid w:val="008113B0"/>
    <w:rsid w:val="00811A00"/>
    <w:rsid w:val="00811B46"/>
    <w:rsid w:val="00811C6A"/>
    <w:rsid w:val="00811C8D"/>
    <w:rsid w:val="00811FC3"/>
    <w:rsid w:val="0081208B"/>
    <w:rsid w:val="00812327"/>
    <w:rsid w:val="0081269A"/>
    <w:rsid w:val="008126B7"/>
    <w:rsid w:val="00812BFB"/>
    <w:rsid w:val="00813324"/>
    <w:rsid w:val="0081332B"/>
    <w:rsid w:val="00813C7F"/>
    <w:rsid w:val="00813E1E"/>
    <w:rsid w:val="00813F9C"/>
    <w:rsid w:val="008140AF"/>
    <w:rsid w:val="00814392"/>
    <w:rsid w:val="00814669"/>
    <w:rsid w:val="008146EA"/>
    <w:rsid w:val="008149C5"/>
    <w:rsid w:val="00814A26"/>
    <w:rsid w:val="00814B32"/>
    <w:rsid w:val="00814D87"/>
    <w:rsid w:val="00814D89"/>
    <w:rsid w:val="00815215"/>
    <w:rsid w:val="00815272"/>
    <w:rsid w:val="008158BC"/>
    <w:rsid w:val="00815A1D"/>
    <w:rsid w:val="00815B95"/>
    <w:rsid w:val="00816512"/>
    <w:rsid w:val="008165E1"/>
    <w:rsid w:val="00816803"/>
    <w:rsid w:val="00816A72"/>
    <w:rsid w:val="008170B4"/>
    <w:rsid w:val="008171A3"/>
    <w:rsid w:val="008173FC"/>
    <w:rsid w:val="008176B1"/>
    <w:rsid w:val="008179AE"/>
    <w:rsid w:val="00817EE3"/>
    <w:rsid w:val="008202FC"/>
    <w:rsid w:val="00820839"/>
    <w:rsid w:val="008208E3"/>
    <w:rsid w:val="00821369"/>
    <w:rsid w:val="00821988"/>
    <w:rsid w:val="00821994"/>
    <w:rsid w:val="00822111"/>
    <w:rsid w:val="00822138"/>
    <w:rsid w:val="00822862"/>
    <w:rsid w:val="00822B21"/>
    <w:rsid w:val="00823026"/>
    <w:rsid w:val="008239B2"/>
    <w:rsid w:val="00823BCC"/>
    <w:rsid w:val="00823CDF"/>
    <w:rsid w:val="00823F36"/>
    <w:rsid w:val="0082411D"/>
    <w:rsid w:val="00824CA2"/>
    <w:rsid w:val="008253E6"/>
    <w:rsid w:val="00825501"/>
    <w:rsid w:val="00825B45"/>
    <w:rsid w:val="00826150"/>
    <w:rsid w:val="00826592"/>
    <w:rsid w:val="00826B02"/>
    <w:rsid w:val="00827517"/>
    <w:rsid w:val="00827558"/>
    <w:rsid w:val="00827719"/>
    <w:rsid w:val="00827A0F"/>
    <w:rsid w:val="00827B1C"/>
    <w:rsid w:val="00827E44"/>
    <w:rsid w:val="008306FD"/>
    <w:rsid w:val="0083094E"/>
    <w:rsid w:val="00830BD2"/>
    <w:rsid w:val="008310CD"/>
    <w:rsid w:val="008312DB"/>
    <w:rsid w:val="00831561"/>
    <w:rsid w:val="008316A9"/>
    <w:rsid w:val="0083196B"/>
    <w:rsid w:val="008319CD"/>
    <w:rsid w:val="00831E0C"/>
    <w:rsid w:val="008323E2"/>
    <w:rsid w:val="00832C1A"/>
    <w:rsid w:val="00832CC0"/>
    <w:rsid w:val="008331E4"/>
    <w:rsid w:val="0083384F"/>
    <w:rsid w:val="0083401A"/>
    <w:rsid w:val="00834769"/>
    <w:rsid w:val="008349E3"/>
    <w:rsid w:val="00834BB2"/>
    <w:rsid w:val="00834C37"/>
    <w:rsid w:val="00834EDB"/>
    <w:rsid w:val="00834F7C"/>
    <w:rsid w:val="0083501E"/>
    <w:rsid w:val="0083516B"/>
    <w:rsid w:val="008354EC"/>
    <w:rsid w:val="0083552E"/>
    <w:rsid w:val="008356B0"/>
    <w:rsid w:val="00835E56"/>
    <w:rsid w:val="0083615E"/>
    <w:rsid w:val="0083619E"/>
    <w:rsid w:val="008362E4"/>
    <w:rsid w:val="00836469"/>
    <w:rsid w:val="00836812"/>
    <w:rsid w:val="00836A19"/>
    <w:rsid w:val="00836A95"/>
    <w:rsid w:val="00836E56"/>
    <w:rsid w:val="00836F39"/>
    <w:rsid w:val="0083752B"/>
    <w:rsid w:val="00837BB5"/>
    <w:rsid w:val="00837F04"/>
    <w:rsid w:val="0084008F"/>
    <w:rsid w:val="0084028D"/>
    <w:rsid w:val="008402CE"/>
    <w:rsid w:val="0084052B"/>
    <w:rsid w:val="008409FC"/>
    <w:rsid w:val="00840A00"/>
    <w:rsid w:val="00840DDC"/>
    <w:rsid w:val="008418C0"/>
    <w:rsid w:val="00841934"/>
    <w:rsid w:val="0084196B"/>
    <w:rsid w:val="00841A5E"/>
    <w:rsid w:val="00841E5E"/>
    <w:rsid w:val="00841EDB"/>
    <w:rsid w:val="0084214F"/>
    <w:rsid w:val="0084221D"/>
    <w:rsid w:val="008425EF"/>
    <w:rsid w:val="00842804"/>
    <w:rsid w:val="008429E8"/>
    <w:rsid w:val="00842B8C"/>
    <w:rsid w:val="00843449"/>
    <w:rsid w:val="008435D5"/>
    <w:rsid w:val="008436DD"/>
    <w:rsid w:val="00843958"/>
    <w:rsid w:val="00843BB5"/>
    <w:rsid w:val="00843F09"/>
    <w:rsid w:val="00845120"/>
    <w:rsid w:val="0084526C"/>
    <w:rsid w:val="00846059"/>
    <w:rsid w:val="00846401"/>
    <w:rsid w:val="00846572"/>
    <w:rsid w:val="00846798"/>
    <w:rsid w:val="00847615"/>
    <w:rsid w:val="00850825"/>
    <w:rsid w:val="00850949"/>
    <w:rsid w:val="008509B6"/>
    <w:rsid w:val="00850EFD"/>
    <w:rsid w:val="00851182"/>
    <w:rsid w:val="00851446"/>
    <w:rsid w:val="00851600"/>
    <w:rsid w:val="00851ACC"/>
    <w:rsid w:val="008521AE"/>
    <w:rsid w:val="00852233"/>
    <w:rsid w:val="00852794"/>
    <w:rsid w:val="00852B1A"/>
    <w:rsid w:val="00853823"/>
    <w:rsid w:val="00853B00"/>
    <w:rsid w:val="00853BAD"/>
    <w:rsid w:val="00853C94"/>
    <w:rsid w:val="008544F7"/>
    <w:rsid w:val="0085499F"/>
    <w:rsid w:val="00854BC6"/>
    <w:rsid w:val="00854BD9"/>
    <w:rsid w:val="00854D02"/>
    <w:rsid w:val="00854D08"/>
    <w:rsid w:val="00854E6B"/>
    <w:rsid w:val="00855355"/>
    <w:rsid w:val="00855A37"/>
    <w:rsid w:val="00855D48"/>
    <w:rsid w:val="00855E2E"/>
    <w:rsid w:val="00855F2C"/>
    <w:rsid w:val="00857107"/>
    <w:rsid w:val="0085717B"/>
    <w:rsid w:val="00857627"/>
    <w:rsid w:val="00857728"/>
    <w:rsid w:val="00857969"/>
    <w:rsid w:val="00857D68"/>
    <w:rsid w:val="00860123"/>
    <w:rsid w:val="00861112"/>
    <w:rsid w:val="00861115"/>
    <w:rsid w:val="0086149C"/>
    <w:rsid w:val="008619F7"/>
    <w:rsid w:val="00862028"/>
    <w:rsid w:val="0086228D"/>
    <w:rsid w:val="00862570"/>
    <w:rsid w:val="008625F4"/>
    <w:rsid w:val="0086262D"/>
    <w:rsid w:val="00862FC2"/>
    <w:rsid w:val="0086391D"/>
    <w:rsid w:val="008639D5"/>
    <w:rsid w:val="0086424C"/>
    <w:rsid w:val="0086425F"/>
    <w:rsid w:val="008644FD"/>
    <w:rsid w:val="008647FE"/>
    <w:rsid w:val="00864902"/>
    <w:rsid w:val="00864ACC"/>
    <w:rsid w:val="00865311"/>
    <w:rsid w:val="00865CEC"/>
    <w:rsid w:val="00865DAA"/>
    <w:rsid w:val="00866083"/>
    <w:rsid w:val="00866208"/>
    <w:rsid w:val="00866592"/>
    <w:rsid w:val="00866854"/>
    <w:rsid w:val="00866944"/>
    <w:rsid w:val="00866A1B"/>
    <w:rsid w:val="00866AE0"/>
    <w:rsid w:val="00866BC4"/>
    <w:rsid w:val="00867076"/>
    <w:rsid w:val="00867101"/>
    <w:rsid w:val="00867420"/>
    <w:rsid w:val="008679C6"/>
    <w:rsid w:val="008679FA"/>
    <w:rsid w:val="00867A1D"/>
    <w:rsid w:val="00867BF8"/>
    <w:rsid w:val="00867C9C"/>
    <w:rsid w:val="00867D8E"/>
    <w:rsid w:val="008700EE"/>
    <w:rsid w:val="0087079A"/>
    <w:rsid w:val="00870E79"/>
    <w:rsid w:val="008714C3"/>
    <w:rsid w:val="00871969"/>
    <w:rsid w:val="00871C85"/>
    <w:rsid w:val="00871EE4"/>
    <w:rsid w:val="00871EFE"/>
    <w:rsid w:val="0087269F"/>
    <w:rsid w:val="00872872"/>
    <w:rsid w:val="0087295F"/>
    <w:rsid w:val="00872F03"/>
    <w:rsid w:val="0087360D"/>
    <w:rsid w:val="00873763"/>
    <w:rsid w:val="008737E2"/>
    <w:rsid w:val="00873829"/>
    <w:rsid w:val="00873B3E"/>
    <w:rsid w:val="00873F00"/>
    <w:rsid w:val="00873F0C"/>
    <w:rsid w:val="00874173"/>
    <w:rsid w:val="00874180"/>
    <w:rsid w:val="00874242"/>
    <w:rsid w:val="008754DC"/>
    <w:rsid w:val="00875612"/>
    <w:rsid w:val="008756C5"/>
    <w:rsid w:val="008759FA"/>
    <w:rsid w:val="00876013"/>
    <w:rsid w:val="00876770"/>
    <w:rsid w:val="00876D81"/>
    <w:rsid w:val="008770BB"/>
    <w:rsid w:val="008771DB"/>
    <w:rsid w:val="008772B1"/>
    <w:rsid w:val="00877309"/>
    <w:rsid w:val="008779F9"/>
    <w:rsid w:val="00877A28"/>
    <w:rsid w:val="008801FB"/>
    <w:rsid w:val="00880254"/>
    <w:rsid w:val="0088128B"/>
    <w:rsid w:val="008812C8"/>
    <w:rsid w:val="00881567"/>
    <w:rsid w:val="00881B47"/>
    <w:rsid w:val="00881D7C"/>
    <w:rsid w:val="0088215F"/>
    <w:rsid w:val="008828E4"/>
    <w:rsid w:val="00882CD3"/>
    <w:rsid w:val="008833E6"/>
    <w:rsid w:val="00883E4A"/>
    <w:rsid w:val="00883F2E"/>
    <w:rsid w:val="00883FDF"/>
    <w:rsid w:val="00884216"/>
    <w:rsid w:val="00884296"/>
    <w:rsid w:val="00884844"/>
    <w:rsid w:val="0088562C"/>
    <w:rsid w:val="00885953"/>
    <w:rsid w:val="00885EDC"/>
    <w:rsid w:val="0088616A"/>
    <w:rsid w:val="008863A2"/>
    <w:rsid w:val="00886476"/>
    <w:rsid w:val="0088677A"/>
    <w:rsid w:val="00886E59"/>
    <w:rsid w:val="0088777A"/>
    <w:rsid w:val="008877F3"/>
    <w:rsid w:val="0088783A"/>
    <w:rsid w:val="008879FB"/>
    <w:rsid w:val="00887BC9"/>
    <w:rsid w:val="00887CD6"/>
    <w:rsid w:val="00887F00"/>
    <w:rsid w:val="00890005"/>
    <w:rsid w:val="008901DD"/>
    <w:rsid w:val="008906FF"/>
    <w:rsid w:val="0089085B"/>
    <w:rsid w:val="00890AF2"/>
    <w:rsid w:val="0089149D"/>
    <w:rsid w:val="0089156B"/>
    <w:rsid w:val="00891832"/>
    <w:rsid w:val="008919CB"/>
    <w:rsid w:val="008919F1"/>
    <w:rsid w:val="00891AED"/>
    <w:rsid w:val="00891E85"/>
    <w:rsid w:val="00891FAA"/>
    <w:rsid w:val="008922CC"/>
    <w:rsid w:val="008923CC"/>
    <w:rsid w:val="008927C1"/>
    <w:rsid w:val="00892C82"/>
    <w:rsid w:val="008935E7"/>
    <w:rsid w:val="0089411A"/>
    <w:rsid w:val="00894332"/>
    <w:rsid w:val="008943D1"/>
    <w:rsid w:val="008948CD"/>
    <w:rsid w:val="00894DB3"/>
    <w:rsid w:val="00894F1D"/>
    <w:rsid w:val="00895426"/>
    <w:rsid w:val="008955AC"/>
    <w:rsid w:val="008959BD"/>
    <w:rsid w:val="00895C8F"/>
    <w:rsid w:val="00896132"/>
    <w:rsid w:val="008967C0"/>
    <w:rsid w:val="00896DD8"/>
    <w:rsid w:val="00896DDC"/>
    <w:rsid w:val="008979D7"/>
    <w:rsid w:val="00897D42"/>
    <w:rsid w:val="008A0249"/>
    <w:rsid w:val="008A062D"/>
    <w:rsid w:val="008A0D9A"/>
    <w:rsid w:val="008A1415"/>
    <w:rsid w:val="008A1990"/>
    <w:rsid w:val="008A1B24"/>
    <w:rsid w:val="008A1B3C"/>
    <w:rsid w:val="008A1B83"/>
    <w:rsid w:val="008A2772"/>
    <w:rsid w:val="008A28BF"/>
    <w:rsid w:val="008A2DD0"/>
    <w:rsid w:val="008A2EDB"/>
    <w:rsid w:val="008A36F8"/>
    <w:rsid w:val="008A379B"/>
    <w:rsid w:val="008A3962"/>
    <w:rsid w:val="008A3AAB"/>
    <w:rsid w:val="008A4063"/>
    <w:rsid w:val="008A455B"/>
    <w:rsid w:val="008A48DD"/>
    <w:rsid w:val="008A4AE2"/>
    <w:rsid w:val="008A4CAC"/>
    <w:rsid w:val="008A5A23"/>
    <w:rsid w:val="008A5B62"/>
    <w:rsid w:val="008A5C8B"/>
    <w:rsid w:val="008A673E"/>
    <w:rsid w:val="008A6F18"/>
    <w:rsid w:val="008A74D7"/>
    <w:rsid w:val="008A7ACB"/>
    <w:rsid w:val="008A7B43"/>
    <w:rsid w:val="008A7EB7"/>
    <w:rsid w:val="008B07A6"/>
    <w:rsid w:val="008B07FB"/>
    <w:rsid w:val="008B08CA"/>
    <w:rsid w:val="008B0910"/>
    <w:rsid w:val="008B09DD"/>
    <w:rsid w:val="008B09E7"/>
    <w:rsid w:val="008B0EEE"/>
    <w:rsid w:val="008B101E"/>
    <w:rsid w:val="008B136F"/>
    <w:rsid w:val="008B1875"/>
    <w:rsid w:val="008B1B8D"/>
    <w:rsid w:val="008B1EAC"/>
    <w:rsid w:val="008B1F8D"/>
    <w:rsid w:val="008B210D"/>
    <w:rsid w:val="008B2597"/>
    <w:rsid w:val="008B30D3"/>
    <w:rsid w:val="008B3417"/>
    <w:rsid w:val="008B3DAB"/>
    <w:rsid w:val="008B5006"/>
    <w:rsid w:val="008B57E2"/>
    <w:rsid w:val="008B597D"/>
    <w:rsid w:val="008B5FD1"/>
    <w:rsid w:val="008B6102"/>
    <w:rsid w:val="008B6405"/>
    <w:rsid w:val="008B66FD"/>
    <w:rsid w:val="008B68A3"/>
    <w:rsid w:val="008B6FCD"/>
    <w:rsid w:val="008B734F"/>
    <w:rsid w:val="008B73FE"/>
    <w:rsid w:val="008B7454"/>
    <w:rsid w:val="008B7C4D"/>
    <w:rsid w:val="008C1079"/>
    <w:rsid w:val="008C1770"/>
    <w:rsid w:val="008C1B26"/>
    <w:rsid w:val="008C257F"/>
    <w:rsid w:val="008C28DE"/>
    <w:rsid w:val="008C2C53"/>
    <w:rsid w:val="008C2D98"/>
    <w:rsid w:val="008C341A"/>
    <w:rsid w:val="008C34EC"/>
    <w:rsid w:val="008C38F1"/>
    <w:rsid w:val="008C3A84"/>
    <w:rsid w:val="008C4CF2"/>
    <w:rsid w:val="008C4FC1"/>
    <w:rsid w:val="008C5280"/>
    <w:rsid w:val="008C5771"/>
    <w:rsid w:val="008C5F23"/>
    <w:rsid w:val="008C616E"/>
    <w:rsid w:val="008C6307"/>
    <w:rsid w:val="008C66E7"/>
    <w:rsid w:val="008C673C"/>
    <w:rsid w:val="008C6BF2"/>
    <w:rsid w:val="008C6E7B"/>
    <w:rsid w:val="008C7371"/>
    <w:rsid w:val="008C747F"/>
    <w:rsid w:val="008C7614"/>
    <w:rsid w:val="008C775D"/>
    <w:rsid w:val="008D02C0"/>
    <w:rsid w:val="008D081D"/>
    <w:rsid w:val="008D0FA1"/>
    <w:rsid w:val="008D11FA"/>
    <w:rsid w:val="008D1480"/>
    <w:rsid w:val="008D15A7"/>
    <w:rsid w:val="008D1794"/>
    <w:rsid w:val="008D19AD"/>
    <w:rsid w:val="008D1B82"/>
    <w:rsid w:val="008D1BB1"/>
    <w:rsid w:val="008D2AB0"/>
    <w:rsid w:val="008D3153"/>
    <w:rsid w:val="008D34B1"/>
    <w:rsid w:val="008D34E8"/>
    <w:rsid w:val="008D3584"/>
    <w:rsid w:val="008D3AF6"/>
    <w:rsid w:val="008D4CEA"/>
    <w:rsid w:val="008D4E1D"/>
    <w:rsid w:val="008D4FE0"/>
    <w:rsid w:val="008D5033"/>
    <w:rsid w:val="008D5447"/>
    <w:rsid w:val="008D563A"/>
    <w:rsid w:val="008D5A43"/>
    <w:rsid w:val="008D5A66"/>
    <w:rsid w:val="008D5AA4"/>
    <w:rsid w:val="008D5B76"/>
    <w:rsid w:val="008D658E"/>
    <w:rsid w:val="008D6624"/>
    <w:rsid w:val="008D66FE"/>
    <w:rsid w:val="008D6919"/>
    <w:rsid w:val="008D69C7"/>
    <w:rsid w:val="008D6EA8"/>
    <w:rsid w:val="008D7A54"/>
    <w:rsid w:val="008D7B52"/>
    <w:rsid w:val="008E015E"/>
    <w:rsid w:val="008E04E8"/>
    <w:rsid w:val="008E05F5"/>
    <w:rsid w:val="008E06A7"/>
    <w:rsid w:val="008E079D"/>
    <w:rsid w:val="008E0D69"/>
    <w:rsid w:val="008E0E85"/>
    <w:rsid w:val="008E10ED"/>
    <w:rsid w:val="008E1503"/>
    <w:rsid w:val="008E182E"/>
    <w:rsid w:val="008E1A09"/>
    <w:rsid w:val="008E1CD2"/>
    <w:rsid w:val="008E234C"/>
    <w:rsid w:val="008E2506"/>
    <w:rsid w:val="008E2550"/>
    <w:rsid w:val="008E287D"/>
    <w:rsid w:val="008E29A9"/>
    <w:rsid w:val="008E2BDB"/>
    <w:rsid w:val="008E2CAF"/>
    <w:rsid w:val="008E31AB"/>
    <w:rsid w:val="008E391E"/>
    <w:rsid w:val="008E398B"/>
    <w:rsid w:val="008E3B47"/>
    <w:rsid w:val="008E3CD3"/>
    <w:rsid w:val="008E4201"/>
    <w:rsid w:val="008E42B6"/>
    <w:rsid w:val="008E45E0"/>
    <w:rsid w:val="008E4A1A"/>
    <w:rsid w:val="008E4A25"/>
    <w:rsid w:val="008E4BF3"/>
    <w:rsid w:val="008E5B01"/>
    <w:rsid w:val="008E5C75"/>
    <w:rsid w:val="008E5CFF"/>
    <w:rsid w:val="008E5D86"/>
    <w:rsid w:val="008E5E79"/>
    <w:rsid w:val="008E5F2A"/>
    <w:rsid w:val="008E6582"/>
    <w:rsid w:val="008E6846"/>
    <w:rsid w:val="008E68D4"/>
    <w:rsid w:val="008E6D1C"/>
    <w:rsid w:val="008E70F8"/>
    <w:rsid w:val="008E7331"/>
    <w:rsid w:val="008E7405"/>
    <w:rsid w:val="008E767D"/>
    <w:rsid w:val="008E76E4"/>
    <w:rsid w:val="008F016C"/>
    <w:rsid w:val="008F03EC"/>
    <w:rsid w:val="008F0439"/>
    <w:rsid w:val="008F061F"/>
    <w:rsid w:val="008F0A4F"/>
    <w:rsid w:val="008F0C1B"/>
    <w:rsid w:val="008F10D1"/>
    <w:rsid w:val="008F146E"/>
    <w:rsid w:val="008F18B0"/>
    <w:rsid w:val="008F1BD0"/>
    <w:rsid w:val="008F1C93"/>
    <w:rsid w:val="008F1D45"/>
    <w:rsid w:val="008F254D"/>
    <w:rsid w:val="008F261A"/>
    <w:rsid w:val="008F2684"/>
    <w:rsid w:val="008F2910"/>
    <w:rsid w:val="008F2FBF"/>
    <w:rsid w:val="008F31BA"/>
    <w:rsid w:val="008F3B90"/>
    <w:rsid w:val="008F3D67"/>
    <w:rsid w:val="008F3F74"/>
    <w:rsid w:val="008F43D9"/>
    <w:rsid w:val="008F469F"/>
    <w:rsid w:val="008F4714"/>
    <w:rsid w:val="008F4D6A"/>
    <w:rsid w:val="008F4E03"/>
    <w:rsid w:val="008F5537"/>
    <w:rsid w:val="008F5F21"/>
    <w:rsid w:val="008F6858"/>
    <w:rsid w:val="008F6864"/>
    <w:rsid w:val="008F6AF0"/>
    <w:rsid w:val="008F6BBD"/>
    <w:rsid w:val="008F6BD0"/>
    <w:rsid w:val="008F745B"/>
    <w:rsid w:val="008F75CF"/>
    <w:rsid w:val="008F7F21"/>
    <w:rsid w:val="008F7FD2"/>
    <w:rsid w:val="00900864"/>
    <w:rsid w:val="009014E9"/>
    <w:rsid w:val="00901D81"/>
    <w:rsid w:val="0090217F"/>
    <w:rsid w:val="00902506"/>
    <w:rsid w:val="009026D2"/>
    <w:rsid w:val="009028E4"/>
    <w:rsid w:val="00902CBD"/>
    <w:rsid w:val="009036D9"/>
    <w:rsid w:val="00903B39"/>
    <w:rsid w:val="00903B57"/>
    <w:rsid w:val="00904256"/>
    <w:rsid w:val="009048E6"/>
    <w:rsid w:val="00904976"/>
    <w:rsid w:val="00904B4B"/>
    <w:rsid w:val="00904CF6"/>
    <w:rsid w:val="00904D2B"/>
    <w:rsid w:val="00904EE9"/>
    <w:rsid w:val="0090557A"/>
    <w:rsid w:val="00905585"/>
    <w:rsid w:val="00906053"/>
    <w:rsid w:val="009063D2"/>
    <w:rsid w:val="00906669"/>
    <w:rsid w:val="009066A9"/>
    <w:rsid w:val="0090693D"/>
    <w:rsid w:val="00907C68"/>
    <w:rsid w:val="00907D22"/>
    <w:rsid w:val="00907EF4"/>
    <w:rsid w:val="00907F31"/>
    <w:rsid w:val="009108A8"/>
    <w:rsid w:val="00910ED0"/>
    <w:rsid w:val="00911532"/>
    <w:rsid w:val="0091174D"/>
    <w:rsid w:val="00911A50"/>
    <w:rsid w:val="00911C34"/>
    <w:rsid w:val="00911E6D"/>
    <w:rsid w:val="00911FC4"/>
    <w:rsid w:val="00912628"/>
    <w:rsid w:val="00912D3A"/>
    <w:rsid w:val="0091329E"/>
    <w:rsid w:val="009135E8"/>
    <w:rsid w:val="0091380B"/>
    <w:rsid w:val="00913AF7"/>
    <w:rsid w:val="00913B7A"/>
    <w:rsid w:val="00913CF0"/>
    <w:rsid w:val="00913EB7"/>
    <w:rsid w:val="00913EE3"/>
    <w:rsid w:val="009145D8"/>
    <w:rsid w:val="009150AA"/>
    <w:rsid w:val="00915C9D"/>
    <w:rsid w:val="00916306"/>
    <w:rsid w:val="00916391"/>
    <w:rsid w:val="0091688B"/>
    <w:rsid w:val="00916AA6"/>
    <w:rsid w:val="00916D5C"/>
    <w:rsid w:val="00917018"/>
    <w:rsid w:val="009170C7"/>
    <w:rsid w:val="00917BEC"/>
    <w:rsid w:val="00917E92"/>
    <w:rsid w:val="0092010A"/>
    <w:rsid w:val="009206C9"/>
    <w:rsid w:val="00920DBE"/>
    <w:rsid w:val="00922186"/>
    <w:rsid w:val="0092228D"/>
    <w:rsid w:val="009222D6"/>
    <w:rsid w:val="0092237C"/>
    <w:rsid w:val="0092248D"/>
    <w:rsid w:val="00922CB5"/>
    <w:rsid w:val="00923830"/>
    <w:rsid w:val="009239AA"/>
    <w:rsid w:val="00923AEF"/>
    <w:rsid w:val="00923B36"/>
    <w:rsid w:val="00923DDF"/>
    <w:rsid w:val="0092457E"/>
    <w:rsid w:val="009247C5"/>
    <w:rsid w:val="009253A3"/>
    <w:rsid w:val="009255BA"/>
    <w:rsid w:val="009256BC"/>
    <w:rsid w:val="00925859"/>
    <w:rsid w:val="009258AC"/>
    <w:rsid w:val="00925EC8"/>
    <w:rsid w:val="00926015"/>
    <w:rsid w:val="009264DF"/>
    <w:rsid w:val="009269A2"/>
    <w:rsid w:val="00926A3A"/>
    <w:rsid w:val="00926D05"/>
    <w:rsid w:val="00926EB1"/>
    <w:rsid w:val="0092709B"/>
    <w:rsid w:val="009273FA"/>
    <w:rsid w:val="00927567"/>
    <w:rsid w:val="00927633"/>
    <w:rsid w:val="00927798"/>
    <w:rsid w:val="00927E90"/>
    <w:rsid w:val="0093008C"/>
    <w:rsid w:val="0093046F"/>
    <w:rsid w:val="00930632"/>
    <w:rsid w:val="009307D1"/>
    <w:rsid w:val="00930947"/>
    <w:rsid w:val="00930B0F"/>
    <w:rsid w:val="00930D74"/>
    <w:rsid w:val="009313E4"/>
    <w:rsid w:val="00931AE7"/>
    <w:rsid w:val="0093228D"/>
    <w:rsid w:val="00932313"/>
    <w:rsid w:val="00932507"/>
    <w:rsid w:val="0093276F"/>
    <w:rsid w:val="009328F9"/>
    <w:rsid w:val="00932AB5"/>
    <w:rsid w:val="00933287"/>
    <w:rsid w:val="009334C3"/>
    <w:rsid w:val="009338BD"/>
    <w:rsid w:val="00933A4F"/>
    <w:rsid w:val="00933D3E"/>
    <w:rsid w:val="0093426A"/>
    <w:rsid w:val="009344E5"/>
    <w:rsid w:val="00934776"/>
    <w:rsid w:val="00934B4C"/>
    <w:rsid w:val="00934C8E"/>
    <w:rsid w:val="00934E67"/>
    <w:rsid w:val="0093532E"/>
    <w:rsid w:val="00935D9D"/>
    <w:rsid w:val="00935DA7"/>
    <w:rsid w:val="00935DEE"/>
    <w:rsid w:val="009366AE"/>
    <w:rsid w:val="00936A40"/>
    <w:rsid w:val="00936B9B"/>
    <w:rsid w:val="00936DA1"/>
    <w:rsid w:val="00937324"/>
    <w:rsid w:val="00937354"/>
    <w:rsid w:val="009374B1"/>
    <w:rsid w:val="009374CC"/>
    <w:rsid w:val="00937532"/>
    <w:rsid w:val="009377F8"/>
    <w:rsid w:val="00937B1A"/>
    <w:rsid w:val="00937D77"/>
    <w:rsid w:val="00937F0B"/>
    <w:rsid w:val="00940183"/>
    <w:rsid w:val="0094044F"/>
    <w:rsid w:val="0094094F"/>
    <w:rsid w:val="00940F86"/>
    <w:rsid w:val="0094148E"/>
    <w:rsid w:val="00941702"/>
    <w:rsid w:val="00941A3D"/>
    <w:rsid w:val="00941C9C"/>
    <w:rsid w:val="00941E66"/>
    <w:rsid w:val="00941EFD"/>
    <w:rsid w:val="00941F18"/>
    <w:rsid w:val="009420EC"/>
    <w:rsid w:val="00942333"/>
    <w:rsid w:val="00942B5D"/>
    <w:rsid w:val="00942C84"/>
    <w:rsid w:val="00942D5F"/>
    <w:rsid w:val="00942EE0"/>
    <w:rsid w:val="00942F13"/>
    <w:rsid w:val="009434A0"/>
    <w:rsid w:val="0094360E"/>
    <w:rsid w:val="00943762"/>
    <w:rsid w:val="00943B99"/>
    <w:rsid w:val="00943DB9"/>
    <w:rsid w:val="00943EFB"/>
    <w:rsid w:val="00944140"/>
    <w:rsid w:val="00944389"/>
    <w:rsid w:val="0094462C"/>
    <w:rsid w:val="009446DD"/>
    <w:rsid w:val="00944917"/>
    <w:rsid w:val="00944CD7"/>
    <w:rsid w:val="00944F2B"/>
    <w:rsid w:val="00945120"/>
    <w:rsid w:val="00945274"/>
    <w:rsid w:val="0094527E"/>
    <w:rsid w:val="009452E8"/>
    <w:rsid w:val="0094551F"/>
    <w:rsid w:val="0094552F"/>
    <w:rsid w:val="009456E7"/>
    <w:rsid w:val="00945B7D"/>
    <w:rsid w:val="00945F4C"/>
    <w:rsid w:val="00945F59"/>
    <w:rsid w:val="0094623E"/>
    <w:rsid w:val="009463D5"/>
    <w:rsid w:val="009466AD"/>
    <w:rsid w:val="00946C66"/>
    <w:rsid w:val="00947A2B"/>
    <w:rsid w:val="00947E77"/>
    <w:rsid w:val="00950217"/>
    <w:rsid w:val="0095058D"/>
    <w:rsid w:val="009505F3"/>
    <w:rsid w:val="0095064E"/>
    <w:rsid w:val="0095071F"/>
    <w:rsid w:val="00950A10"/>
    <w:rsid w:val="00950ABB"/>
    <w:rsid w:val="00950B6D"/>
    <w:rsid w:val="00950D00"/>
    <w:rsid w:val="00951027"/>
    <w:rsid w:val="00951335"/>
    <w:rsid w:val="009515E1"/>
    <w:rsid w:val="009523F7"/>
    <w:rsid w:val="009524A5"/>
    <w:rsid w:val="00952CAE"/>
    <w:rsid w:val="00952E16"/>
    <w:rsid w:val="00952F45"/>
    <w:rsid w:val="0095341A"/>
    <w:rsid w:val="00953B28"/>
    <w:rsid w:val="00953DA9"/>
    <w:rsid w:val="009540D5"/>
    <w:rsid w:val="0095417E"/>
    <w:rsid w:val="00954268"/>
    <w:rsid w:val="009547B4"/>
    <w:rsid w:val="0095481A"/>
    <w:rsid w:val="00954B38"/>
    <w:rsid w:val="00954C2D"/>
    <w:rsid w:val="00954C43"/>
    <w:rsid w:val="00954DDA"/>
    <w:rsid w:val="00955026"/>
    <w:rsid w:val="009550C0"/>
    <w:rsid w:val="0095558C"/>
    <w:rsid w:val="009556F2"/>
    <w:rsid w:val="00955785"/>
    <w:rsid w:val="00955EAB"/>
    <w:rsid w:val="0095607A"/>
    <w:rsid w:val="009560CF"/>
    <w:rsid w:val="00956209"/>
    <w:rsid w:val="00956573"/>
    <w:rsid w:val="0095662D"/>
    <w:rsid w:val="009566E6"/>
    <w:rsid w:val="00956E86"/>
    <w:rsid w:val="00957442"/>
    <w:rsid w:val="00957625"/>
    <w:rsid w:val="0095767F"/>
    <w:rsid w:val="009609F1"/>
    <w:rsid w:val="00960AC7"/>
    <w:rsid w:val="00960D9E"/>
    <w:rsid w:val="0096125D"/>
    <w:rsid w:val="00961762"/>
    <w:rsid w:val="00961891"/>
    <w:rsid w:val="009619DF"/>
    <w:rsid w:val="00961C4A"/>
    <w:rsid w:val="00961DC7"/>
    <w:rsid w:val="0096214E"/>
    <w:rsid w:val="009622E5"/>
    <w:rsid w:val="0096259C"/>
    <w:rsid w:val="00962BCF"/>
    <w:rsid w:val="00962CEA"/>
    <w:rsid w:val="00962F07"/>
    <w:rsid w:val="00963070"/>
    <w:rsid w:val="009632C4"/>
    <w:rsid w:val="00963477"/>
    <w:rsid w:val="009635D6"/>
    <w:rsid w:val="00963850"/>
    <w:rsid w:val="0096395F"/>
    <w:rsid w:val="00964B40"/>
    <w:rsid w:val="00964C31"/>
    <w:rsid w:val="00964DFC"/>
    <w:rsid w:val="009652BF"/>
    <w:rsid w:val="00965704"/>
    <w:rsid w:val="0096669A"/>
    <w:rsid w:val="00966D33"/>
    <w:rsid w:val="00967340"/>
    <w:rsid w:val="009677ED"/>
    <w:rsid w:val="00967EF0"/>
    <w:rsid w:val="00970316"/>
    <w:rsid w:val="009708BF"/>
    <w:rsid w:val="00970BE9"/>
    <w:rsid w:val="00970C97"/>
    <w:rsid w:val="00970F5D"/>
    <w:rsid w:val="009713C3"/>
    <w:rsid w:val="00971474"/>
    <w:rsid w:val="009716FE"/>
    <w:rsid w:val="00971710"/>
    <w:rsid w:val="0097210C"/>
    <w:rsid w:val="009721F0"/>
    <w:rsid w:val="00972562"/>
    <w:rsid w:val="009725D5"/>
    <w:rsid w:val="00973627"/>
    <w:rsid w:val="009737FE"/>
    <w:rsid w:val="009738E3"/>
    <w:rsid w:val="00973C23"/>
    <w:rsid w:val="00973ED6"/>
    <w:rsid w:val="00973F71"/>
    <w:rsid w:val="00973F83"/>
    <w:rsid w:val="00973FE2"/>
    <w:rsid w:val="0097403E"/>
    <w:rsid w:val="009740D9"/>
    <w:rsid w:val="00974DBE"/>
    <w:rsid w:val="00975068"/>
    <w:rsid w:val="009753EB"/>
    <w:rsid w:val="009755B8"/>
    <w:rsid w:val="0097565D"/>
    <w:rsid w:val="009756E8"/>
    <w:rsid w:val="00975FB6"/>
    <w:rsid w:val="00976C36"/>
    <w:rsid w:val="00976E8F"/>
    <w:rsid w:val="00977652"/>
    <w:rsid w:val="00977A72"/>
    <w:rsid w:val="00977FD6"/>
    <w:rsid w:val="0098026E"/>
    <w:rsid w:val="0098030C"/>
    <w:rsid w:val="009803AE"/>
    <w:rsid w:val="009805C8"/>
    <w:rsid w:val="00980667"/>
    <w:rsid w:val="00980756"/>
    <w:rsid w:val="0098092E"/>
    <w:rsid w:val="00980BD0"/>
    <w:rsid w:val="00980EE2"/>
    <w:rsid w:val="0098135E"/>
    <w:rsid w:val="00981366"/>
    <w:rsid w:val="0098168D"/>
    <w:rsid w:val="009818CE"/>
    <w:rsid w:val="00981B9C"/>
    <w:rsid w:val="00981D75"/>
    <w:rsid w:val="009825A9"/>
    <w:rsid w:val="009825AC"/>
    <w:rsid w:val="0098288A"/>
    <w:rsid w:val="00982934"/>
    <w:rsid w:val="00982A63"/>
    <w:rsid w:val="00982D44"/>
    <w:rsid w:val="00982E57"/>
    <w:rsid w:val="00983068"/>
    <w:rsid w:val="00983169"/>
    <w:rsid w:val="00983876"/>
    <w:rsid w:val="00983A55"/>
    <w:rsid w:val="00983C3F"/>
    <w:rsid w:val="00983C88"/>
    <w:rsid w:val="00983EDF"/>
    <w:rsid w:val="009840A4"/>
    <w:rsid w:val="0098417B"/>
    <w:rsid w:val="009842A0"/>
    <w:rsid w:val="00984303"/>
    <w:rsid w:val="00984702"/>
    <w:rsid w:val="00984817"/>
    <w:rsid w:val="00984E34"/>
    <w:rsid w:val="00984E94"/>
    <w:rsid w:val="00984EA9"/>
    <w:rsid w:val="009851A9"/>
    <w:rsid w:val="0098527B"/>
    <w:rsid w:val="00985526"/>
    <w:rsid w:val="00985684"/>
    <w:rsid w:val="00986262"/>
    <w:rsid w:val="009865DA"/>
    <w:rsid w:val="00986BE7"/>
    <w:rsid w:val="00986DB0"/>
    <w:rsid w:val="00987188"/>
    <w:rsid w:val="009871B5"/>
    <w:rsid w:val="0098785B"/>
    <w:rsid w:val="00987A8F"/>
    <w:rsid w:val="00987B7D"/>
    <w:rsid w:val="00987D85"/>
    <w:rsid w:val="00987ED9"/>
    <w:rsid w:val="0099012A"/>
    <w:rsid w:val="00990267"/>
    <w:rsid w:val="0099070B"/>
    <w:rsid w:val="00990937"/>
    <w:rsid w:val="00990D25"/>
    <w:rsid w:val="00990D37"/>
    <w:rsid w:val="00991163"/>
    <w:rsid w:val="0099128A"/>
    <w:rsid w:val="009915C2"/>
    <w:rsid w:val="00991892"/>
    <w:rsid w:val="0099202D"/>
    <w:rsid w:val="00992416"/>
    <w:rsid w:val="00992BF2"/>
    <w:rsid w:val="00992C87"/>
    <w:rsid w:val="00992CC2"/>
    <w:rsid w:val="0099306B"/>
    <w:rsid w:val="009933DE"/>
    <w:rsid w:val="009937E1"/>
    <w:rsid w:val="0099397C"/>
    <w:rsid w:val="00993F32"/>
    <w:rsid w:val="00994335"/>
    <w:rsid w:val="009947EC"/>
    <w:rsid w:val="0099489E"/>
    <w:rsid w:val="00994951"/>
    <w:rsid w:val="009949C5"/>
    <w:rsid w:val="009949E2"/>
    <w:rsid w:val="00994C19"/>
    <w:rsid w:val="00995228"/>
    <w:rsid w:val="00995260"/>
    <w:rsid w:val="00995327"/>
    <w:rsid w:val="009956F7"/>
    <w:rsid w:val="00995D45"/>
    <w:rsid w:val="00996E2D"/>
    <w:rsid w:val="009970CF"/>
    <w:rsid w:val="0099730B"/>
    <w:rsid w:val="0099734D"/>
    <w:rsid w:val="00997532"/>
    <w:rsid w:val="009976A7"/>
    <w:rsid w:val="009978CA"/>
    <w:rsid w:val="00997D3C"/>
    <w:rsid w:val="00997D90"/>
    <w:rsid w:val="00997DD3"/>
    <w:rsid w:val="009A0069"/>
    <w:rsid w:val="009A0147"/>
    <w:rsid w:val="009A040A"/>
    <w:rsid w:val="009A0649"/>
    <w:rsid w:val="009A0A99"/>
    <w:rsid w:val="009A0F1D"/>
    <w:rsid w:val="009A0F9A"/>
    <w:rsid w:val="009A11EF"/>
    <w:rsid w:val="009A12B9"/>
    <w:rsid w:val="009A138C"/>
    <w:rsid w:val="009A14F0"/>
    <w:rsid w:val="009A1553"/>
    <w:rsid w:val="009A15FB"/>
    <w:rsid w:val="009A16E6"/>
    <w:rsid w:val="009A1A19"/>
    <w:rsid w:val="009A23B1"/>
    <w:rsid w:val="009A25A1"/>
    <w:rsid w:val="009A29FF"/>
    <w:rsid w:val="009A2CAE"/>
    <w:rsid w:val="009A2DE1"/>
    <w:rsid w:val="009A2E3A"/>
    <w:rsid w:val="009A2F76"/>
    <w:rsid w:val="009A386F"/>
    <w:rsid w:val="009A3974"/>
    <w:rsid w:val="009A3E6D"/>
    <w:rsid w:val="009A40B1"/>
    <w:rsid w:val="009A45F1"/>
    <w:rsid w:val="009A46C0"/>
    <w:rsid w:val="009A49C0"/>
    <w:rsid w:val="009A49C8"/>
    <w:rsid w:val="009A4D8E"/>
    <w:rsid w:val="009A4F7F"/>
    <w:rsid w:val="009A5001"/>
    <w:rsid w:val="009A52C9"/>
    <w:rsid w:val="009A5AB8"/>
    <w:rsid w:val="009A5D37"/>
    <w:rsid w:val="009A5FEC"/>
    <w:rsid w:val="009A6055"/>
    <w:rsid w:val="009A6464"/>
    <w:rsid w:val="009A648C"/>
    <w:rsid w:val="009A652D"/>
    <w:rsid w:val="009A6633"/>
    <w:rsid w:val="009A6766"/>
    <w:rsid w:val="009A67B1"/>
    <w:rsid w:val="009A6801"/>
    <w:rsid w:val="009A6D5C"/>
    <w:rsid w:val="009A6F22"/>
    <w:rsid w:val="009A71EC"/>
    <w:rsid w:val="009A74B6"/>
    <w:rsid w:val="009B0573"/>
    <w:rsid w:val="009B071D"/>
    <w:rsid w:val="009B084C"/>
    <w:rsid w:val="009B0B1C"/>
    <w:rsid w:val="009B0E49"/>
    <w:rsid w:val="009B19C4"/>
    <w:rsid w:val="009B1B55"/>
    <w:rsid w:val="009B1CA0"/>
    <w:rsid w:val="009B1F6C"/>
    <w:rsid w:val="009B2131"/>
    <w:rsid w:val="009B2222"/>
    <w:rsid w:val="009B26A3"/>
    <w:rsid w:val="009B2838"/>
    <w:rsid w:val="009B2B6D"/>
    <w:rsid w:val="009B2EF4"/>
    <w:rsid w:val="009B32BB"/>
    <w:rsid w:val="009B3A21"/>
    <w:rsid w:val="009B3EDC"/>
    <w:rsid w:val="009B3FD9"/>
    <w:rsid w:val="009B41C2"/>
    <w:rsid w:val="009B4256"/>
    <w:rsid w:val="009B42D7"/>
    <w:rsid w:val="009B4333"/>
    <w:rsid w:val="009B46AF"/>
    <w:rsid w:val="009B49B6"/>
    <w:rsid w:val="009B4B48"/>
    <w:rsid w:val="009B52E2"/>
    <w:rsid w:val="009B5444"/>
    <w:rsid w:val="009B5742"/>
    <w:rsid w:val="009B5830"/>
    <w:rsid w:val="009B5BE3"/>
    <w:rsid w:val="009B5DA2"/>
    <w:rsid w:val="009B6631"/>
    <w:rsid w:val="009B66B6"/>
    <w:rsid w:val="009B6CE6"/>
    <w:rsid w:val="009B7079"/>
    <w:rsid w:val="009B7102"/>
    <w:rsid w:val="009B7708"/>
    <w:rsid w:val="009B79B2"/>
    <w:rsid w:val="009B7C04"/>
    <w:rsid w:val="009C00BE"/>
    <w:rsid w:val="009C028B"/>
    <w:rsid w:val="009C067E"/>
    <w:rsid w:val="009C06C2"/>
    <w:rsid w:val="009C09A6"/>
    <w:rsid w:val="009C0CEF"/>
    <w:rsid w:val="009C0EE0"/>
    <w:rsid w:val="009C1122"/>
    <w:rsid w:val="009C1E11"/>
    <w:rsid w:val="009C20E8"/>
    <w:rsid w:val="009C2325"/>
    <w:rsid w:val="009C2567"/>
    <w:rsid w:val="009C259D"/>
    <w:rsid w:val="009C2E59"/>
    <w:rsid w:val="009C320A"/>
    <w:rsid w:val="009C329F"/>
    <w:rsid w:val="009C3636"/>
    <w:rsid w:val="009C371B"/>
    <w:rsid w:val="009C3E2E"/>
    <w:rsid w:val="009C4532"/>
    <w:rsid w:val="009C493E"/>
    <w:rsid w:val="009C4A13"/>
    <w:rsid w:val="009C5479"/>
    <w:rsid w:val="009C54D3"/>
    <w:rsid w:val="009C5634"/>
    <w:rsid w:val="009C66FB"/>
    <w:rsid w:val="009C68A8"/>
    <w:rsid w:val="009C69A7"/>
    <w:rsid w:val="009C6CD5"/>
    <w:rsid w:val="009C7200"/>
    <w:rsid w:val="009C7695"/>
    <w:rsid w:val="009C7B09"/>
    <w:rsid w:val="009C7BEA"/>
    <w:rsid w:val="009D001E"/>
    <w:rsid w:val="009D02F5"/>
    <w:rsid w:val="009D03AA"/>
    <w:rsid w:val="009D05DF"/>
    <w:rsid w:val="009D0944"/>
    <w:rsid w:val="009D0A49"/>
    <w:rsid w:val="009D1122"/>
    <w:rsid w:val="009D16D0"/>
    <w:rsid w:val="009D1741"/>
    <w:rsid w:val="009D1754"/>
    <w:rsid w:val="009D1922"/>
    <w:rsid w:val="009D1BBE"/>
    <w:rsid w:val="009D1C8C"/>
    <w:rsid w:val="009D1FDA"/>
    <w:rsid w:val="009D232C"/>
    <w:rsid w:val="009D2692"/>
    <w:rsid w:val="009D2993"/>
    <w:rsid w:val="009D2A5D"/>
    <w:rsid w:val="009D2AB4"/>
    <w:rsid w:val="009D2D46"/>
    <w:rsid w:val="009D2E06"/>
    <w:rsid w:val="009D2F57"/>
    <w:rsid w:val="009D3392"/>
    <w:rsid w:val="009D42D6"/>
    <w:rsid w:val="009D4C13"/>
    <w:rsid w:val="009D4C3F"/>
    <w:rsid w:val="009D5586"/>
    <w:rsid w:val="009D60B7"/>
    <w:rsid w:val="009D60C4"/>
    <w:rsid w:val="009D6762"/>
    <w:rsid w:val="009D679C"/>
    <w:rsid w:val="009D6A35"/>
    <w:rsid w:val="009D6D1E"/>
    <w:rsid w:val="009D77BD"/>
    <w:rsid w:val="009E0E40"/>
    <w:rsid w:val="009E0E99"/>
    <w:rsid w:val="009E17E6"/>
    <w:rsid w:val="009E1BB3"/>
    <w:rsid w:val="009E1C54"/>
    <w:rsid w:val="009E1CF7"/>
    <w:rsid w:val="009E1E7F"/>
    <w:rsid w:val="009E1F28"/>
    <w:rsid w:val="009E1FD0"/>
    <w:rsid w:val="009E2317"/>
    <w:rsid w:val="009E26F0"/>
    <w:rsid w:val="009E2EDA"/>
    <w:rsid w:val="009E3476"/>
    <w:rsid w:val="009E35B2"/>
    <w:rsid w:val="009E389E"/>
    <w:rsid w:val="009E3992"/>
    <w:rsid w:val="009E3A03"/>
    <w:rsid w:val="009E3A92"/>
    <w:rsid w:val="009E3C04"/>
    <w:rsid w:val="009E41CA"/>
    <w:rsid w:val="009E4277"/>
    <w:rsid w:val="009E43B9"/>
    <w:rsid w:val="009E489B"/>
    <w:rsid w:val="009E5192"/>
    <w:rsid w:val="009E53DD"/>
    <w:rsid w:val="009E5AC0"/>
    <w:rsid w:val="009E5DEA"/>
    <w:rsid w:val="009E5E2B"/>
    <w:rsid w:val="009E6B66"/>
    <w:rsid w:val="009E702A"/>
    <w:rsid w:val="009E72B8"/>
    <w:rsid w:val="009E7697"/>
    <w:rsid w:val="009E77C9"/>
    <w:rsid w:val="009E7C4A"/>
    <w:rsid w:val="009E7D17"/>
    <w:rsid w:val="009F010B"/>
    <w:rsid w:val="009F03BE"/>
    <w:rsid w:val="009F0AF3"/>
    <w:rsid w:val="009F18BF"/>
    <w:rsid w:val="009F1C6B"/>
    <w:rsid w:val="009F2077"/>
    <w:rsid w:val="009F26A1"/>
    <w:rsid w:val="009F271F"/>
    <w:rsid w:val="009F28C8"/>
    <w:rsid w:val="009F2A66"/>
    <w:rsid w:val="009F2DC6"/>
    <w:rsid w:val="009F361F"/>
    <w:rsid w:val="009F3814"/>
    <w:rsid w:val="009F39A9"/>
    <w:rsid w:val="009F3C07"/>
    <w:rsid w:val="009F3C57"/>
    <w:rsid w:val="009F3E9F"/>
    <w:rsid w:val="009F428C"/>
    <w:rsid w:val="009F5074"/>
    <w:rsid w:val="009F53FA"/>
    <w:rsid w:val="009F56AE"/>
    <w:rsid w:val="009F5724"/>
    <w:rsid w:val="009F5BDA"/>
    <w:rsid w:val="009F5C9B"/>
    <w:rsid w:val="009F6349"/>
    <w:rsid w:val="009F6437"/>
    <w:rsid w:val="009F64D9"/>
    <w:rsid w:val="009F6576"/>
    <w:rsid w:val="009F65B2"/>
    <w:rsid w:val="009F67D6"/>
    <w:rsid w:val="009F6EE8"/>
    <w:rsid w:val="009F6F69"/>
    <w:rsid w:val="009F7078"/>
    <w:rsid w:val="009F786D"/>
    <w:rsid w:val="00A00285"/>
    <w:rsid w:val="00A00482"/>
    <w:rsid w:val="00A00598"/>
    <w:rsid w:val="00A0067E"/>
    <w:rsid w:val="00A0084C"/>
    <w:rsid w:val="00A00973"/>
    <w:rsid w:val="00A00A1E"/>
    <w:rsid w:val="00A0120F"/>
    <w:rsid w:val="00A01E5A"/>
    <w:rsid w:val="00A0233D"/>
    <w:rsid w:val="00A025ED"/>
    <w:rsid w:val="00A02770"/>
    <w:rsid w:val="00A0299B"/>
    <w:rsid w:val="00A03126"/>
    <w:rsid w:val="00A034C2"/>
    <w:rsid w:val="00A04060"/>
    <w:rsid w:val="00A044BB"/>
    <w:rsid w:val="00A045CF"/>
    <w:rsid w:val="00A04917"/>
    <w:rsid w:val="00A050BF"/>
    <w:rsid w:val="00A0517C"/>
    <w:rsid w:val="00A056D7"/>
    <w:rsid w:val="00A059EB"/>
    <w:rsid w:val="00A05B15"/>
    <w:rsid w:val="00A05F52"/>
    <w:rsid w:val="00A063BA"/>
    <w:rsid w:val="00A06714"/>
    <w:rsid w:val="00A06B4F"/>
    <w:rsid w:val="00A06BD0"/>
    <w:rsid w:val="00A06D66"/>
    <w:rsid w:val="00A07479"/>
    <w:rsid w:val="00A079DE"/>
    <w:rsid w:val="00A07A1B"/>
    <w:rsid w:val="00A1078D"/>
    <w:rsid w:val="00A1093E"/>
    <w:rsid w:val="00A10E1E"/>
    <w:rsid w:val="00A1114B"/>
    <w:rsid w:val="00A11AF6"/>
    <w:rsid w:val="00A12014"/>
    <w:rsid w:val="00A1203A"/>
    <w:rsid w:val="00A12217"/>
    <w:rsid w:val="00A12292"/>
    <w:rsid w:val="00A12828"/>
    <w:rsid w:val="00A128E1"/>
    <w:rsid w:val="00A12AED"/>
    <w:rsid w:val="00A12CCD"/>
    <w:rsid w:val="00A13660"/>
    <w:rsid w:val="00A1377D"/>
    <w:rsid w:val="00A13925"/>
    <w:rsid w:val="00A13B33"/>
    <w:rsid w:val="00A13FC4"/>
    <w:rsid w:val="00A141ED"/>
    <w:rsid w:val="00A145CD"/>
    <w:rsid w:val="00A14828"/>
    <w:rsid w:val="00A14BBA"/>
    <w:rsid w:val="00A14BDB"/>
    <w:rsid w:val="00A14C0C"/>
    <w:rsid w:val="00A14D19"/>
    <w:rsid w:val="00A14DF7"/>
    <w:rsid w:val="00A1574A"/>
    <w:rsid w:val="00A16251"/>
    <w:rsid w:val="00A16544"/>
    <w:rsid w:val="00A16E09"/>
    <w:rsid w:val="00A16F76"/>
    <w:rsid w:val="00A17489"/>
    <w:rsid w:val="00A175DE"/>
    <w:rsid w:val="00A175DF"/>
    <w:rsid w:val="00A17679"/>
    <w:rsid w:val="00A1793E"/>
    <w:rsid w:val="00A17ACE"/>
    <w:rsid w:val="00A17DCF"/>
    <w:rsid w:val="00A2078B"/>
    <w:rsid w:val="00A20C09"/>
    <w:rsid w:val="00A21144"/>
    <w:rsid w:val="00A2143C"/>
    <w:rsid w:val="00A2205A"/>
    <w:rsid w:val="00A225D3"/>
    <w:rsid w:val="00A22B7F"/>
    <w:rsid w:val="00A23B49"/>
    <w:rsid w:val="00A24422"/>
    <w:rsid w:val="00A246CC"/>
    <w:rsid w:val="00A24B4A"/>
    <w:rsid w:val="00A24D26"/>
    <w:rsid w:val="00A24EA5"/>
    <w:rsid w:val="00A25069"/>
    <w:rsid w:val="00A255AB"/>
    <w:rsid w:val="00A25FB2"/>
    <w:rsid w:val="00A26343"/>
    <w:rsid w:val="00A2658F"/>
    <w:rsid w:val="00A26A70"/>
    <w:rsid w:val="00A26FD0"/>
    <w:rsid w:val="00A2732B"/>
    <w:rsid w:val="00A279D1"/>
    <w:rsid w:val="00A27A27"/>
    <w:rsid w:val="00A27E95"/>
    <w:rsid w:val="00A304F0"/>
    <w:rsid w:val="00A305B8"/>
    <w:rsid w:val="00A3074F"/>
    <w:rsid w:val="00A309E4"/>
    <w:rsid w:val="00A30E00"/>
    <w:rsid w:val="00A313DA"/>
    <w:rsid w:val="00A314B8"/>
    <w:rsid w:val="00A31604"/>
    <w:rsid w:val="00A3199A"/>
    <w:rsid w:val="00A31BE6"/>
    <w:rsid w:val="00A31D31"/>
    <w:rsid w:val="00A324DF"/>
    <w:rsid w:val="00A32511"/>
    <w:rsid w:val="00A32832"/>
    <w:rsid w:val="00A32CC0"/>
    <w:rsid w:val="00A33035"/>
    <w:rsid w:val="00A330F7"/>
    <w:rsid w:val="00A33661"/>
    <w:rsid w:val="00A337DC"/>
    <w:rsid w:val="00A33938"/>
    <w:rsid w:val="00A340EB"/>
    <w:rsid w:val="00A344B3"/>
    <w:rsid w:val="00A3452B"/>
    <w:rsid w:val="00A35002"/>
    <w:rsid w:val="00A351FA"/>
    <w:rsid w:val="00A3558B"/>
    <w:rsid w:val="00A3591B"/>
    <w:rsid w:val="00A35B0A"/>
    <w:rsid w:val="00A3608B"/>
    <w:rsid w:val="00A364AC"/>
    <w:rsid w:val="00A3674D"/>
    <w:rsid w:val="00A36B1C"/>
    <w:rsid w:val="00A36C15"/>
    <w:rsid w:val="00A36D1F"/>
    <w:rsid w:val="00A373C8"/>
    <w:rsid w:val="00A37B4C"/>
    <w:rsid w:val="00A37F82"/>
    <w:rsid w:val="00A4010A"/>
    <w:rsid w:val="00A4047A"/>
    <w:rsid w:val="00A404B3"/>
    <w:rsid w:val="00A4050D"/>
    <w:rsid w:val="00A40908"/>
    <w:rsid w:val="00A40B5B"/>
    <w:rsid w:val="00A40B65"/>
    <w:rsid w:val="00A40CB6"/>
    <w:rsid w:val="00A41325"/>
    <w:rsid w:val="00A416BE"/>
    <w:rsid w:val="00A4172D"/>
    <w:rsid w:val="00A4174B"/>
    <w:rsid w:val="00A41804"/>
    <w:rsid w:val="00A41A90"/>
    <w:rsid w:val="00A42166"/>
    <w:rsid w:val="00A42858"/>
    <w:rsid w:val="00A42932"/>
    <w:rsid w:val="00A4294E"/>
    <w:rsid w:val="00A42DC8"/>
    <w:rsid w:val="00A42E53"/>
    <w:rsid w:val="00A439E6"/>
    <w:rsid w:val="00A43A32"/>
    <w:rsid w:val="00A43AA5"/>
    <w:rsid w:val="00A43D6D"/>
    <w:rsid w:val="00A44810"/>
    <w:rsid w:val="00A44BEC"/>
    <w:rsid w:val="00A451B0"/>
    <w:rsid w:val="00A4545E"/>
    <w:rsid w:val="00A45D9C"/>
    <w:rsid w:val="00A45E99"/>
    <w:rsid w:val="00A45F55"/>
    <w:rsid w:val="00A45FBD"/>
    <w:rsid w:val="00A4622D"/>
    <w:rsid w:val="00A46664"/>
    <w:rsid w:val="00A4673B"/>
    <w:rsid w:val="00A46F72"/>
    <w:rsid w:val="00A47069"/>
    <w:rsid w:val="00A470BC"/>
    <w:rsid w:val="00A471C1"/>
    <w:rsid w:val="00A471FD"/>
    <w:rsid w:val="00A4746E"/>
    <w:rsid w:val="00A474E5"/>
    <w:rsid w:val="00A47D04"/>
    <w:rsid w:val="00A50D0D"/>
    <w:rsid w:val="00A50E0C"/>
    <w:rsid w:val="00A51524"/>
    <w:rsid w:val="00A519B7"/>
    <w:rsid w:val="00A51C96"/>
    <w:rsid w:val="00A51E21"/>
    <w:rsid w:val="00A52807"/>
    <w:rsid w:val="00A52FBB"/>
    <w:rsid w:val="00A53131"/>
    <w:rsid w:val="00A53411"/>
    <w:rsid w:val="00A535A4"/>
    <w:rsid w:val="00A539E6"/>
    <w:rsid w:val="00A53A63"/>
    <w:rsid w:val="00A53AB4"/>
    <w:rsid w:val="00A53D3F"/>
    <w:rsid w:val="00A53FFF"/>
    <w:rsid w:val="00A5403D"/>
    <w:rsid w:val="00A541F0"/>
    <w:rsid w:val="00A54B8A"/>
    <w:rsid w:val="00A54C6B"/>
    <w:rsid w:val="00A54CBE"/>
    <w:rsid w:val="00A54D53"/>
    <w:rsid w:val="00A5545B"/>
    <w:rsid w:val="00A55511"/>
    <w:rsid w:val="00A55609"/>
    <w:rsid w:val="00A55876"/>
    <w:rsid w:val="00A55D1C"/>
    <w:rsid w:val="00A55D85"/>
    <w:rsid w:val="00A565C7"/>
    <w:rsid w:val="00A56680"/>
    <w:rsid w:val="00A566F8"/>
    <w:rsid w:val="00A56D06"/>
    <w:rsid w:val="00A5730D"/>
    <w:rsid w:val="00A5738F"/>
    <w:rsid w:val="00A57861"/>
    <w:rsid w:val="00A57F1C"/>
    <w:rsid w:val="00A57FF2"/>
    <w:rsid w:val="00A60260"/>
    <w:rsid w:val="00A6045D"/>
    <w:rsid w:val="00A60D57"/>
    <w:rsid w:val="00A61934"/>
    <w:rsid w:val="00A61939"/>
    <w:rsid w:val="00A619FE"/>
    <w:rsid w:val="00A61FDD"/>
    <w:rsid w:val="00A623A1"/>
    <w:rsid w:val="00A62673"/>
    <w:rsid w:val="00A6272F"/>
    <w:rsid w:val="00A62B10"/>
    <w:rsid w:val="00A62CA8"/>
    <w:rsid w:val="00A632B9"/>
    <w:rsid w:val="00A63989"/>
    <w:rsid w:val="00A645A4"/>
    <w:rsid w:val="00A64812"/>
    <w:rsid w:val="00A648D8"/>
    <w:rsid w:val="00A64F62"/>
    <w:rsid w:val="00A650A1"/>
    <w:rsid w:val="00A65767"/>
    <w:rsid w:val="00A6591B"/>
    <w:rsid w:val="00A65B3E"/>
    <w:rsid w:val="00A65F15"/>
    <w:rsid w:val="00A661B7"/>
    <w:rsid w:val="00A6640B"/>
    <w:rsid w:val="00A669CA"/>
    <w:rsid w:val="00A669D4"/>
    <w:rsid w:val="00A66A5A"/>
    <w:rsid w:val="00A66A86"/>
    <w:rsid w:val="00A66E55"/>
    <w:rsid w:val="00A672B2"/>
    <w:rsid w:val="00A672BE"/>
    <w:rsid w:val="00A67331"/>
    <w:rsid w:val="00A6739A"/>
    <w:rsid w:val="00A7005C"/>
    <w:rsid w:val="00A700C9"/>
    <w:rsid w:val="00A702FC"/>
    <w:rsid w:val="00A703EF"/>
    <w:rsid w:val="00A70DD0"/>
    <w:rsid w:val="00A70F77"/>
    <w:rsid w:val="00A7130A"/>
    <w:rsid w:val="00A71343"/>
    <w:rsid w:val="00A715FB"/>
    <w:rsid w:val="00A71A7E"/>
    <w:rsid w:val="00A71B47"/>
    <w:rsid w:val="00A71EFD"/>
    <w:rsid w:val="00A722B1"/>
    <w:rsid w:val="00A722DC"/>
    <w:rsid w:val="00A728FA"/>
    <w:rsid w:val="00A72D9B"/>
    <w:rsid w:val="00A72EFB"/>
    <w:rsid w:val="00A73283"/>
    <w:rsid w:val="00A73441"/>
    <w:rsid w:val="00A734A1"/>
    <w:rsid w:val="00A73670"/>
    <w:rsid w:val="00A74194"/>
    <w:rsid w:val="00A74D32"/>
    <w:rsid w:val="00A75329"/>
    <w:rsid w:val="00A7533A"/>
    <w:rsid w:val="00A75B30"/>
    <w:rsid w:val="00A761D0"/>
    <w:rsid w:val="00A76D94"/>
    <w:rsid w:val="00A774B2"/>
    <w:rsid w:val="00A77AA9"/>
    <w:rsid w:val="00A7D83D"/>
    <w:rsid w:val="00A803E2"/>
    <w:rsid w:val="00A807F1"/>
    <w:rsid w:val="00A80879"/>
    <w:rsid w:val="00A80CF6"/>
    <w:rsid w:val="00A80E9A"/>
    <w:rsid w:val="00A81578"/>
    <w:rsid w:val="00A81DA9"/>
    <w:rsid w:val="00A821C2"/>
    <w:rsid w:val="00A825B3"/>
    <w:rsid w:val="00A82692"/>
    <w:rsid w:val="00A8280A"/>
    <w:rsid w:val="00A8280C"/>
    <w:rsid w:val="00A833E3"/>
    <w:rsid w:val="00A83751"/>
    <w:rsid w:val="00A837CC"/>
    <w:rsid w:val="00A83D68"/>
    <w:rsid w:val="00A84111"/>
    <w:rsid w:val="00A841E5"/>
    <w:rsid w:val="00A84287"/>
    <w:rsid w:val="00A8450B"/>
    <w:rsid w:val="00A852E8"/>
    <w:rsid w:val="00A8588C"/>
    <w:rsid w:val="00A85A3A"/>
    <w:rsid w:val="00A85A4D"/>
    <w:rsid w:val="00A85D58"/>
    <w:rsid w:val="00A85E6C"/>
    <w:rsid w:val="00A85FFA"/>
    <w:rsid w:val="00A86120"/>
    <w:rsid w:val="00A8630F"/>
    <w:rsid w:val="00A86381"/>
    <w:rsid w:val="00A8661F"/>
    <w:rsid w:val="00A86E4E"/>
    <w:rsid w:val="00A8709E"/>
    <w:rsid w:val="00A8713F"/>
    <w:rsid w:val="00A87A26"/>
    <w:rsid w:val="00A900A5"/>
    <w:rsid w:val="00A901B5"/>
    <w:rsid w:val="00A90483"/>
    <w:rsid w:val="00A9053D"/>
    <w:rsid w:val="00A90C97"/>
    <w:rsid w:val="00A91649"/>
    <w:rsid w:val="00A9172A"/>
    <w:rsid w:val="00A91D64"/>
    <w:rsid w:val="00A91D82"/>
    <w:rsid w:val="00A91DB1"/>
    <w:rsid w:val="00A91E4E"/>
    <w:rsid w:val="00A921AE"/>
    <w:rsid w:val="00A9256C"/>
    <w:rsid w:val="00A9289A"/>
    <w:rsid w:val="00A92FF1"/>
    <w:rsid w:val="00A93686"/>
    <w:rsid w:val="00A93AF6"/>
    <w:rsid w:val="00A93C54"/>
    <w:rsid w:val="00A94114"/>
    <w:rsid w:val="00A9464E"/>
    <w:rsid w:val="00A94C7E"/>
    <w:rsid w:val="00A95116"/>
    <w:rsid w:val="00A95899"/>
    <w:rsid w:val="00A95915"/>
    <w:rsid w:val="00A95B65"/>
    <w:rsid w:val="00A968E6"/>
    <w:rsid w:val="00A96BA5"/>
    <w:rsid w:val="00A96F02"/>
    <w:rsid w:val="00A97048"/>
    <w:rsid w:val="00A97DF8"/>
    <w:rsid w:val="00AA00A4"/>
    <w:rsid w:val="00AA0136"/>
    <w:rsid w:val="00AA0158"/>
    <w:rsid w:val="00AA030C"/>
    <w:rsid w:val="00AA079C"/>
    <w:rsid w:val="00AA07DB"/>
    <w:rsid w:val="00AA0A41"/>
    <w:rsid w:val="00AA15B1"/>
    <w:rsid w:val="00AA19B8"/>
    <w:rsid w:val="00AA1C43"/>
    <w:rsid w:val="00AA2254"/>
    <w:rsid w:val="00AA2460"/>
    <w:rsid w:val="00AA2501"/>
    <w:rsid w:val="00AA2525"/>
    <w:rsid w:val="00AA25B7"/>
    <w:rsid w:val="00AA270C"/>
    <w:rsid w:val="00AA27B8"/>
    <w:rsid w:val="00AA29E8"/>
    <w:rsid w:val="00AA2AF5"/>
    <w:rsid w:val="00AA360B"/>
    <w:rsid w:val="00AA3D19"/>
    <w:rsid w:val="00AA3F21"/>
    <w:rsid w:val="00AA4401"/>
    <w:rsid w:val="00AA46AC"/>
    <w:rsid w:val="00AA46D3"/>
    <w:rsid w:val="00AA5350"/>
    <w:rsid w:val="00AA5395"/>
    <w:rsid w:val="00AA53A9"/>
    <w:rsid w:val="00AA5427"/>
    <w:rsid w:val="00AA561E"/>
    <w:rsid w:val="00AA577F"/>
    <w:rsid w:val="00AA58D0"/>
    <w:rsid w:val="00AA59B0"/>
    <w:rsid w:val="00AA5BB6"/>
    <w:rsid w:val="00AA5D25"/>
    <w:rsid w:val="00AA686E"/>
    <w:rsid w:val="00AA6CE0"/>
    <w:rsid w:val="00AA701C"/>
    <w:rsid w:val="00AA709C"/>
    <w:rsid w:val="00AA72A8"/>
    <w:rsid w:val="00AA7C9F"/>
    <w:rsid w:val="00AA8D18"/>
    <w:rsid w:val="00AB003E"/>
    <w:rsid w:val="00AB03D6"/>
    <w:rsid w:val="00AB05DB"/>
    <w:rsid w:val="00AB06BA"/>
    <w:rsid w:val="00AB073C"/>
    <w:rsid w:val="00AB0D0D"/>
    <w:rsid w:val="00AB0D9F"/>
    <w:rsid w:val="00AB174F"/>
    <w:rsid w:val="00AB1B1F"/>
    <w:rsid w:val="00AB1B6B"/>
    <w:rsid w:val="00AB2524"/>
    <w:rsid w:val="00AB25B9"/>
    <w:rsid w:val="00AB27E5"/>
    <w:rsid w:val="00AB2C79"/>
    <w:rsid w:val="00AB3601"/>
    <w:rsid w:val="00AB36C2"/>
    <w:rsid w:val="00AB3825"/>
    <w:rsid w:val="00AB3BAD"/>
    <w:rsid w:val="00AB3C03"/>
    <w:rsid w:val="00AB3C81"/>
    <w:rsid w:val="00AB4C95"/>
    <w:rsid w:val="00AB5103"/>
    <w:rsid w:val="00AB51EB"/>
    <w:rsid w:val="00AB5586"/>
    <w:rsid w:val="00AB5873"/>
    <w:rsid w:val="00AB5935"/>
    <w:rsid w:val="00AB5AD2"/>
    <w:rsid w:val="00AB61E2"/>
    <w:rsid w:val="00AB6944"/>
    <w:rsid w:val="00AB77AF"/>
    <w:rsid w:val="00AB7872"/>
    <w:rsid w:val="00AC0079"/>
    <w:rsid w:val="00AC0084"/>
    <w:rsid w:val="00AC00C2"/>
    <w:rsid w:val="00AC0197"/>
    <w:rsid w:val="00AC06D4"/>
    <w:rsid w:val="00AC0D99"/>
    <w:rsid w:val="00AC0E73"/>
    <w:rsid w:val="00AC1307"/>
    <w:rsid w:val="00AC1A43"/>
    <w:rsid w:val="00AC1A99"/>
    <w:rsid w:val="00AC1AD7"/>
    <w:rsid w:val="00AC1F0D"/>
    <w:rsid w:val="00AC26BA"/>
    <w:rsid w:val="00AC2A56"/>
    <w:rsid w:val="00AC3303"/>
    <w:rsid w:val="00AC3C33"/>
    <w:rsid w:val="00AC3DB4"/>
    <w:rsid w:val="00AC3E45"/>
    <w:rsid w:val="00AC3EEC"/>
    <w:rsid w:val="00AC400F"/>
    <w:rsid w:val="00AC4400"/>
    <w:rsid w:val="00AC46DE"/>
    <w:rsid w:val="00AC48DA"/>
    <w:rsid w:val="00AC4AF9"/>
    <w:rsid w:val="00AC54F1"/>
    <w:rsid w:val="00AC5587"/>
    <w:rsid w:val="00AC561C"/>
    <w:rsid w:val="00AC596F"/>
    <w:rsid w:val="00AC5BF6"/>
    <w:rsid w:val="00AC60E0"/>
    <w:rsid w:val="00AC6128"/>
    <w:rsid w:val="00AC63C8"/>
    <w:rsid w:val="00AC6462"/>
    <w:rsid w:val="00AC665B"/>
    <w:rsid w:val="00AC6719"/>
    <w:rsid w:val="00AC6D27"/>
    <w:rsid w:val="00AC73E8"/>
    <w:rsid w:val="00AC7699"/>
    <w:rsid w:val="00AC7E85"/>
    <w:rsid w:val="00AD008D"/>
    <w:rsid w:val="00AD08DE"/>
    <w:rsid w:val="00AD0B29"/>
    <w:rsid w:val="00AD0EC6"/>
    <w:rsid w:val="00AD1042"/>
    <w:rsid w:val="00AD1147"/>
    <w:rsid w:val="00AD2100"/>
    <w:rsid w:val="00AD2EBF"/>
    <w:rsid w:val="00AD3666"/>
    <w:rsid w:val="00AD396A"/>
    <w:rsid w:val="00AD3A67"/>
    <w:rsid w:val="00AD41DF"/>
    <w:rsid w:val="00AD4298"/>
    <w:rsid w:val="00AD4710"/>
    <w:rsid w:val="00AD4CC6"/>
    <w:rsid w:val="00AD5486"/>
    <w:rsid w:val="00AD580C"/>
    <w:rsid w:val="00AD5B53"/>
    <w:rsid w:val="00AD65B8"/>
    <w:rsid w:val="00AD6A2A"/>
    <w:rsid w:val="00AD6FB6"/>
    <w:rsid w:val="00AD77BA"/>
    <w:rsid w:val="00AD7B56"/>
    <w:rsid w:val="00AD7F03"/>
    <w:rsid w:val="00AE019D"/>
    <w:rsid w:val="00AE08AE"/>
    <w:rsid w:val="00AE0B23"/>
    <w:rsid w:val="00AE0D99"/>
    <w:rsid w:val="00AE0E4B"/>
    <w:rsid w:val="00AE103B"/>
    <w:rsid w:val="00AE1948"/>
    <w:rsid w:val="00AE23B4"/>
    <w:rsid w:val="00AE258C"/>
    <w:rsid w:val="00AE2F41"/>
    <w:rsid w:val="00AE33BD"/>
    <w:rsid w:val="00AE3554"/>
    <w:rsid w:val="00AE383D"/>
    <w:rsid w:val="00AE3C21"/>
    <w:rsid w:val="00AE3D60"/>
    <w:rsid w:val="00AE413C"/>
    <w:rsid w:val="00AE4333"/>
    <w:rsid w:val="00AE48C3"/>
    <w:rsid w:val="00AE4948"/>
    <w:rsid w:val="00AE4ECC"/>
    <w:rsid w:val="00AE5113"/>
    <w:rsid w:val="00AE5211"/>
    <w:rsid w:val="00AE52EB"/>
    <w:rsid w:val="00AE55F8"/>
    <w:rsid w:val="00AE562F"/>
    <w:rsid w:val="00AE5667"/>
    <w:rsid w:val="00AE58FB"/>
    <w:rsid w:val="00AE5AB2"/>
    <w:rsid w:val="00AE5EDD"/>
    <w:rsid w:val="00AE63F1"/>
    <w:rsid w:val="00AE65B4"/>
    <w:rsid w:val="00AE65DD"/>
    <w:rsid w:val="00AE6B41"/>
    <w:rsid w:val="00AE6D23"/>
    <w:rsid w:val="00AE71A7"/>
    <w:rsid w:val="00AE7C65"/>
    <w:rsid w:val="00AF0647"/>
    <w:rsid w:val="00AF08F3"/>
    <w:rsid w:val="00AF1803"/>
    <w:rsid w:val="00AF1881"/>
    <w:rsid w:val="00AF1DA4"/>
    <w:rsid w:val="00AF1F4F"/>
    <w:rsid w:val="00AF226F"/>
    <w:rsid w:val="00AF2CBD"/>
    <w:rsid w:val="00AF2D5E"/>
    <w:rsid w:val="00AF40A4"/>
    <w:rsid w:val="00AF4182"/>
    <w:rsid w:val="00AF4227"/>
    <w:rsid w:val="00AF4508"/>
    <w:rsid w:val="00AF4685"/>
    <w:rsid w:val="00AF4FF2"/>
    <w:rsid w:val="00AF536C"/>
    <w:rsid w:val="00AF55DD"/>
    <w:rsid w:val="00AF6699"/>
    <w:rsid w:val="00AF7022"/>
    <w:rsid w:val="00AF7062"/>
    <w:rsid w:val="00AF73BC"/>
    <w:rsid w:val="00AF741E"/>
    <w:rsid w:val="00AF7506"/>
    <w:rsid w:val="00AF7558"/>
    <w:rsid w:val="00AF7569"/>
    <w:rsid w:val="00AF7730"/>
    <w:rsid w:val="00B001A6"/>
    <w:rsid w:val="00B001BF"/>
    <w:rsid w:val="00B003A1"/>
    <w:rsid w:val="00B004C0"/>
    <w:rsid w:val="00B00821"/>
    <w:rsid w:val="00B00A4F"/>
    <w:rsid w:val="00B0128D"/>
    <w:rsid w:val="00B0187E"/>
    <w:rsid w:val="00B022B1"/>
    <w:rsid w:val="00B0286A"/>
    <w:rsid w:val="00B02B85"/>
    <w:rsid w:val="00B02DD8"/>
    <w:rsid w:val="00B03870"/>
    <w:rsid w:val="00B0388A"/>
    <w:rsid w:val="00B03CD2"/>
    <w:rsid w:val="00B03DAC"/>
    <w:rsid w:val="00B03E4D"/>
    <w:rsid w:val="00B046E4"/>
    <w:rsid w:val="00B04746"/>
    <w:rsid w:val="00B04B20"/>
    <w:rsid w:val="00B04FA9"/>
    <w:rsid w:val="00B0526C"/>
    <w:rsid w:val="00B056C5"/>
    <w:rsid w:val="00B056CF"/>
    <w:rsid w:val="00B056F0"/>
    <w:rsid w:val="00B05A74"/>
    <w:rsid w:val="00B05F49"/>
    <w:rsid w:val="00B05FD0"/>
    <w:rsid w:val="00B06796"/>
    <w:rsid w:val="00B06A3D"/>
    <w:rsid w:val="00B07465"/>
    <w:rsid w:val="00B07787"/>
    <w:rsid w:val="00B07E01"/>
    <w:rsid w:val="00B07E1D"/>
    <w:rsid w:val="00B11658"/>
    <w:rsid w:val="00B1206C"/>
    <w:rsid w:val="00B1263E"/>
    <w:rsid w:val="00B12B43"/>
    <w:rsid w:val="00B12DC8"/>
    <w:rsid w:val="00B140ED"/>
    <w:rsid w:val="00B141D7"/>
    <w:rsid w:val="00B1433D"/>
    <w:rsid w:val="00B147DE"/>
    <w:rsid w:val="00B14C1B"/>
    <w:rsid w:val="00B14E02"/>
    <w:rsid w:val="00B15208"/>
    <w:rsid w:val="00B154AD"/>
    <w:rsid w:val="00B1554A"/>
    <w:rsid w:val="00B15698"/>
    <w:rsid w:val="00B157A2"/>
    <w:rsid w:val="00B15805"/>
    <w:rsid w:val="00B15E23"/>
    <w:rsid w:val="00B16BD2"/>
    <w:rsid w:val="00B17071"/>
    <w:rsid w:val="00B17215"/>
    <w:rsid w:val="00B17337"/>
    <w:rsid w:val="00B173F7"/>
    <w:rsid w:val="00B174D0"/>
    <w:rsid w:val="00B17ADC"/>
    <w:rsid w:val="00B17B29"/>
    <w:rsid w:val="00B17CC6"/>
    <w:rsid w:val="00B20129"/>
    <w:rsid w:val="00B2020E"/>
    <w:rsid w:val="00B205B1"/>
    <w:rsid w:val="00B2061D"/>
    <w:rsid w:val="00B2074B"/>
    <w:rsid w:val="00B20B5C"/>
    <w:rsid w:val="00B20BC8"/>
    <w:rsid w:val="00B2112D"/>
    <w:rsid w:val="00B21321"/>
    <w:rsid w:val="00B21B7F"/>
    <w:rsid w:val="00B21D4C"/>
    <w:rsid w:val="00B21F93"/>
    <w:rsid w:val="00B22459"/>
    <w:rsid w:val="00B22D9A"/>
    <w:rsid w:val="00B236F5"/>
    <w:rsid w:val="00B2370B"/>
    <w:rsid w:val="00B237CB"/>
    <w:rsid w:val="00B2392D"/>
    <w:rsid w:val="00B23FDE"/>
    <w:rsid w:val="00B24490"/>
    <w:rsid w:val="00B246B3"/>
    <w:rsid w:val="00B259B8"/>
    <w:rsid w:val="00B25C46"/>
    <w:rsid w:val="00B25DEA"/>
    <w:rsid w:val="00B26577"/>
    <w:rsid w:val="00B26612"/>
    <w:rsid w:val="00B266D3"/>
    <w:rsid w:val="00B2677C"/>
    <w:rsid w:val="00B267B5"/>
    <w:rsid w:val="00B27177"/>
    <w:rsid w:val="00B27209"/>
    <w:rsid w:val="00B2743D"/>
    <w:rsid w:val="00B2753B"/>
    <w:rsid w:val="00B27B08"/>
    <w:rsid w:val="00B27EBE"/>
    <w:rsid w:val="00B3081F"/>
    <w:rsid w:val="00B308E2"/>
    <w:rsid w:val="00B30CE5"/>
    <w:rsid w:val="00B30E2B"/>
    <w:rsid w:val="00B30EBD"/>
    <w:rsid w:val="00B313D5"/>
    <w:rsid w:val="00B315E5"/>
    <w:rsid w:val="00B31CAF"/>
    <w:rsid w:val="00B320FC"/>
    <w:rsid w:val="00B32571"/>
    <w:rsid w:val="00B32AA9"/>
    <w:rsid w:val="00B32C57"/>
    <w:rsid w:val="00B32F62"/>
    <w:rsid w:val="00B330C4"/>
    <w:rsid w:val="00B3389A"/>
    <w:rsid w:val="00B33CD0"/>
    <w:rsid w:val="00B340DE"/>
    <w:rsid w:val="00B34614"/>
    <w:rsid w:val="00B346E6"/>
    <w:rsid w:val="00B34964"/>
    <w:rsid w:val="00B352CE"/>
    <w:rsid w:val="00B35335"/>
    <w:rsid w:val="00B3538D"/>
    <w:rsid w:val="00B35730"/>
    <w:rsid w:val="00B357A9"/>
    <w:rsid w:val="00B35FD6"/>
    <w:rsid w:val="00B360F3"/>
    <w:rsid w:val="00B3616C"/>
    <w:rsid w:val="00B36BE2"/>
    <w:rsid w:val="00B36C22"/>
    <w:rsid w:val="00B36D3F"/>
    <w:rsid w:val="00B36F12"/>
    <w:rsid w:val="00B36F75"/>
    <w:rsid w:val="00B376AB"/>
    <w:rsid w:val="00B3782F"/>
    <w:rsid w:val="00B37C76"/>
    <w:rsid w:val="00B37EA8"/>
    <w:rsid w:val="00B4061A"/>
    <w:rsid w:val="00B4138A"/>
    <w:rsid w:val="00B41CE7"/>
    <w:rsid w:val="00B42346"/>
    <w:rsid w:val="00B42395"/>
    <w:rsid w:val="00B42569"/>
    <w:rsid w:val="00B42E04"/>
    <w:rsid w:val="00B42E2E"/>
    <w:rsid w:val="00B43C4C"/>
    <w:rsid w:val="00B43CBF"/>
    <w:rsid w:val="00B43E5D"/>
    <w:rsid w:val="00B43F2E"/>
    <w:rsid w:val="00B44153"/>
    <w:rsid w:val="00B448FC"/>
    <w:rsid w:val="00B4504D"/>
    <w:rsid w:val="00B45076"/>
    <w:rsid w:val="00B4539D"/>
    <w:rsid w:val="00B45C2C"/>
    <w:rsid w:val="00B45EF1"/>
    <w:rsid w:val="00B46039"/>
    <w:rsid w:val="00B4605B"/>
    <w:rsid w:val="00B46814"/>
    <w:rsid w:val="00B47561"/>
    <w:rsid w:val="00B47F4E"/>
    <w:rsid w:val="00B47F5C"/>
    <w:rsid w:val="00B5058A"/>
    <w:rsid w:val="00B505FB"/>
    <w:rsid w:val="00B5072E"/>
    <w:rsid w:val="00B511B2"/>
    <w:rsid w:val="00B51E7F"/>
    <w:rsid w:val="00B5294C"/>
    <w:rsid w:val="00B52CD0"/>
    <w:rsid w:val="00B52F35"/>
    <w:rsid w:val="00B53D9C"/>
    <w:rsid w:val="00B53E35"/>
    <w:rsid w:val="00B54813"/>
    <w:rsid w:val="00B550D9"/>
    <w:rsid w:val="00B559E2"/>
    <w:rsid w:val="00B55CF6"/>
    <w:rsid w:val="00B55EF1"/>
    <w:rsid w:val="00B560A1"/>
    <w:rsid w:val="00B5632D"/>
    <w:rsid w:val="00B563F5"/>
    <w:rsid w:val="00B564DA"/>
    <w:rsid w:val="00B5684D"/>
    <w:rsid w:val="00B568A4"/>
    <w:rsid w:val="00B56E59"/>
    <w:rsid w:val="00B56FB1"/>
    <w:rsid w:val="00B5736C"/>
    <w:rsid w:val="00B57387"/>
    <w:rsid w:val="00B573B0"/>
    <w:rsid w:val="00B575B3"/>
    <w:rsid w:val="00B575E1"/>
    <w:rsid w:val="00B57BFC"/>
    <w:rsid w:val="00B57FA5"/>
    <w:rsid w:val="00B6010D"/>
    <w:rsid w:val="00B60690"/>
    <w:rsid w:val="00B60C0E"/>
    <w:rsid w:val="00B60C71"/>
    <w:rsid w:val="00B60FAD"/>
    <w:rsid w:val="00B6117D"/>
    <w:rsid w:val="00B613C3"/>
    <w:rsid w:val="00B61A5C"/>
    <w:rsid w:val="00B61BB4"/>
    <w:rsid w:val="00B62148"/>
    <w:rsid w:val="00B622C8"/>
    <w:rsid w:val="00B624CC"/>
    <w:rsid w:val="00B6253A"/>
    <w:rsid w:val="00B62685"/>
    <w:rsid w:val="00B62711"/>
    <w:rsid w:val="00B62CAF"/>
    <w:rsid w:val="00B63201"/>
    <w:rsid w:val="00B63851"/>
    <w:rsid w:val="00B63AAA"/>
    <w:rsid w:val="00B63FC1"/>
    <w:rsid w:val="00B647F0"/>
    <w:rsid w:val="00B64F17"/>
    <w:rsid w:val="00B65173"/>
    <w:rsid w:val="00B651D1"/>
    <w:rsid w:val="00B65978"/>
    <w:rsid w:val="00B65B5B"/>
    <w:rsid w:val="00B662E6"/>
    <w:rsid w:val="00B66863"/>
    <w:rsid w:val="00B67019"/>
    <w:rsid w:val="00B674BB"/>
    <w:rsid w:val="00B6785B"/>
    <w:rsid w:val="00B67DF6"/>
    <w:rsid w:val="00B67F03"/>
    <w:rsid w:val="00B67FE7"/>
    <w:rsid w:val="00B70279"/>
    <w:rsid w:val="00B707D7"/>
    <w:rsid w:val="00B70D0E"/>
    <w:rsid w:val="00B71270"/>
    <w:rsid w:val="00B713B3"/>
    <w:rsid w:val="00B71979"/>
    <w:rsid w:val="00B71BBA"/>
    <w:rsid w:val="00B71F90"/>
    <w:rsid w:val="00B72789"/>
    <w:rsid w:val="00B72983"/>
    <w:rsid w:val="00B72A41"/>
    <w:rsid w:val="00B72B1F"/>
    <w:rsid w:val="00B72B2B"/>
    <w:rsid w:val="00B72C1F"/>
    <w:rsid w:val="00B72E22"/>
    <w:rsid w:val="00B72F68"/>
    <w:rsid w:val="00B74074"/>
    <w:rsid w:val="00B74108"/>
    <w:rsid w:val="00B74D6E"/>
    <w:rsid w:val="00B75121"/>
    <w:rsid w:val="00B75193"/>
    <w:rsid w:val="00B75503"/>
    <w:rsid w:val="00B75C97"/>
    <w:rsid w:val="00B75CE0"/>
    <w:rsid w:val="00B765B1"/>
    <w:rsid w:val="00B7667E"/>
    <w:rsid w:val="00B767DE"/>
    <w:rsid w:val="00B76A36"/>
    <w:rsid w:val="00B76DBA"/>
    <w:rsid w:val="00B77310"/>
    <w:rsid w:val="00B773DF"/>
    <w:rsid w:val="00B77EEF"/>
    <w:rsid w:val="00B8060A"/>
    <w:rsid w:val="00B809EC"/>
    <w:rsid w:val="00B80CB6"/>
    <w:rsid w:val="00B814AF"/>
    <w:rsid w:val="00B817F3"/>
    <w:rsid w:val="00B81CD0"/>
    <w:rsid w:val="00B81DF1"/>
    <w:rsid w:val="00B822A5"/>
    <w:rsid w:val="00B8247F"/>
    <w:rsid w:val="00B8273A"/>
    <w:rsid w:val="00B82A36"/>
    <w:rsid w:val="00B82EDE"/>
    <w:rsid w:val="00B8379E"/>
    <w:rsid w:val="00B83A49"/>
    <w:rsid w:val="00B83C06"/>
    <w:rsid w:val="00B83F57"/>
    <w:rsid w:val="00B84163"/>
    <w:rsid w:val="00B84A6B"/>
    <w:rsid w:val="00B84C93"/>
    <w:rsid w:val="00B8522B"/>
    <w:rsid w:val="00B85234"/>
    <w:rsid w:val="00B8565E"/>
    <w:rsid w:val="00B85AE7"/>
    <w:rsid w:val="00B85BAB"/>
    <w:rsid w:val="00B85DB1"/>
    <w:rsid w:val="00B867FC"/>
    <w:rsid w:val="00B86B39"/>
    <w:rsid w:val="00B86D5C"/>
    <w:rsid w:val="00B86ECB"/>
    <w:rsid w:val="00B86F97"/>
    <w:rsid w:val="00B8705D"/>
    <w:rsid w:val="00B870DA"/>
    <w:rsid w:val="00B87299"/>
    <w:rsid w:val="00B87886"/>
    <w:rsid w:val="00B87963"/>
    <w:rsid w:val="00B87DB7"/>
    <w:rsid w:val="00B90226"/>
    <w:rsid w:val="00B9027A"/>
    <w:rsid w:val="00B90313"/>
    <w:rsid w:val="00B90A24"/>
    <w:rsid w:val="00B90A33"/>
    <w:rsid w:val="00B90C03"/>
    <w:rsid w:val="00B90C80"/>
    <w:rsid w:val="00B90C9F"/>
    <w:rsid w:val="00B90EFB"/>
    <w:rsid w:val="00B91191"/>
    <w:rsid w:val="00B91415"/>
    <w:rsid w:val="00B91480"/>
    <w:rsid w:val="00B919DD"/>
    <w:rsid w:val="00B91AFC"/>
    <w:rsid w:val="00B9283E"/>
    <w:rsid w:val="00B92D92"/>
    <w:rsid w:val="00B92DA3"/>
    <w:rsid w:val="00B940BF"/>
    <w:rsid w:val="00B9431B"/>
    <w:rsid w:val="00B94423"/>
    <w:rsid w:val="00B944E6"/>
    <w:rsid w:val="00B94939"/>
    <w:rsid w:val="00B94964"/>
    <w:rsid w:val="00B94CB7"/>
    <w:rsid w:val="00B94DA0"/>
    <w:rsid w:val="00B950D8"/>
    <w:rsid w:val="00B9594A"/>
    <w:rsid w:val="00B95A73"/>
    <w:rsid w:val="00B95B30"/>
    <w:rsid w:val="00B95D11"/>
    <w:rsid w:val="00B95FF9"/>
    <w:rsid w:val="00B974E9"/>
    <w:rsid w:val="00B97589"/>
    <w:rsid w:val="00B977F5"/>
    <w:rsid w:val="00B97931"/>
    <w:rsid w:val="00B97B4B"/>
    <w:rsid w:val="00B97B54"/>
    <w:rsid w:val="00BA005E"/>
    <w:rsid w:val="00BA0238"/>
    <w:rsid w:val="00BA0252"/>
    <w:rsid w:val="00BA03F3"/>
    <w:rsid w:val="00BA17FA"/>
    <w:rsid w:val="00BA22EA"/>
    <w:rsid w:val="00BA2CA8"/>
    <w:rsid w:val="00BA3749"/>
    <w:rsid w:val="00BA3CCC"/>
    <w:rsid w:val="00BA4164"/>
    <w:rsid w:val="00BA4CE5"/>
    <w:rsid w:val="00BA4D44"/>
    <w:rsid w:val="00BA5440"/>
    <w:rsid w:val="00BA5605"/>
    <w:rsid w:val="00BA5B85"/>
    <w:rsid w:val="00BA5D29"/>
    <w:rsid w:val="00BA60A5"/>
    <w:rsid w:val="00BA648C"/>
    <w:rsid w:val="00BA681E"/>
    <w:rsid w:val="00BA6FD8"/>
    <w:rsid w:val="00BA7369"/>
    <w:rsid w:val="00BA78C6"/>
    <w:rsid w:val="00BA79E6"/>
    <w:rsid w:val="00BB027E"/>
    <w:rsid w:val="00BB0C56"/>
    <w:rsid w:val="00BB0E08"/>
    <w:rsid w:val="00BB0E6A"/>
    <w:rsid w:val="00BB0EFB"/>
    <w:rsid w:val="00BB13FF"/>
    <w:rsid w:val="00BB182D"/>
    <w:rsid w:val="00BB19E7"/>
    <w:rsid w:val="00BB2313"/>
    <w:rsid w:val="00BB2508"/>
    <w:rsid w:val="00BB2576"/>
    <w:rsid w:val="00BB2652"/>
    <w:rsid w:val="00BB29D1"/>
    <w:rsid w:val="00BB2E45"/>
    <w:rsid w:val="00BB30D3"/>
    <w:rsid w:val="00BB383A"/>
    <w:rsid w:val="00BB3C8A"/>
    <w:rsid w:val="00BB3CAA"/>
    <w:rsid w:val="00BB3E28"/>
    <w:rsid w:val="00BB3E93"/>
    <w:rsid w:val="00BB3F46"/>
    <w:rsid w:val="00BB40A0"/>
    <w:rsid w:val="00BB413A"/>
    <w:rsid w:val="00BB444F"/>
    <w:rsid w:val="00BB44DF"/>
    <w:rsid w:val="00BB45DC"/>
    <w:rsid w:val="00BB490A"/>
    <w:rsid w:val="00BB52DC"/>
    <w:rsid w:val="00BB592D"/>
    <w:rsid w:val="00BB5E91"/>
    <w:rsid w:val="00BB5EB9"/>
    <w:rsid w:val="00BB60FA"/>
    <w:rsid w:val="00BB70DB"/>
    <w:rsid w:val="00BB711E"/>
    <w:rsid w:val="00BB7617"/>
    <w:rsid w:val="00BB78B2"/>
    <w:rsid w:val="00BB7903"/>
    <w:rsid w:val="00BB7A49"/>
    <w:rsid w:val="00BB7C49"/>
    <w:rsid w:val="00BB7C76"/>
    <w:rsid w:val="00BB7CAA"/>
    <w:rsid w:val="00BC08B2"/>
    <w:rsid w:val="00BC0A00"/>
    <w:rsid w:val="00BC0B28"/>
    <w:rsid w:val="00BC0C31"/>
    <w:rsid w:val="00BC253D"/>
    <w:rsid w:val="00BC2580"/>
    <w:rsid w:val="00BC2A3A"/>
    <w:rsid w:val="00BC3A04"/>
    <w:rsid w:val="00BC3BA3"/>
    <w:rsid w:val="00BC3BF0"/>
    <w:rsid w:val="00BC3E62"/>
    <w:rsid w:val="00BC40DB"/>
    <w:rsid w:val="00BC4997"/>
    <w:rsid w:val="00BC49B5"/>
    <w:rsid w:val="00BC4D17"/>
    <w:rsid w:val="00BC50EC"/>
    <w:rsid w:val="00BC5480"/>
    <w:rsid w:val="00BC568F"/>
    <w:rsid w:val="00BC57B4"/>
    <w:rsid w:val="00BC6758"/>
    <w:rsid w:val="00BC675B"/>
    <w:rsid w:val="00BC6793"/>
    <w:rsid w:val="00BC68AD"/>
    <w:rsid w:val="00BC69EA"/>
    <w:rsid w:val="00BC6A55"/>
    <w:rsid w:val="00BC6CF3"/>
    <w:rsid w:val="00BC6E7E"/>
    <w:rsid w:val="00BC70C5"/>
    <w:rsid w:val="00BC70E3"/>
    <w:rsid w:val="00BC7282"/>
    <w:rsid w:val="00BC7443"/>
    <w:rsid w:val="00BC77E2"/>
    <w:rsid w:val="00BC79CC"/>
    <w:rsid w:val="00BC7EE3"/>
    <w:rsid w:val="00BD03AC"/>
    <w:rsid w:val="00BD0D4E"/>
    <w:rsid w:val="00BD1512"/>
    <w:rsid w:val="00BD1992"/>
    <w:rsid w:val="00BD1F8E"/>
    <w:rsid w:val="00BD2781"/>
    <w:rsid w:val="00BD27C8"/>
    <w:rsid w:val="00BD2FE1"/>
    <w:rsid w:val="00BD3364"/>
    <w:rsid w:val="00BD3CAB"/>
    <w:rsid w:val="00BD3E04"/>
    <w:rsid w:val="00BD428C"/>
    <w:rsid w:val="00BD43B8"/>
    <w:rsid w:val="00BD4543"/>
    <w:rsid w:val="00BD4554"/>
    <w:rsid w:val="00BD47E9"/>
    <w:rsid w:val="00BD4BB9"/>
    <w:rsid w:val="00BD5025"/>
    <w:rsid w:val="00BD5322"/>
    <w:rsid w:val="00BD562F"/>
    <w:rsid w:val="00BD5E75"/>
    <w:rsid w:val="00BD6215"/>
    <w:rsid w:val="00BD6251"/>
    <w:rsid w:val="00BD62F5"/>
    <w:rsid w:val="00BD63D0"/>
    <w:rsid w:val="00BD6753"/>
    <w:rsid w:val="00BD726F"/>
    <w:rsid w:val="00BE0682"/>
    <w:rsid w:val="00BE0757"/>
    <w:rsid w:val="00BE0A83"/>
    <w:rsid w:val="00BE0C44"/>
    <w:rsid w:val="00BE0CD6"/>
    <w:rsid w:val="00BE103F"/>
    <w:rsid w:val="00BE1286"/>
    <w:rsid w:val="00BE15A1"/>
    <w:rsid w:val="00BE219C"/>
    <w:rsid w:val="00BE24EC"/>
    <w:rsid w:val="00BE310B"/>
    <w:rsid w:val="00BE33ED"/>
    <w:rsid w:val="00BE35F5"/>
    <w:rsid w:val="00BE3939"/>
    <w:rsid w:val="00BE403D"/>
    <w:rsid w:val="00BE49EE"/>
    <w:rsid w:val="00BE4F81"/>
    <w:rsid w:val="00BE54C4"/>
    <w:rsid w:val="00BE55BD"/>
    <w:rsid w:val="00BE58CF"/>
    <w:rsid w:val="00BE5A15"/>
    <w:rsid w:val="00BE5D40"/>
    <w:rsid w:val="00BE5E4D"/>
    <w:rsid w:val="00BE60D1"/>
    <w:rsid w:val="00BE6357"/>
    <w:rsid w:val="00BE67A8"/>
    <w:rsid w:val="00BE68E9"/>
    <w:rsid w:val="00BE69A6"/>
    <w:rsid w:val="00BE6C7E"/>
    <w:rsid w:val="00BE6FFD"/>
    <w:rsid w:val="00BE7560"/>
    <w:rsid w:val="00BE77CD"/>
    <w:rsid w:val="00BE7FD9"/>
    <w:rsid w:val="00BF0052"/>
    <w:rsid w:val="00BF03A8"/>
    <w:rsid w:val="00BF0CB4"/>
    <w:rsid w:val="00BF1F98"/>
    <w:rsid w:val="00BF2225"/>
    <w:rsid w:val="00BF260E"/>
    <w:rsid w:val="00BF3077"/>
    <w:rsid w:val="00BF3241"/>
    <w:rsid w:val="00BF3B57"/>
    <w:rsid w:val="00BF3ED3"/>
    <w:rsid w:val="00BF403D"/>
    <w:rsid w:val="00BF416B"/>
    <w:rsid w:val="00BF4AE9"/>
    <w:rsid w:val="00BF4B37"/>
    <w:rsid w:val="00BF4DDD"/>
    <w:rsid w:val="00BF566F"/>
    <w:rsid w:val="00BF5885"/>
    <w:rsid w:val="00BF5A16"/>
    <w:rsid w:val="00BF5CCF"/>
    <w:rsid w:val="00BF6686"/>
    <w:rsid w:val="00BF66F5"/>
    <w:rsid w:val="00BF69C2"/>
    <w:rsid w:val="00BF73E7"/>
    <w:rsid w:val="00BF7419"/>
    <w:rsid w:val="00BF759F"/>
    <w:rsid w:val="00BF797D"/>
    <w:rsid w:val="00C00C00"/>
    <w:rsid w:val="00C00D18"/>
    <w:rsid w:val="00C00E13"/>
    <w:rsid w:val="00C0110F"/>
    <w:rsid w:val="00C011FA"/>
    <w:rsid w:val="00C01291"/>
    <w:rsid w:val="00C013DD"/>
    <w:rsid w:val="00C013EF"/>
    <w:rsid w:val="00C016BE"/>
    <w:rsid w:val="00C0180E"/>
    <w:rsid w:val="00C018CE"/>
    <w:rsid w:val="00C01A71"/>
    <w:rsid w:val="00C01F60"/>
    <w:rsid w:val="00C0268F"/>
    <w:rsid w:val="00C03435"/>
    <w:rsid w:val="00C03872"/>
    <w:rsid w:val="00C03E64"/>
    <w:rsid w:val="00C0411C"/>
    <w:rsid w:val="00C04437"/>
    <w:rsid w:val="00C04693"/>
    <w:rsid w:val="00C0541E"/>
    <w:rsid w:val="00C0574F"/>
    <w:rsid w:val="00C05B9A"/>
    <w:rsid w:val="00C05FDA"/>
    <w:rsid w:val="00C060E3"/>
    <w:rsid w:val="00C0618E"/>
    <w:rsid w:val="00C06DB5"/>
    <w:rsid w:val="00C0736B"/>
    <w:rsid w:val="00C103B4"/>
    <w:rsid w:val="00C103BB"/>
    <w:rsid w:val="00C10638"/>
    <w:rsid w:val="00C10D5A"/>
    <w:rsid w:val="00C11813"/>
    <w:rsid w:val="00C11D12"/>
    <w:rsid w:val="00C12001"/>
    <w:rsid w:val="00C12086"/>
    <w:rsid w:val="00C1223C"/>
    <w:rsid w:val="00C12962"/>
    <w:rsid w:val="00C129C4"/>
    <w:rsid w:val="00C12BE9"/>
    <w:rsid w:val="00C12E42"/>
    <w:rsid w:val="00C136FE"/>
    <w:rsid w:val="00C13B57"/>
    <w:rsid w:val="00C13B69"/>
    <w:rsid w:val="00C141DF"/>
    <w:rsid w:val="00C14209"/>
    <w:rsid w:val="00C14905"/>
    <w:rsid w:val="00C15B07"/>
    <w:rsid w:val="00C15B21"/>
    <w:rsid w:val="00C15F3C"/>
    <w:rsid w:val="00C1619C"/>
    <w:rsid w:val="00C16999"/>
    <w:rsid w:val="00C16A47"/>
    <w:rsid w:val="00C170D6"/>
    <w:rsid w:val="00C175EC"/>
    <w:rsid w:val="00C17986"/>
    <w:rsid w:val="00C17A9C"/>
    <w:rsid w:val="00C17AFC"/>
    <w:rsid w:val="00C17D9A"/>
    <w:rsid w:val="00C17E65"/>
    <w:rsid w:val="00C2035F"/>
    <w:rsid w:val="00C20452"/>
    <w:rsid w:val="00C20742"/>
    <w:rsid w:val="00C2093A"/>
    <w:rsid w:val="00C20D1F"/>
    <w:rsid w:val="00C20F6F"/>
    <w:rsid w:val="00C21312"/>
    <w:rsid w:val="00C21530"/>
    <w:rsid w:val="00C2178E"/>
    <w:rsid w:val="00C21A2D"/>
    <w:rsid w:val="00C21F86"/>
    <w:rsid w:val="00C22629"/>
    <w:rsid w:val="00C226F7"/>
    <w:rsid w:val="00C22A36"/>
    <w:rsid w:val="00C22B49"/>
    <w:rsid w:val="00C22B54"/>
    <w:rsid w:val="00C22D34"/>
    <w:rsid w:val="00C23755"/>
    <w:rsid w:val="00C23AFC"/>
    <w:rsid w:val="00C23CC3"/>
    <w:rsid w:val="00C23D47"/>
    <w:rsid w:val="00C2427B"/>
    <w:rsid w:val="00C247A0"/>
    <w:rsid w:val="00C249D4"/>
    <w:rsid w:val="00C24D64"/>
    <w:rsid w:val="00C254FF"/>
    <w:rsid w:val="00C25C91"/>
    <w:rsid w:val="00C25DB5"/>
    <w:rsid w:val="00C25DE8"/>
    <w:rsid w:val="00C26BC2"/>
    <w:rsid w:val="00C26DD5"/>
    <w:rsid w:val="00C26F0E"/>
    <w:rsid w:val="00C2724E"/>
    <w:rsid w:val="00C2726C"/>
    <w:rsid w:val="00C276FB"/>
    <w:rsid w:val="00C27B55"/>
    <w:rsid w:val="00C27BF3"/>
    <w:rsid w:val="00C27DD3"/>
    <w:rsid w:val="00C306AF"/>
    <w:rsid w:val="00C3073A"/>
    <w:rsid w:val="00C30765"/>
    <w:rsid w:val="00C30F2D"/>
    <w:rsid w:val="00C31D5A"/>
    <w:rsid w:val="00C3201C"/>
    <w:rsid w:val="00C32C85"/>
    <w:rsid w:val="00C32D89"/>
    <w:rsid w:val="00C33075"/>
    <w:rsid w:val="00C33079"/>
    <w:rsid w:val="00C33D2E"/>
    <w:rsid w:val="00C3406A"/>
    <w:rsid w:val="00C341FD"/>
    <w:rsid w:val="00C346FE"/>
    <w:rsid w:val="00C3472A"/>
    <w:rsid w:val="00C348F4"/>
    <w:rsid w:val="00C35336"/>
    <w:rsid w:val="00C35959"/>
    <w:rsid w:val="00C3596B"/>
    <w:rsid w:val="00C36160"/>
    <w:rsid w:val="00C3640F"/>
    <w:rsid w:val="00C366CC"/>
    <w:rsid w:val="00C367AD"/>
    <w:rsid w:val="00C36AF8"/>
    <w:rsid w:val="00C36EA4"/>
    <w:rsid w:val="00C37193"/>
    <w:rsid w:val="00C371B3"/>
    <w:rsid w:val="00C37466"/>
    <w:rsid w:val="00C37D1C"/>
    <w:rsid w:val="00C4038E"/>
    <w:rsid w:val="00C4041F"/>
    <w:rsid w:val="00C404EF"/>
    <w:rsid w:val="00C40ACA"/>
    <w:rsid w:val="00C40D21"/>
    <w:rsid w:val="00C40D36"/>
    <w:rsid w:val="00C41358"/>
    <w:rsid w:val="00C4137F"/>
    <w:rsid w:val="00C4146C"/>
    <w:rsid w:val="00C41938"/>
    <w:rsid w:val="00C419CF"/>
    <w:rsid w:val="00C41BB3"/>
    <w:rsid w:val="00C42104"/>
    <w:rsid w:val="00C421C2"/>
    <w:rsid w:val="00C424AA"/>
    <w:rsid w:val="00C42577"/>
    <w:rsid w:val="00C42617"/>
    <w:rsid w:val="00C42762"/>
    <w:rsid w:val="00C428CF"/>
    <w:rsid w:val="00C42D2C"/>
    <w:rsid w:val="00C42FF9"/>
    <w:rsid w:val="00C436A1"/>
    <w:rsid w:val="00C4389C"/>
    <w:rsid w:val="00C439B2"/>
    <w:rsid w:val="00C43DE3"/>
    <w:rsid w:val="00C4417E"/>
    <w:rsid w:val="00C44221"/>
    <w:rsid w:val="00C44806"/>
    <w:rsid w:val="00C44C21"/>
    <w:rsid w:val="00C44E53"/>
    <w:rsid w:val="00C44F52"/>
    <w:rsid w:val="00C4542F"/>
    <w:rsid w:val="00C456ED"/>
    <w:rsid w:val="00C45727"/>
    <w:rsid w:val="00C457FA"/>
    <w:rsid w:val="00C45848"/>
    <w:rsid w:val="00C459D4"/>
    <w:rsid w:val="00C45FFC"/>
    <w:rsid w:val="00C465A1"/>
    <w:rsid w:val="00C46710"/>
    <w:rsid w:val="00C47508"/>
    <w:rsid w:val="00C47D47"/>
    <w:rsid w:val="00C47FB0"/>
    <w:rsid w:val="00C50CFA"/>
    <w:rsid w:val="00C50E89"/>
    <w:rsid w:val="00C50FC1"/>
    <w:rsid w:val="00C513AB"/>
    <w:rsid w:val="00C5149D"/>
    <w:rsid w:val="00C519C2"/>
    <w:rsid w:val="00C51A38"/>
    <w:rsid w:val="00C5226D"/>
    <w:rsid w:val="00C5234A"/>
    <w:rsid w:val="00C524DF"/>
    <w:rsid w:val="00C52505"/>
    <w:rsid w:val="00C528A5"/>
    <w:rsid w:val="00C5313A"/>
    <w:rsid w:val="00C531EF"/>
    <w:rsid w:val="00C53768"/>
    <w:rsid w:val="00C53776"/>
    <w:rsid w:val="00C538DF"/>
    <w:rsid w:val="00C53B9B"/>
    <w:rsid w:val="00C541B8"/>
    <w:rsid w:val="00C5436E"/>
    <w:rsid w:val="00C5473D"/>
    <w:rsid w:val="00C54F02"/>
    <w:rsid w:val="00C55A40"/>
    <w:rsid w:val="00C55D5E"/>
    <w:rsid w:val="00C5650D"/>
    <w:rsid w:val="00C566E8"/>
    <w:rsid w:val="00C56885"/>
    <w:rsid w:val="00C56961"/>
    <w:rsid w:val="00C56E0D"/>
    <w:rsid w:val="00C56F1A"/>
    <w:rsid w:val="00C57A1B"/>
    <w:rsid w:val="00C57CE6"/>
    <w:rsid w:val="00C60174"/>
    <w:rsid w:val="00C603EE"/>
    <w:rsid w:val="00C60677"/>
    <w:rsid w:val="00C60C30"/>
    <w:rsid w:val="00C60E17"/>
    <w:rsid w:val="00C60E48"/>
    <w:rsid w:val="00C61434"/>
    <w:rsid w:val="00C61DD0"/>
    <w:rsid w:val="00C61E6A"/>
    <w:rsid w:val="00C62385"/>
    <w:rsid w:val="00C628E9"/>
    <w:rsid w:val="00C62A0B"/>
    <w:rsid w:val="00C62A14"/>
    <w:rsid w:val="00C62CA6"/>
    <w:rsid w:val="00C62E8E"/>
    <w:rsid w:val="00C62EA3"/>
    <w:rsid w:val="00C62F06"/>
    <w:rsid w:val="00C63253"/>
    <w:rsid w:val="00C635D9"/>
    <w:rsid w:val="00C636EB"/>
    <w:rsid w:val="00C637FB"/>
    <w:rsid w:val="00C6399D"/>
    <w:rsid w:val="00C64105"/>
    <w:rsid w:val="00C64363"/>
    <w:rsid w:val="00C644EE"/>
    <w:rsid w:val="00C64511"/>
    <w:rsid w:val="00C647AD"/>
    <w:rsid w:val="00C64B44"/>
    <w:rsid w:val="00C64CC8"/>
    <w:rsid w:val="00C64D5E"/>
    <w:rsid w:val="00C655CE"/>
    <w:rsid w:val="00C6564B"/>
    <w:rsid w:val="00C6586B"/>
    <w:rsid w:val="00C65881"/>
    <w:rsid w:val="00C65E8E"/>
    <w:rsid w:val="00C664EF"/>
    <w:rsid w:val="00C66A4D"/>
    <w:rsid w:val="00C67065"/>
    <w:rsid w:val="00C671C3"/>
    <w:rsid w:val="00C67B5C"/>
    <w:rsid w:val="00C67DE2"/>
    <w:rsid w:val="00C67F1F"/>
    <w:rsid w:val="00C67F55"/>
    <w:rsid w:val="00C70445"/>
    <w:rsid w:val="00C70863"/>
    <w:rsid w:val="00C710AA"/>
    <w:rsid w:val="00C712FE"/>
    <w:rsid w:val="00C71387"/>
    <w:rsid w:val="00C71B4B"/>
    <w:rsid w:val="00C7210A"/>
    <w:rsid w:val="00C72247"/>
    <w:rsid w:val="00C7267E"/>
    <w:rsid w:val="00C7283E"/>
    <w:rsid w:val="00C72D0E"/>
    <w:rsid w:val="00C7362E"/>
    <w:rsid w:val="00C738B1"/>
    <w:rsid w:val="00C738E9"/>
    <w:rsid w:val="00C73B68"/>
    <w:rsid w:val="00C73D83"/>
    <w:rsid w:val="00C73E94"/>
    <w:rsid w:val="00C7453B"/>
    <w:rsid w:val="00C749F0"/>
    <w:rsid w:val="00C74CB9"/>
    <w:rsid w:val="00C74FC7"/>
    <w:rsid w:val="00C75CB1"/>
    <w:rsid w:val="00C762DB"/>
    <w:rsid w:val="00C76669"/>
    <w:rsid w:val="00C76772"/>
    <w:rsid w:val="00C76D5B"/>
    <w:rsid w:val="00C773F3"/>
    <w:rsid w:val="00C7750E"/>
    <w:rsid w:val="00C77817"/>
    <w:rsid w:val="00C77844"/>
    <w:rsid w:val="00C778E5"/>
    <w:rsid w:val="00C77DDE"/>
    <w:rsid w:val="00C801FA"/>
    <w:rsid w:val="00C8044E"/>
    <w:rsid w:val="00C805C4"/>
    <w:rsid w:val="00C80D7C"/>
    <w:rsid w:val="00C80EA5"/>
    <w:rsid w:val="00C81304"/>
    <w:rsid w:val="00C8155D"/>
    <w:rsid w:val="00C81897"/>
    <w:rsid w:val="00C818B5"/>
    <w:rsid w:val="00C81BE3"/>
    <w:rsid w:val="00C81EA8"/>
    <w:rsid w:val="00C82726"/>
    <w:rsid w:val="00C827A2"/>
    <w:rsid w:val="00C82D3B"/>
    <w:rsid w:val="00C82E34"/>
    <w:rsid w:val="00C82FD6"/>
    <w:rsid w:val="00C83179"/>
    <w:rsid w:val="00C831A0"/>
    <w:rsid w:val="00C83609"/>
    <w:rsid w:val="00C83857"/>
    <w:rsid w:val="00C8385E"/>
    <w:rsid w:val="00C84391"/>
    <w:rsid w:val="00C84AAB"/>
    <w:rsid w:val="00C84D78"/>
    <w:rsid w:val="00C85915"/>
    <w:rsid w:val="00C85D0E"/>
    <w:rsid w:val="00C85D8E"/>
    <w:rsid w:val="00C85E58"/>
    <w:rsid w:val="00C8602F"/>
    <w:rsid w:val="00C86451"/>
    <w:rsid w:val="00C864E8"/>
    <w:rsid w:val="00C86866"/>
    <w:rsid w:val="00C86FB7"/>
    <w:rsid w:val="00C87071"/>
    <w:rsid w:val="00C872A7"/>
    <w:rsid w:val="00C872F4"/>
    <w:rsid w:val="00C8752E"/>
    <w:rsid w:val="00C87639"/>
    <w:rsid w:val="00C8767A"/>
    <w:rsid w:val="00C87D1D"/>
    <w:rsid w:val="00C87E74"/>
    <w:rsid w:val="00C90375"/>
    <w:rsid w:val="00C904A7"/>
    <w:rsid w:val="00C909F4"/>
    <w:rsid w:val="00C90A12"/>
    <w:rsid w:val="00C90FAF"/>
    <w:rsid w:val="00C91389"/>
    <w:rsid w:val="00C91C37"/>
    <w:rsid w:val="00C91D2D"/>
    <w:rsid w:val="00C92057"/>
    <w:rsid w:val="00C936CC"/>
    <w:rsid w:val="00C93774"/>
    <w:rsid w:val="00C93DCB"/>
    <w:rsid w:val="00C93E5A"/>
    <w:rsid w:val="00C93F37"/>
    <w:rsid w:val="00C94321"/>
    <w:rsid w:val="00C94465"/>
    <w:rsid w:val="00C945F1"/>
    <w:rsid w:val="00C94748"/>
    <w:rsid w:val="00C948DC"/>
    <w:rsid w:val="00C94A38"/>
    <w:rsid w:val="00C94E5E"/>
    <w:rsid w:val="00C94EFC"/>
    <w:rsid w:val="00C94F4F"/>
    <w:rsid w:val="00C95329"/>
    <w:rsid w:val="00C95918"/>
    <w:rsid w:val="00C95A90"/>
    <w:rsid w:val="00C95C14"/>
    <w:rsid w:val="00C9654D"/>
    <w:rsid w:val="00C96B72"/>
    <w:rsid w:val="00C96C37"/>
    <w:rsid w:val="00C96DF4"/>
    <w:rsid w:val="00C96E89"/>
    <w:rsid w:val="00C971FE"/>
    <w:rsid w:val="00C976F3"/>
    <w:rsid w:val="00C97E7D"/>
    <w:rsid w:val="00CA0134"/>
    <w:rsid w:val="00CA051F"/>
    <w:rsid w:val="00CA0D4E"/>
    <w:rsid w:val="00CA1298"/>
    <w:rsid w:val="00CA21F3"/>
    <w:rsid w:val="00CA26C4"/>
    <w:rsid w:val="00CA2704"/>
    <w:rsid w:val="00CA27AF"/>
    <w:rsid w:val="00CA27CE"/>
    <w:rsid w:val="00CA3491"/>
    <w:rsid w:val="00CA37FA"/>
    <w:rsid w:val="00CA3BBE"/>
    <w:rsid w:val="00CA3FFF"/>
    <w:rsid w:val="00CA4566"/>
    <w:rsid w:val="00CA4C67"/>
    <w:rsid w:val="00CA4CED"/>
    <w:rsid w:val="00CA5E24"/>
    <w:rsid w:val="00CA5F0E"/>
    <w:rsid w:val="00CA60B2"/>
    <w:rsid w:val="00CA625C"/>
    <w:rsid w:val="00CA6323"/>
    <w:rsid w:val="00CA6BBB"/>
    <w:rsid w:val="00CA7821"/>
    <w:rsid w:val="00CB02B1"/>
    <w:rsid w:val="00CB04BC"/>
    <w:rsid w:val="00CB0508"/>
    <w:rsid w:val="00CB0560"/>
    <w:rsid w:val="00CB09E8"/>
    <w:rsid w:val="00CB0A30"/>
    <w:rsid w:val="00CB0A6B"/>
    <w:rsid w:val="00CB0BDD"/>
    <w:rsid w:val="00CB0CFD"/>
    <w:rsid w:val="00CB129E"/>
    <w:rsid w:val="00CB177A"/>
    <w:rsid w:val="00CB1971"/>
    <w:rsid w:val="00CB1A52"/>
    <w:rsid w:val="00CB1BCF"/>
    <w:rsid w:val="00CB1E69"/>
    <w:rsid w:val="00CB2048"/>
    <w:rsid w:val="00CB24BD"/>
    <w:rsid w:val="00CB3276"/>
    <w:rsid w:val="00CB3684"/>
    <w:rsid w:val="00CB36DC"/>
    <w:rsid w:val="00CB388E"/>
    <w:rsid w:val="00CB394A"/>
    <w:rsid w:val="00CB3E1E"/>
    <w:rsid w:val="00CB414B"/>
    <w:rsid w:val="00CB41E1"/>
    <w:rsid w:val="00CB41FF"/>
    <w:rsid w:val="00CB4CC9"/>
    <w:rsid w:val="00CB4D02"/>
    <w:rsid w:val="00CB4DA8"/>
    <w:rsid w:val="00CB4F72"/>
    <w:rsid w:val="00CB50A4"/>
    <w:rsid w:val="00CB59D8"/>
    <w:rsid w:val="00CB5B97"/>
    <w:rsid w:val="00CB5E80"/>
    <w:rsid w:val="00CB610A"/>
    <w:rsid w:val="00CB64C8"/>
    <w:rsid w:val="00CB65D7"/>
    <w:rsid w:val="00CB6784"/>
    <w:rsid w:val="00CB690D"/>
    <w:rsid w:val="00CB69C0"/>
    <w:rsid w:val="00CB6BE4"/>
    <w:rsid w:val="00CB6C57"/>
    <w:rsid w:val="00CB7209"/>
    <w:rsid w:val="00CB7260"/>
    <w:rsid w:val="00CB7448"/>
    <w:rsid w:val="00CB77CA"/>
    <w:rsid w:val="00CB7828"/>
    <w:rsid w:val="00CB7C40"/>
    <w:rsid w:val="00CB7FE3"/>
    <w:rsid w:val="00CC0208"/>
    <w:rsid w:val="00CC0221"/>
    <w:rsid w:val="00CC0273"/>
    <w:rsid w:val="00CC06A8"/>
    <w:rsid w:val="00CC06FF"/>
    <w:rsid w:val="00CC0735"/>
    <w:rsid w:val="00CC089A"/>
    <w:rsid w:val="00CC0A5A"/>
    <w:rsid w:val="00CC0CC4"/>
    <w:rsid w:val="00CC15A9"/>
    <w:rsid w:val="00CC16AF"/>
    <w:rsid w:val="00CC1ABE"/>
    <w:rsid w:val="00CC23BB"/>
    <w:rsid w:val="00CC279F"/>
    <w:rsid w:val="00CC2E70"/>
    <w:rsid w:val="00CC305E"/>
    <w:rsid w:val="00CC325E"/>
    <w:rsid w:val="00CC33BD"/>
    <w:rsid w:val="00CC35F9"/>
    <w:rsid w:val="00CC3B6A"/>
    <w:rsid w:val="00CC3D12"/>
    <w:rsid w:val="00CC3FFE"/>
    <w:rsid w:val="00CC4007"/>
    <w:rsid w:val="00CC4640"/>
    <w:rsid w:val="00CC48B9"/>
    <w:rsid w:val="00CC48BF"/>
    <w:rsid w:val="00CC4B0F"/>
    <w:rsid w:val="00CC4EE1"/>
    <w:rsid w:val="00CC52D8"/>
    <w:rsid w:val="00CC5E49"/>
    <w:rsid w:val="00CC63A5"/>
    <w:rsid w:val="00CC642E"/>
    <w:rsid w:val="00CC64E4"/>
    <w:rsid w:val="00CC6843"/>
    <w:rsid w:val="00CC6A13"/>
    <w:rsid w:val="00CC6D17"/>
    <w:rsid w:val="00CC6E22"/>
    <w:rsid w:val="00CC6EB9"/>
    <w:rsid w:val="00CC7684"/>
    <w:rsid w:val="00CC76E2"/>
    <w:rsid w:val="00CC795A"/>
    <w:rsid w:val="00CC7E26"/>
    <w:rsid w:val="00CD113F"/>
    <w:rsid w:val="00CD11B1"/>
    <w:rsid w:val="00CD1640"/>
    <w:rsid w:val="00CD17CA"/>
    <w:rsid w:val="00CD1D14"/>
    <w:rsid w:val="00CD1DF2"/>
    <w:rsid w:val="00CD273C"/>
    <w:rsid w:val="00CD2893"/>
    <w:rsid w:val="00CD43D0"/>
    <w:rsid w:val="00CD497C"/>
    <w:rsid w:val="00CD4CC4"/>
    <w:rsid w:val="00CD55F1"/>
    <w:rsid w:val="00CD59F6"/>
    <w:rsid w:val="00CD602B"/>
    <w:rsid w:val="00CD64CB"/>
    <w:rsid w:val="00CD661D"/>
    <w:rsid w:val="00CD6A69"/>
    <w:rsid w:val="00CD6E90"/>
    <w:rsid w:val="00CD7259"/>
    <w:rsid w:val="00CD7373"/>
    <w:rsid w:val="00CD75A8"/>
    <w:rsid w:val="00CD7684"/>
    <w:rsid w:val="00CD76A2"/>
    <w:rsid w:val="00CD7A9E"/>
    <w:rsid w:val="00CD7B2B"/>
    <w:rsid w:val="00CD7D8D"/>
    <w:rsid w:val="00CE007D"/>
    <w:rsid w:val="00CE02B0"/>
    <w:rsid w:val="00CE060A"/>
    <w:rsid w:val="00CE0784"/>
    <w:rsid w:val="00CE0804"/>
    <w:rsid w:val="00CE0B56"/>
    <w:rsid w:val="00CE0CA4"/>
    <w:rsid w:val="00CE1286"/>
    <w:rsid w:val="00CE147F"/>
    <w:rsid w:val="00CE1851"/>
    <w:rsid w:val="00CE1E3F"/>
    <w:rsid w:val="00CE1F0E"/>
    <w:rsid w:val="00CE1F16"/>
    <w:rsid w:val="00CE2063"/>
    <w:rsid w:val="00CE2EA3"/>
    <w:rsid w:val="00CE35BB"/>
    <w:rsid w:val="00CE3740"/>
    <w:rsid w:val="00CE37B9"/>
    <w:rsid w:val="00CE393F"/>
    <w:rsid w:val="00CE3C52"/>
    <w:rsid w:val="00CE3E5F"/>
    <w:rsid w:val="00CE3FC7"/>
    <w:rsid w:val="00CE4CEF"/>
    <w:rsid w:val="00CE5581"/>
    <w:rsid w:val="00CE5764"/>
    <w:rsid w:val="00CE5C22"/>
    <w:rsid w:val="00CE5D52"/>
    <w:rsid w:val="00CE6620"/>
    <w:rsid w:val="00CE6708"/>
    <w:rsid w:val="00CE68CB"/>
    <w:rsid w:val="00CE6C41"/>
    <w:rsid w:val="00CE6D3C"/>
    <w:rsid w:val="00CE6F61"/>
    <w:rsid w:val="00CE711F"/>
    <w:rsid w:val="00CE7286"/>
    <w:rsid w:val="00CE745F"/>
    <w:rsid w:val="00CE7513"/>
    <w:rsid w:val="00CE7730"/>
    <w:rsid w:val="00CE7CF5"/>
    <w:rsid w:val="00CE7F30"/>
    <w:rsid w:val="00CF0069"/>
    <w:rsid w:val="00CF014F"/>
    <w:rsid w:val="00CF023F"/>
    <w:rsid w:val="00CF04A1"/>
    <w:rsid w:val="00CF0960"/>
    <w:rsid w:val="00CF09B9"/>
    <w:rsid w:val="00CF09F0"/>
    <w:rsid w:val="00CF15D4"/>
    <w:rsid w:val="00CF1673"/>
    <w:rsid w:val="00CF1BBC"/>
    <w:rsid w:val="00CF1D0C"/>
    <w:rsid w:val="00CF2012"/>
    <w:rsid w:val="00CF2321"/>
    <w:rsid w:val="00CF31BF"/>
    <w:rsid w:val="00CF3484"/>
    <w:rsid w:val="00CF34E0"/>
    <w:rsid w:val="00CF42A8"/>
    <w:rsid w:val="00CF42B5"/>
    <w:rsid w:val="00CF43C9"/>
    <w:rsid w:val="00CF478D"/>
    <w:rsid w:val="00CF48AC"/>
    <w:rsid w:val="00CF4945"/>
    <w:rsid w:val="00CF49DC"/>
    <w:rsid w:val="00CF4A5B"/>
    <w:rsid w:val="00CF4A5D"/>
    <w:rsid w:val="00CF5301"/>
    <w:rsid w:val="00CF5438"/>
    <w:rsid w:val="00CF5579"/>
    <w:rsid w:val="00CF55A3"/>
    <w:rsid w:val="00CF584D"/>
    <w:rsid w:val="00CF5E4F"/>
    <w:rsid w:val="00CF5E96"/>
    <w:rsid w:val="00CF62AF"/>
    <w:rsid w:val="00CF66DF"/>
    <w:rsid w:val="00CF7102"/>
    <w:rsid w:val="00CF7348"/>
    <w:rsid w:val="00CF7522"/>
    <w:rsid w:val="00CF778F"/>
    <w:rsid w:val="00CF7956"/>
    <w:rsid w:val="00CF7D5A"/>
    <w:rsid w:val="00CF7FED"/>
    <w:rsid w:val="00D0015E"/>
    <w:rsid w:val="00D005F3"/>
    <w:rsid w:val="00D006D5"/>
    <w:rsid w:val="00D01095"/>
    <w:rsid w:val="00D014F8"/>
    <w:rsid w:val="00D01571"/>
    <w:rsid w:val="00D01739"/>
    <w:rsid w:val="00D01B37"/>
    <w:rsid w:val="00D01F99"/>
    <w:rsid w:val="00D02920"/>
    <w:rsid w:val="00D0301F"/>
    <w:rsid w:val="00D03153"/>
    <w:rsid w:val="00D03867"/>
    <w:rsid w:val="00D04257"/>
    <w:rsid w:val="00D04F12"/>
    <w:rsid w:val="00D053C3"/>
    <w:rsid w:val="00D05661"/>
    <w:rsid w:val="00D05677"/>
    <w:rsid w:val="00D0598B"/>
    <w:rsid w:val="00D06526"/>
    <w:rsid w:val="00D06A0B"/>
    <w:rsid w:val="00D06A87"/>
    <w:rsid w:val="00D06C03"/>
    <w:rsid w:val="00D06C95"/>
    <w:rsid w:val="00D06D40"/>
    <w:rsid w:val="00D06E3F"/>
    <w:rsid w:val="00D06FA5"/>
    <w:rsid w:val="00D076BD"/>
    <w:rsid w:val="00D076E7"/>
    <w:rsid w:val="00D07A48"/>
    <w:rsid w:val="00D07AAF"/>
    <w:rsid w:val="00D07F37"/>
    <w:rsid w:val="00D100C6"/>
    <w:rsid w:val="00D10FB6"/>
    <w:rsid w:val="00D11426"/>
    <w:rsid w:val="00D116DB"/>
    <w:rsid w:val="00D117E5"/>
    <w:rsid w:val="00D121E4"/>
    <w:rsid w:val="00D1279A"/>
    <w:rsid w:val="00D130A7"/>
    <w:rsid w:val="00D131FD"/>
    <w:rsid w:val="00D1320A"/>
    <w:rsid w:val="00D13602"/>
    <w:rsid w:val="00D13767"/>
    <w:rsid w:val="00D139ED"/>
    <w:rsid w:val="00D13C74"/>
    <w:rsid w:val="00D1407E"/>
    <w:rsid w:val="00D14A27"/>
    <w:rsid w:val="00D14AE0"/>
    <w:rsid w:val="00D14CD7"/>
    <w:rsid w:val="00D15244"/>
    <w:rsid w:val="00D15283"/>
    <w:rsid w:val="00D153B0"/>
    <w:rsid w:val="00D159EC"/>
    <w:rsid w:val="00D15B55"/>
    <w:rsid w:val="00D15DA0"/>
    <w:rsid w:val="00D161F2"/>
    <w:rsid w:val="00D164A1"/>
    <w:rsid w:val="00D1659E"/>
    <w:rsid w:val="00D16995"/>
    <w:rsid w:val="00D170D0"/>
    <w:rsid w:val="00D17169"/>
    <w:rsid w:val="00D1760A"/>
    <w:rsid w:val="00D176F8"/>
    <w:rsid w:val="00D178AF"/>
    <w:rsid w:val="00D178E3"/>
    <w:rsid w:val="00D20309"/>
    <w:rsid w:val="00D2065A"/>
    <w:rsid w:val="00D206B3"/>
    <w:rsid w:val="00D207B5"/>
    <w:rsid w:val="00D208B8"/>
    <w:rsid w:val="00D20D1F"/>
    <w:rsid w:val="00D20DCD"/>
    <w:rsid w:val="00D2108E"/>
    <w:rsid w:val="00D212DB"/>
    <w:rsid w:val="00D21610"/>
    <w:rsid w:val="00D21777"/>
    <w:rsid w:val="00D21C5B"/>
    <w:rsid w:val="00D21D17"/>
    <w:rsid w:val="00D22248"/>
    <w:rsid w:val="00D223DD"/>
    <w:rsid w:val="00D23CC3"/>
    <w:rsid w:val="00D23CC9"/>
    <w:rsid w:val="00D240A3"/>
    <w:rsid w:val="00D24979"/>
    <w:rsid w:val="00D24DD7"/>
    <w:rsid w:val="00D2556C"/>
    <w:rsid w:val="00D25ABA"/>
    <w:rsid w:val="00D25D9B"/>
    <w:rsid w:val="00D25FA6"/>
    <w:rsid w:val="00D25FEB"/>
    <w:rsid w:val="00D2658A"/>
    <w:rsid w:val="00D26592"/>
    <w:rsid w:val="00D275AF"/>
    <w:rsid w:val="00D276B8"/>
    <w:rsid w:val="00D277B9"/>
    <w:rsid w:val="00D27D8C"/>
    <w:rsid w:val="00D3031B"/>
    <w:rsid w:val="00D303D1"/>
    <w:rsid w:val="00D308DF"/>
    <w:rsid w:val="00D309AE"/>
    <w:rsid w:val="00D310DD"/>
    <w:rsid w:val="00D311EB"/>
    <w:rsid w:val="00D318C1"/>
    <w:rsid w:val="00D32241"/>
    <w:rsid w:val="00D3261F"/>
    <w:rsid w:val="00D32A24"/>
    <w:rsid w:val="00D32EFF"/>
    <w:rsid w:val="00D330FF"/>
    <w:rsid w:val="00D3334C"/>
    <w:rsid w:val="00D338CA"/>
    <w:rsid w:val="00D33C8C"/>
    <w:rsid w:val="00D33D95"/>
    <w:rsid w:val="00D33E32"/>
    <w:rsid w:val="00D342F3"/>
    <w:rsid w:val="00D344C8"/>
    <w:rsid w:val="00D34710"/>
    <w:rsid w:val="00D3481F"/>
    <w:rsid w:val="00D35432"/>
    <w:rsid w:val="00D3564E"/>
    <w:rsid w:val="00D3599C"/>
    <w:rsid w:val="00D35A11"/>
    <w:rsid w:val="00D35A3C"/>
    <w:rsid w:val="00D36592"/>
    <w:rsid w:val="00D36818"/>
    <w:rsid w:val="00D3688B"/>
    <w:rsid w:val="00D36C96"/>
    <w:rsid w:val="00D36FF4"/>
    <w:rsid w:val="00D375B9"/>
    <w:rsid w:val="00D37856"/>
    <w:rsid w:val="00D37B14"/>
    <w:rsid w:val="00D403A2"/>
    <w:rsid w:val="00D404B5"/>
    <w:rsid w:val="00D40643"/>
    <w:rsid w:val="00D406B2"/>
    <w:rsid w:val="00D40746"/>
    <w:rsid w:val="00D41182"/>
    <w:rsid w:val="00D411D0"/>
    <w:rsid w:val="00D41202"/>
    <w:rsid w:val="00D415E4"/>
    <w:rsid w:val="00D41F71"/>
    <w:rsid w:val="00D42865"/>
    <w:rsid w:val="00D42A59"/>
    <w:rsid w:val="00D42B2E"/>
    <w:rsid w:val="00D42BA6"/>
    <w:rsid w:val="00D42CD1"/>
    <w:rsid w:val="00D42E82"/>
    <w:rsid w:val="00D432CA"/>
    <w:rsid w:val="00D4343D"/>
    <w:rsid w:val="00D434A3"/>
    <w:rsid w:val="00D4368A"/>
    <w:rsid w:val="00D43D1B"/>
    <w:rsid w:val="00D43D35"/>
    <w:rsid w:val="00D43EB7"/>
    <w:rsid w:val="00D43F1D"/>
    <w:rsid w:val="00D4460D"/>
    <w:rsid w:val="00D45053"/>
    <w:rsid w:val="00D45294"/>
    <w:rsid w:val="00D452A2"/>
    <w:rsid w:val="00D4555C"/>
    <w:rsid w:val="00D45597"/>
    <w:rsid w:val="00D45601"/>
    <w:rsid w:val="00D4571F"/>
    <w:rsid w:val="00D457A0"/>
    <w:rsid w:val="00D45E40"/>
    <w:rsid w:val="00D463E4"/>
    <w:rsid w:val="00D46493"/>
    <w:rsid w:val="00D464D0"/>
    <w:rsid w:val="00D46747"/>
    <w:rsid w:val="00D468CD"/>
    <w:rsid w:val="00D46B98"/>
    <w:rsid w:val="00D47034"/>
    <w:rsid w:val="00D474E6"/>
    <w:rsid w:val="00D47605"/>
    <w:rsid w:val="00D47617"/>
    <w:rsid w:val="00D477C4"/>
    <w:rsid w:val="00D507F5"/>
    <w:rsid w:val="00D50A38"/>
    <w:rsid w:val="00D50D28"/>
    <w:rsid w:val="00D50D9A"/>
    <w:rsid w:val="00D512C5"/>
    <w:rsid w:val="00D51363"/>
    <w:rsid w:val="00D515FE"/>
    <w:rsid w:val="00D5182B"/>
    <w:rsid w:val="00D51A9D"/>
    <w:rsid w:val="00D51AC1"/>
    <w:rsid w:val="00D52591"/>
    <w:rsid w:val="00D52B6B"/>
    <w:rsid w:val="00D53290"/>
    <w:rsid w:val="00D53335"/>
    <w:rsid w:val="00D5335D"/>
    <w:rsid w:val="00D537A5"/>
    <w:rsid w:val="00D53820"/>
    <w:rsid w:val="00D53882"/>
    <w:rsid w:val="00D53CCD"/>
    <w:rsid w:val="00D53D46"/>
    <w:rsid w:val="00D53D9B"/>
    <w:rsid w:val="00D543FF"/>
    <w:rsid w:val="00D54CF7"/>
    <w:rsid w:val="00D552DA"/>
    <w:rsid w:val="00D55473"/>
    <w:rsid w:val="00D55691"/>
    <w:rsid w:val="00D55B37"/>
    <w:rsid w:val="00D55FBA"/>
    <w:rsid w:val="00D5614F"/>
    <w:rsid w:val="00D563D9"/>
    <w:rsid w:val="00D569E1"/>
    <w:rsid w:val="00D56A1E"/>
    <w:rsid w:val="00D56DE3"/>
    <w:rsid w:val="00D56E95"/>
    <w:rsid w:val="00D56F07"/>
    <w:rsid w:val="00D572D0"/>
    <w:rsid w:val="00D575DE"/>
    <w:rsid w:val="00D57D9F"/>
    <w:rsid w:val="00D57EE6"/>
    <w:rsid w:val="00D57F42"/>
    <w:rsid w:val="00D60B12"/>
    <w:rsid w:val="00D60B72"/>
    <w:rsid w:val="00D60C9B"/>
    <w:rsid w:val="00D60EF2"/>
    <w:rsid w:val="00D61BD9"/>
    <w:rsid w:val="00D62237"/>
    <w:rsid w:val="00D6284D"/>
    <w:rsid w:val="00D63932"/>
    <w:rsid w:val="00D64408"/>
    <w:rsid w:val="00D64C60"/>
    <w:rsid w:val="00D64DC8"/>
    <w:rsid w:val="00D64F43"/>
    <w:rsid w:val="00D654B7"/>
    <w:rsid w:val="00D65ADE"/>
    <w:rsid w:val="00D65C19"/>
    <w:rsid w:val="00D6614F"/>
    <w:rsid w:val="00D6636D"/>
    <w:rsid w:val="00D668EF"/>
    <w:rsid w:val="00D66A3A"/>
    <w:rsid w:val="00D66A68"/>
    <w:rsid w:val="00D66DC3"/>
    <w:rsid w:val="00D679FE"/>
    <w:rsid w:val="00D703BF"/>
    <w:rsid w:val="00D7080D"/>
    <w:rsid w:val="00D7082A"/>
    <w:rsid w:val="00D70A4C"/>
    <w:rsid w:val="00D70AD7"/>
    <w:rsid w:val="00D70D8E"/>
    <w:rsid w:val="00D70FA2"/>
    <w:rsid w:val="00D718C3"/>
    <w:rsid w:val="00D71DD4"/>
    <w:rsid w:val="00D71E57"/>
    <w:rsid w:val="00D71EDB"/>
    <w:rsid w:val="00D72565"/>
    <w:rsid w:val="00D729DD"/>
    <w:rsid w:val="00D7375F"/>
    <w:rsid w:val="00D73C5E"/>
    <w:rsid w:val="00D74213"/>
    <w:rsid w:val="00D74308"/>
    <w:rsid w:val="00D74F4A"/>
    <w:rsid w:val="00D75485"/>
    <w:rsid w:val="00D754EA"/>
    <w:rsid w:val="00D754FF"/>
    <w:rsid w:val="00D7563B"/>
    <w:rsid w:val="00D7572D"/>
    <w:rsid w:val="00D75EF4"/>
    <w:rsid w:val="00D75F6B"/>
    <w:rsid w:val="00D76013"/>
    <w:rsid w:val="00D765AF"/>
    <w:rsid w:val="00D76674"/>
    <w:rsid w:val="00D76690"/>
    <w:rsid w:val="00D76695"/>
    <w:rsid w:val="00D7672F"/>
    <w:rsid w:val="00D7684B"/>
    <w:rsid w:val="00D76BEA"/>
    <w:rsid w:val="00D76C54"/>
    <w:rsid w:val="00D7706D"/>
    <w:rsid w:val="00D7765E"/>
    <w:rsid w:val="00D77880"/>
    <w:rsid w:val="00D77D50"/>
    <w:rsid w:val="00D80206"/>
    <w:rsid w:val="00D80487"/>
    <w:rsid w:val="00D8080C"/>
    <w:rsid w:val="00D8094B"/>
    <w:rsid w:val="00D80B4B"/>
    <w:rsid w:val="00D80E40"/>
    <w:rsid w:val="00D818C2"/>
    <w:rsid w:val="00D82090"/>
    <w:rsid w:val="00D820EB"/>
    <w:rsid w:val="00D8250D"/>
    <w:rsid w:val="00D82B60"/>
    <w:rsid w:val="00D832ED"/>
    <w:rsid w:val="00D83327"/>
    <w:rsid w:val="00D83B4B"/>
    <w:rsid w:val="00D83C7E"/>
    <w:rsid w:val="00D83E40"/>
    <w:rsid w:val="00D83E5A"/>
    <w:rsid w:val="00D841A9"/>
    <w:rsid w:val="00D84A8D"/>
    <w:rsid w:val="00D84F32"/>
    <w:rsid w:val="00D84FC7"/>
    <w:rsid w:val="00D85155"/>
    <w:rsid w:val="00D85555"/>
    <w:rsid w:val="00D855A0"/>
    <w:rsid w:val="00D85796"/>
    <w:rsid w:val="00D85E1E"/>
    <w:rsid w:val="00D8618E"/>
    <w:rsid w:val="00D8635C"/>
    <w:rsid w:val="00D8670C"/>
    <w:rsid w:val="00D87858"/>
    <w:rsid w:val="00D87EBC"/>
    <w:rsid w:val="00D90069"/>
    <w:rsid w:val="00D90297"/>
    <w:rsid w:val="00D90543"/>
    <w:rsid w:val="00D90617"/>
    <w:rsid w:val="00D90D20"/>
    <w:rsid w:val="00D912DE"/>
    <w:rsid w:val="00D91399"/>
    <w:rsid w:val="00D91944"/>
    <w:rsid w:val="00D91B6E"/>
    <w:rsid w:val="00D91FC1"/>
    <w:rsid w:val="00D92245"/>
    <w:rsid w:val="00D923B9"/>
    <w:rsid w:val="00D923ED"/>
    <w:rsid w:val="00D9289B"/>
    <w:rsid w:val="00D92A5F"/>
    <w:rsid w:val="00D92C97"/>
    <w:rsid w:val="00D93006"/>
    <w:rsid w:val="00D9362F"/>
    <w:rsid w:val="00D93CC0"/>
    <w:rsid w:val="00D93F4E"/>
    <w:rsid w:val="00D940CF"/>
    <w:rsid w:val="00D94268"/>
    <w:rsid w:val="00D94521"/>
    <w:rsid w:val="00D94A27"/>
    <w:rsid w:val="00D94AF5"/>
    <w:rsid w:val="00D94F18"/>
    <w:rsid w:val="00D9520D"/>
    <w:rsid w:val="00D95369"/>
    <w:rsid w:val="00D95941"/>
    <w:rsid w:val="00D95BAF"/>
    <w:rsid w:val="00D95C28"/>
    <w:rsid w:val="00D95F88"/>
    <w:rsid w:val="00D961BF"/>
    <w:rsid w:val="00D96674"/>
    <w:rsid w:val="00D97D97"/>
    <w:rsid w:val="00DA0BF9"/>
    <w:rsid w:val="00DA0FFA"/>
    <w:rsid w:val="00DA131B"/>
    <w:rsid w:val="00DA1845"/>
    <w:rsid w:val="00DA1CB0"/>
    <w:rsid w:val="00DA1CEE"/>
    <w:rsid w:val="00DA2246"/>
    <w:rsid w:val="00DA2599"/>
    <w:rsid w:val="00DA2606"/>
    <w:rsid w:val="00DA2607"/>
    <w:rsid w:val="00DA28F6"/>
    <w:rsid w:val="00DA2B0B"/>
    <w:rsid w:val="00DA3259"/>
    <w:rsid w:val="00DA38CC"/>
    <w:rsid w:val="00DA3AA9"/>
    <w:rsid w:val="00DA3F0C"/>
    <w:rsid w:val="00DA402C"/>
    <w:rsid w:val="00DA41F7"/>
    <w:rsid w:val="00DA422E"/>
    <w:rsid w:val="00DA47EF"/>
    <w:rsid w:val="00DA4AAC"/>
    <w:rsid w:val="00DA52D2"/>
    <w:rsid w:val="00DA569A"/>
    <w:rsid w:val="00DA5DA9"/>
    <w:rsid w:val="00DA5EEC"/>
    <w:rsid w:val="00DA624E"/>
    <w:rsid w:val="00DA6375"/>
    <w:rsid w:val="00DA68D2"/>
    <w:rsid w:val="00DA6B36"/>
    <w:rsid w:val="00DA6B9F"/>
    <w:rsid w:val="00DA76E6"/>
    <w:rsid w:val="00DA7B0A"/>
    <w:rsid w:val="00DA7B10"/>
    <w:rsid w:val="00DB018B"/>
    <w:rsid w:val="00DB03F0"/>
    <w:rsid w:val="00DB0472"/>
    <w:rsid w:val="00DB0FB2"/>
    <w:rsid w:val="00DB10FD"/>
    <w:rsid w:val="00DB21B7"/>
    <w:rsid w:val="00DB224E"/>
    <w:rsid w:val="00DB2493"/>
    <w:rsid w:val="00DB2528"/>
    <w:rsid w:val="00DB25DD"/>
    <w:rsid w:val="00DB29D3"/>
    <w:rsid w:val="00DB2C21"/>
    <w:rsid w:val="00DB2CE7"/>
    <w:rsid w:val="00DB2E04"/>
    <w:rsid w:val="00DB32A2"/>
    <w:rsid w:val="00DB3484"/>
    <w:rsid w:val="00DB34ED"/>
    <w:rsid w:val="00DB35A6"/>
    <w:rsid w:val="00DB3AA9"/>
    <w:rsid w:val="00DB4A2A"/>
    <w:rsid w:val="00DB544D"/>
    <w:rsid w:val="00DB54B8"/>
    <w:rsid w:val="00DB57CF"/>
    <w:rsid w:val="00DB5B7F"/>
    <w:rsid w:val="00DB5C39"/>
    <w:rsid w:val="00DB5F42"/>
    <w:rsid w:val="00DB6101"/>
    <w:rsid w:val="00DB612C"/>
    <w:rsid w:val="00DB76EF"/>
    <w:rsid w:val="00DB7916"/>
    <w:rsid w:val="00DB7DCC"/>
    <w:rsid w:val="00DC0203"/>
    <w:rsid w:val="00DC04A3"/>
    <w:rsid w:val="00DC14DB"/>
    <w:rsid w:val="00DC1581"/>
    <w:rsid w:val="00DC1B47"/>
    <w:rsid w:val="00DC1BDA"/>
    <w:rsid w:val="00DC1BF1"/>
    <w:rsid w:val="00DC23A5"/>
    <w:rsid w:val="00DC24C0"/>
    <w:rsid w:val="00DC293D"/>
    <w:rsid w:val="00DC3284"/>
    <w:rsid w:val="00DC32F3"/>
    <w:rsid w:val="00DC3521"/>
    <w:rsid w:val="00DC35B5"/>
    <w:rsid w:val="00DC4C26"/>
    <w:rsid w:val="00DC4DE1"/>
    <w:rsid w:val="00DC4FD2"/>
    <w:rsid w:val="00DC4FF0"/>
    <w:rsid w:val="00DC5618"/>
    <w:rsid w:val="00DC566D"/>
    <w:rsid w:val="00DC5742"/>
    <w:rsid w:val="00DC5901"/>
    <w:rsid w:val="00DC5EAB"/>
    <w:rsid w:val="00DC620B"/>
    <w:rsid w:val="00DC6ADF"/>
    <w:rsid w:val="00DC720F"/>
    <w:rsid w:val="00DC7301"/>
    <w:rsid w:val="00DC756F"/>
    <w:rsid w:val="00DC7B42"/>
    <w:rsid w:val="00DC7C31"/>
    <w:rsid w:val="00DD05A3"/>
    <w:rsid w:val="00DD0A5B"/>
    <w:rsid w:val="00DD0BD1"/>
    <w:rsid w:val="00DD0E92"/>
    <w:rsid w:val="00DD111B"/>
    <w:rsid w:val="00DD17F4"/>
    <w:rsid w:val="00DD1DD1"/>
    <w:rsid w:val="00DD22D3"/>
    <w:rsid w:val="00DD26A1"/>
    <w:rsid w:val="00DD3065"/>
    <w:rsid w:val="00DD314A"/>
    <w:rsid w:val="00DD32BB"/>
    <w:rsid w:val="00DD3351"/>
    <w:rsid w:val="00DD347B"/>
    <w:rsid w:val="00DD3622"/>
    <w:rsid w:val="00DD36B9"/>
    <w:rsid w:val="00DD3DB7"/>
    <w:rsid w:val="00DD4292"/>
    <w:rsid w:val="00DD449E"/>
    <w:rsid w:val="00DD4757"/>
    <w:rsid w:val="00DD48B5"/>
    <w:rsid w:val="00DD4ABA"/>
    <w:rsid w:val="00DD5189"/>
    <w:rsid w:val="00DD51BA"/>
    <w:rsid w:val="00DD5C1C"/>
    <w:rsid w:val="00DD61A0"/>
    <w:rsid w:val="00DD6621"/>
    <w:rsid w:val="00DD69E1"/>
    <w:rsid w:val="00DD6CDB"/>
    <w:rsid w:val="00DD6EAB"/>
    <w:rsid w:val="00DD6ED8"/>
    <w:rsid w:val="00DD701F"/>
    <w:rsid w:val="00DD7168"/>
    <w:rsid w:val="00DD7942"/>
    <w:rsid w:val="00DD7EF9"/>
    <w:rsid w:val="00DE0026"/>
    <w:rsid w:val="00DE052C"/>
    <w:rsid w:val="00DE0573"/>
    <w:rsid w:val="00DE0579"/>
    <w:rsid w:val="00DE16A3"/>
    <w:rsid w:val="00DE29D9"/>
    <w:rsid w:val="00DE2C2E"/>
    <w:rsid w:val="00DE2FC8"/>
    <w:rsid w:val="00DE3121"/>
    <w:rsid w:val="00DE336F"/>
    <w:rsid w:val="00DE3C6A"/>
    <w:rsid w:val="00DE3C81"/>
    <w:rsid w:val="00DE3D73"/>
    <w:rsid w:val="00DE3DD1"/>
    <w:rsid w:val="00DE416C"/>
    <w:rsid w:val="00DE419C"/>
    <w:rsid w:val="00DE41A0"/>
    <w:rsid w:val="00DE44A6"/>
    <w:rsid w:val="00DE48CB"/>
    <w:rsid w:val="00DE4D84"/>
    <w:rsid w:val="00DE4E1A"/>
    <w:rsid w:val="00DE4EB7"/>
    <w:rsid w:val="00DE4ED1"/>
    <w:rsid w:val="00DE51EA"/>
    <w:rsid w:val="00DE531E"/>
    <w:rsid w:val="00DE57DE"/>
    <w:rsid w:val="00DE5B56"/>
    <w:rsid w:val="00DE5E9B"/>
    <w:rsid w:val="00DE681A"/>
    <w:rsid w:val="00DE71C1"/>
    <w:rsid w:val="00DE7349"/>
    <w:rsid w:val="00DE780F"/>
    <w:rsid w:val="00DE7946"/>
    <w:rsid w:val="00DF04B5"/>
    <w:rsid w:val="00DF051C"/>
    <w:rsid w:val="00DF0722"/>
    <w:rsid w:val="00DF0B68"/>
    <w:rsid w:val="00DF0F3E"/>
    <w:rsid w:val="00DF1828"/>
    <w:rsid w:val="00DF1907"/>
    <w:rsid w:val="00DF1C00"/>
    <w:rsid w:val="00DF1C12"/>
    <w:rsid w:val="00DF1E7E"/>
    <w:rsid w:val="00DF1FFB"/>
    <w:rsid w:val="00DF2204"/>
    <w:rsid w:val="00DF279B"/>
    <w:rsid w:val="00DF281E"/>
    <w:rsid w:val="00DF28CC"/>
    <w:rsid w:val="00DF2A57"/>
    <w:rsid w:val="00DF2ADC"/>
    <w:rsid w:val="00DF3300"/>
    <w:rsid w:val="00DF33E5"/>
    <w:rsid w:val="00DF3520"/>
    <w:rsid w:val="00DF39AA"/>
    <w:rsid w:val="00DF3A36"/>
    <w:rsid w:val="00DF3E33"/>
    <w:rsid w:val="00DF3F88"/>
    <w:rsid w:val="00DF4090"/>
    <w:rsid w:val="00DF4183"/>
    <w:rsid w:val="00DF42B3"/>
    <w:rsid w:val="00DF4EDE"/>
    <w:rsid w:val="00DF537A"/>
    <w:rsid w:val="00DF5649"/>
    <w:rsid w:val="00DF5656"/>
    <w:rsid w:val="00DF58CC"/>
    <w:rsid w:val="00DF5D21"/>
    <w:rsid w:val="00DF611A"/>
    <w:rsid w:val="00DF641C"/>
    <w:rsid w:val="00DF64FA"/>
    <w:rsid w:val="00DF711A"/>
    <w:rsid w:val="00DF713C"/>
    <w:rsid w:val="00DF7236"/>
    <w:rsid w:val="00DF791A"/>
    <w:rsid w:val="00DF79D9"/>
    <w:rsid w:val="00E00613"/>
    <w:rsid w:val="00E007CB"/>
    <w:rsid w:val="00E008B0"/>
    <w:rsid w:val="00E0098A"/>
    <w:rsid w:val="00E00AA2"/>
    <w:rsid w:val="00E00DFB"/>
    <w:rsid w:val="00E00F4F"/>
    <w:rsid w:val="00E015DB"/>
    <w:rsid w:val="00E018F6"/>
    <w:rsid w:val="00E023C3"/>
    <w:rsid w:val="00E02580"/>
    <w:rsid w:val="00E038B2"/>
    <w:rsid w:val="00E03A91"/>
    <w:rsid w:val="00E03B93"/>
    <w:rsid w:val="00E04054"/>
    <w:rsid w:val="00E05047"/>
    <w:rsid w:val="00E05585"/>
    <w:rsid w:val="00E05690"/>
    <w:rsid w:val="00E05991"/>
    <w:rsid w:val="00E05B06"/>
    <w:rsid w:val="00E06124"/>
    <w:rsid w:val="00E061B3"/>
    <w:rsid w:val="00E065C8"/>
    <w:rsid w:val="00E06815"/>
    <w:rsid w:val="00E06D6A"/>
    <w:rsid w:val="00E07526"/>
    <w:rsid w:val="00E07B35"/>
    <w:rsid w:val="00E07C37"/>
    <w:rsid w:val="00E07C54"/>
    <w:rsid w:val="00E07CC4"/>
    <w:rsid w:val="00E1089C"/>
    <w:rsid w:val="00E10B37"/>
    <w:rsid w:val="00E10E1C"/>
    <w:rsid w:val="00E11305"/>
    <w:rsid w:val="00E1173F"/>
    <w:rsid w:val="00E11808"/>
    <w:rsid w:val="00E118C1"/>
    <w:rsid w:val="00E12245"/>
    <w:rsid w:val="00E12463"/>
    <w:rsid w:val="00E12FA0"/>
    <w:rsid w:val="00E13105"/>
    <w:rsid w:val="00E131A5"/>
    <w:rsid w:val="00E131C7"/>
    <w:rsid w:val="00E134A2"/>
    <w:rsid w:val="00E1352B"/>
    <w:rsid w:val="00E1390F"/>
    <w:rsid w:val="00E13A8E"/>
    <w:rsid w:val="00E14763"/>
    <w:rsid w:val="00E14AC8"/>
    <w:rsid w:val="00E14CB2"/>
    <w:rsid w:val="00E15047"/>
    <w:rsid w:val="00E15389"/>
    <w:rsid w:val="00E15890"/>
    <w:rsid w:val="00E15B3A"/>
    <w:rsid w:val="00E15B84"/>
    <w:rsid w:val="00E15BD2"/>
    <w:rsid w:val="00E15E80"/>
    <w:rsid w:val="00E162E0"/>
    <w:rsid w:val="00E1647C"/>
    <w:rsid w:val="00E1711D"/>
    <w:rsid w:val="00E17694"/>
    <w:rsid w:val="00E2033B"/>
    <w:rsid w:val="00E20869"/>
    <w:rsid w:val="00E208B9"/>
    <w:rsid w:val="00E20C3F"/>
    <w:rsid w:val="00E2109C"/>
    <w:rsid w:val="00E21122"/>
    <w:rsid w:val="00E2144D"/>
    <w:rsid w:val="00E216B7"/>
    <w:rsid w:val="00E21843"/>
    <w:rsid w:val="00E21B04"/>
    <w:rsid w:val="00E22472"/>
    <w:rsid w:val="00E229BA"/>
    <w:rsid w:val="00E22A32"/>
    <w:rsid w:val="00E22DE0"/>
    <w:rsid w:val="00E23530"/>
    <w:rsid w:val="00E23685"/>
    <w:rsid w:val="00E23820"/>
    <w:rsid w:val="00E23C99"/>
    <w:rsid w:val="00E23CB7"/>
    <w:rsid w:val="00E24E81"/>
    <w:rsid w:val="00E24F0D"/>
    <w:rsid w:val="00E252A3"/>
    <w:rsid w:val="00E256E1"/>
    <w:rsid w:val="00E25844"/>
    <w:rsid w:val="00E25DEA"/>
    <w:rsid w:val="00E2608F"/>
    <w:rsid w:val="00E261A9"/>
    <w:rsid w:val="00E262C4"/>
    <w:rsid w:val="00E26547"/>
    <w:rsid w:val="00E265D8"/>
    <w:rsid w:val="00E268CF"/>
    <w:rsid w:val="00E26F53"/>
    <w:rsid w:val="00E27509"/>
    <w:rsid w:val="00E2756B"/>
    <w:rsid w:val="00E2759D"/>
    <w:rsid w:val="00E2789E"/>
    <w:rsid w:val="00E27C1A"/>
    <w:rsid w:val="00E27C41"/>
    <w:rsid w:val="00E27D8B"/>
    <w:rsid w:val="00E3048B"/>
    <w:rsid w:val="00E30A1A"/>
    <w:rsid w:val="00E30AF3"/>
    <w:rsid w:val="00E30B85"/>
    <w:rsid w:val="00E31886"/>
    <w:rsid w:val="00E3196A"/>
    <w:rsid w:val="00E31A1E"/>
    <w:rsid w:val="00E31A53"/>
    <w:rsid w:val="00E32404"/>
    <w:rsid w:val="00E3293C"/>
    <w:rsid w:val="00E32AB7"/>
    <w:rsid w:val="00E333FA"/>
    <w:rsid w:val="00E334F7"/>
    <w:rsid w:val="00E33816"/>
    <w:rsid w:val="00E33966"/>
    <w:rsid w:val="00E339E3"/>
    <w:rsid w:val="00E33F77"/>
    <w:rsid w:val="00E33F8F"/>
    <w:rsid w:val="00E345F0"/>
    <w:rsid w:val="00E34929"/>
    <w:rsid w:val="00E352D7"/>
    <w:rsid w:val="00E3532D"/>
    <w:rsid w:val="00E354D1"/>
    <w:rsid w:val="00E35AEF"/>
    <w:rsid w:val="00E35E3E"/>
    <w:rsid w:val="00E364F4"/>
    <w:rsid w:val="00E36BAA"/>
    <w:rsid w:val="00E36C7C"/>
    <w:rsid w:val="00E36D58"/>
    <w:rsid w:val="00E37E79"/>
    <w:rsid w:val="00E40032"/>
    <w:rsid w:val="00E4005E"/>
    <w:rsid w:val="00E400F1"/>
    <w:rsid w:val="00E4019B"/>
    <w:rsid w:val="00E40AE8"/>
    <w:rsid w:val="00E40D46"/>
    <w:rsid w:val="00E40ED5"/>
    <w:rsid w:val="00E40F50"/>
    <w:rsid w:val="00E40FD7"/>
    <w:rsid w:val="00E4170F"/>
    <w:rsid w:val="00E4175D"/>
    <w:rsid w:val="00E41A8C"/>
    <w:rsid w:val="00E4204B"/>
    <w:rsid w:val="00E422ED"/>
    <w:rsid w:val="00E427EF"/>
    <w:rsid w:val="00E428D2"/>
    <w:rsid w:val="00E432D9"/>
    <w:rsid w:val="00E43EA9"/>
    <w:rsid w:val="00E43F4C"/>
    <w:rsid w:val="00E44171"/>
    <w:rsid w:val="00E44882"/>
    <w:rsid w:val="00E45369"/>
    <w:rsid w:val="00E45372"/>
    <w:rsid w:val="00E45849"/>
    <w:rsid w:val="00E46E64"/>
    <w:rsid w:val="00E46E6F"/>
    <w:rsid w:val="00E46F97"/>
    <w:rsid w:val="00E478AE"/>
    <w:rsid w:val="00E478FD"/>
    <w:rsid w:val="00E47AF4"/>
    <w:rsid w:val="00E47EDB"/>
    <w:rsid w:val="00E47F2E"/>
    <w:rsid w:val="00E50217"/>
    <w:rsid w:val="00E507F8"/>
    <w:rsid w:val="00E50967"/>
    <w:rsid w:val="00E50C0B"/>
    <w:rsid w:val="00E5139F"/>
    <w:rsid w:val="00E514AE"/>
    <w:rsid w:val="00E515D8"/>
    <w:rsid w:val="00E51D66"/>
    <w:rsid w:val="00E524FC"/>
    <w:rsid w:val="00E52A6E"/>
    <w:rsid w:val="00E52C2D"/>
    <w:rsid w:val="00E52E9E"/>
    <w:rsid w:val="00E52F3F"/>
    <w:rsid w:val="00E530E7"/>
    <w:rsid w:val="00E53CDD"/>
    <w:rsid w:val="00E53E01"/>
    <w:rsid w:val="00E53E8A"/>
    <w:rsid w:val="00E54576"/>
    <w:rsid w:val="00E5465D"/>
    <w:rsid w:val="00E5492F"/>
    <w:rsid w:val="00E54934"/>
    <w:rsid w:val="00E54B26"/>
    <w:rsid w:val="00E54C98"/>
    <w:rsid w:val="00E54D93"/>
    <w:rsid w:val="00E55091"/>
    <w:rsid w:val="00E551A0"/>
    <w:rsid w:val="00E5565F"/>
    <w:rsid w:val="00E56E1F"/>
    <w:rsid w:val="00E56E7E"/>
    <w:rsid w:val="00E56F68"/>
    <w:rsid w:val="00E57165"/>
    <w:rsid w:val="00E5716F"/>
    <w:rsid w:val="00E57658"/>
    <w:rsid w:val="00E57AB0"/>
    <w:rsid w:val="00E57DB9"/>
    <w:rsid w:val="00E5EBF9"/>
    <w:rsid w:val="00E60127"/>
    <w:rsid w:val="00E60438"/>
    <w:rsid w:val="00E60984"/>
    <w:rsid w:val="00E60A17"/>
    <w:rsid w:val="00E60E30"/>
    <w:rsid w:val="00E61086"/>
    <w:rsid w:val="00E612F6"/>
    <w:rsid w:val="00E61714"/>
    <w:rsid w:val="00E6173F"/>
    <w:rsid w:val="00E617A7"/>
    <w:rsid w:val="00E61FAF"/>
    <w:rsid w:val="00E62163"/>
    <w:rsid w:val="00E624EB"/>
    <w:rsid w:val="00E62638"/>
    <w:rsid w:val="00E626CD"/>
    <w:rsid w:val="00E626E0"/>
    <w:rsid w:val="00E628DB"/>
    <w:rsid w:val="00E6291F"/>
    <w:rsid w:val="00E62998"/>
    <w:rsid w:val="00E6307D"/>
    <w:rsid w:val="00E635E0"/>
    <w:rsid w:val="00E6360A"/>
    <w:rsid w:val="00E639F3"/>
    <w:rsid w:val="00E63B7C"/>
    <w:rsid w:val="00E64231"/>
    <w:rsid w:val="00E6459B"/>
    <w:rsid w:val="00E6465A"/>
    <w:rsid w:val="00E659F0"/>
    <w:rsid w:val="00E65B9E"/>
    <w:rsid w:val="00E65D80"/>
    <w:rsid w:val="00E663CF"/>
    <w:rsid w:val="00E66669"/>
    <w:rsid w:val="00E66A15"/>
    <w:rsid w:val="00E67310"/>
    <w:rsid w:val="00E67414"/>
    <w:rsid w:val="00E67736"/>
    <w:rsid w:val="00E67826"/>
    <w:rsid w:val="00E67BAB"/>
    <w:rsid w:val="00E67D49"/>
    <w:rsid w:val="00E67F2D"/>
    <w:rsid w:val="00E705FC"/>
    <w:rsid w:val="00E708A5"/>
    <w:rsid w:val="00E70DC0"/>
    <w:rsid w:val="00E70E58"/>
    <w:rsid w:val="00E70ED2"/>
    <w:rsid w:val="00E716A9"/>
    <w:rsid w:val="00E716F1"/>
    <w:rsid w:val="00E71980"/>
    <w:rsid w:val="00E71BBA"/>
    <w:rsid w:val="00E72406"/>
    <w:rsid w:val="00E72431"/>
    <w:rsid w:val="00E724EF"/>
    <w:rsid w:val="00E72509"/>
    <w:rsid w:val="00E729BF"/>
    <w:rsid w:val="00E72C82"/>
    <w:rsid w:val="00E72D4D"/>
    <w:rsid w:val="00E731E4"/>
    <w:rsid w:val="00E73305"/>
    <w:rsid w:val="00E73894"/>
    <w:rsid w:val="00E74459"/>
    <w:rsid w:val="00E74D35"/>
    <w:rsid w:val="00E74E5A"/>
    <w:rsid w:val="00E74F05"/>
    <w:rsid w:val="00E74F3E"/>
    <w:rsid w:val="00E75179"/>
    <w:rsid w:val="00E75A51"/>
    <w:rsid w:val="00E75D8B"/>
    <w:rsid w:val="00E75DCE"/>
    <w:rsid w:val="00E75E7D"/>
    <w:rsid w:val="00E76074"/>
    <w:rsid w:val="00E763BF"/>
    <w:rsid w:val="00E766E4"/>
    <w:rsid w:val="00E769F6"/>
    <w:rsid w:val="00E76F7A"/>
    <w:rsid w:val="00E7701E"/>
    <w:rsid w:val="00E77030"/>
    <w:rsid w:val="00E77F75"/>
    <w:rsid w:val="00E800C4"/>
    <w:rsid w:val="00E802E9"/>
    <w:rsid w:val="00E81836"/>
    <w:rsid w:val="00E81CAD"/>
    <w:rsid w:val="00E82158"/>
    <w:rsid w:val="00E8272D"/>
    <w:rsid w:val="00E82883"/>
    <w:rsid w:val="00E82C2F"/>
    <w:rsid w:val="00E82EB0"/>
    <w:rsid w:val="00E82F0B"/>
    <w:rsid w:val="00E83382"/>
    <w:rsid w:val="00E8389B"/>
    <w:rsid w:val="00E83A00"/>
    <w:rsid w:val="00E83B99"/>
    <w:rsid w:val="00E83E60"/>
    <w:rsid w:val="00E83E90"/>
    <w:rsid w:val="00E83F1C"/>
    <w:rsid w:val="00E84068"/>
    <w:rsid w:val="00E8417B"/>
    <w:rsid w:val="00E84407"/>
    <w:rsid w:val="00E84AC9"/>
    <w:rsid w:val="00E85589"/>
    <w:rsid w:val="00E85B3F"/>
    <w:rsid w:val="00E85B5E"/>
    <w:rsid w:val="00E864CA"/>
    <w:rsid w:val="00E866D3"/>
    <w:rsid w:val="00E87194"/>
    <w:rsid w:val="00E87224"/>
    <w:rsid w:val="00E87B3E"/>
    <w:rsid w:val="00E87E19"/>
    <w:rsid w:val="00E87F8C"/>
    <w:rsid w:val="00E9050F"/>
    <w:rsid w:val="00E906EA"/>
    <w:rsid w:val="00E90EE6"/>
    <w:rsid w:val="00E91559"/>
    <w:rsid w:val="00E9171E"/>
    <w:rsid w:val="00E91F5E"/>
    <w:rsid w:val="00E92107"/>
    <w:rsid w:val="00E9228A"/>
    <w:rsid w:val="00E92444"/>
    <w:rsid w:val="00E92549"/>
    <w:rsid w:val="00E925C6"/>
    <w:rsid w:val="00E9262C"/>
    <w:rsid w:val="00E92B2F"/>
    <w:rsid w:val="00E933C4"/>
    <w:rsid w:val="00E93CAB"/>
    <w:rsid w:val="00E93F6A"/>
    <w:rsid w:val="00E9497D"/>
    <w:rsid w:val="00E94C0E"/>
    <w:rsid w:val="00E94E6B"/>
    <w:rsid w:val="00E94ED3"/>
    <w:rsid w:val="00E951EC"/>
    <w:rsid w:val="00E95472"/>
    <w:rsid w:val="00E95486"/>
    <w:rsid w:val="00E956FA"/>
    <w:rsid w:val="00E9587D"/>
    <w:rsid w:val="00E959D1"/>
    <w:rsid w:val="00E95BE3"/>
    <w:rsid w:val="00E95E37"/>
    <w:rsid w:val="00E95F7C"/>
    <w:rsid w:val="00E9617B"/>
    <w:rsid w:val="00E966D2"/>
    <w:rsid w:val="00E96782"/>
    <w:rsid w:val="00E96A13"/>
    <w:rsid w:val="00E96C89"/>
    <w:rsid w:val="00E97651"/>
    <w:rsid w:val="00E97684"/>
    <w:rsid w:val="00E978B9"/>
    <w:rsid w:val="00E979D1"/>
    <w:rsid w:val="00E97DC5"/>
    <w:rsid w:val="00E97F01"/>
    <w:rsid w:val="00EA0301"/>
    <w:rsid w:val="00EA0382"/>
    <w:rsid w:val="00EA0E40"/>
    <w:rsid w:val="00EA19AA"/>
    <w:rsid w:val="00EA1A21"/>
    <w:rsid w:val="00EA2147"/>
    <w:rsid w:val="00EA234C"/>
    <w:rsid w:val="00EA2491"/>
    <w:rsid w:val="00EA2682"/>
    <w:rsid w:val="00EA2998"/>
    <w:rsid w:val="00EA2A5E"/>
    <w:rsid w:val="00EA2A92"/>
    <w:rsid w:val="00EA2D15"/>
    <w:rsid w:val="00EA375F"/>
    <w:rsid w:val="00EA3BA7"/>
    <w:rsid w:val="00EA3F94"/>
    <w:rsid w:val="00EA4977"/>
    <w:rsid w:val="00EA50BC"/>
    <w:rsid w:val="00EA5532"/>
    <w:rsid w:val="00EA596A"/>
    <w:rsid w:val="00EA5CCB"/>
    <w:rsid w:val="00EA6828"/>
    <w:rsid w:val="00EA6EE8"/>
    <w:rsid w:val="00EA78A8"/>
    <w:rsid w:val="00EA7BF6"/>
    <w:rsid w:val="00EA7C86"/>
    <w:rsid w:val="00EA7D23"/>
    <w:rsid w:val="00EA7FA7"/>
    <w:rsid w:val="00EB04F6"/>
    <w:rsid w:val="00EB0A61"/>
    <w:rsid w:val="00EB0C18"/>
    <w:rsid w:val="00EB1018"/>
    <w:rsid w:val="00EB10BB"/>
    <w:rsid w:val="00EB141C"/>
    <w:rsid w:val="00EB14D5"/>
    <w:rsid w:val="00EB1545"/>
    <w:rsid w:val="00EB17B6"/>
    <w:rsid w:val="00EB1AB7"/>
    <w:rsid w:val="00EB1C67"/>
    <w:rsid w:val="00EB248D"/>
    <w:rsid w:val="00EB24C8"/>
    <w:rsid w:val="00EB2949"/>
    <w:rsid w:val="00EB2D4E"/>
    <w:rsid w:val="00EB2F7D"/>
    <w:rsid w:val="00EB3556"/>
    <w:rsid w:val="00EB35FB"/>
    <w:rsid w:val="00EB399B"/>
    <w:rsid w:val="00EB3BB3"/>
    <w:rsid w:val="00EB3BF7"/>
    <w:rsid w:val="00EB3C71"/>
    <w:rsid w:val="00EB3F20"/>
    <w:rsid w:val="00EB4361"/>
    <w:rsid w:val="00EB495D"/>
    <w:rsid w:val="00EB4AC5"/>
    <w:rsid w:val="00EB4BE8"/>
    <w:rsid w:val="00EB4C74"/>
    <w:rsid w:val="00EB5117"/>
    <w:rsid w:val="00EB5150"/>
    <w:rsid w:val="00EB55B5"/>
    <w:rsid w:val="00EB58F9"/>
    <w:rsid w:val="00EB5910"/>
    <w:rsid w:val="00EB6222"/>
    <w:rsid w:val="00EB661A"/>
    <w:rsid w:val="00EB6E39"/>
    <w:rsid w:val="00EB74AE"/>
    <w:rsid w:val="00EB7621"/>
    <w:rsid w:val="00EB763F"/>
    <w:rsid w:val="00EB7C9A"/>
    <w:rsid w:val="00EB7D1D"/>
    <w:rsid w:val="00EC028D"/>
    <w:rsid w:val="00EC04E7"/>
    <w:rsid w:val="00EC0561"/>
    <w:rsid w:val="00EC0689"/>
    <w:rsid w:val="00EC07FF"/>
    <w:rsid w:val="00EC0A42"/>
    <w:rsid w:val="00EC10AF"/>
    <w:rsid w:val="00EC1205"/>
    <w:rsid w:val="00EC1586"/>
    <w:rsid w:val="00EC15C8"/>
    <w:rsid w:val="00EC16A3"/>
    <w:rsid w:val="00EC1DA6"/>
    <w:rsid w:val="00EC1E2B"/>
    <w:rsid w:val="00EC20A3"/>
    <w:rsid w:val="00EC2775"/>
    <w:rsid w:val="00EC2F3F"/>
    <w:rsid w:val="00EC331C"/>
    <w:rsid w:val="00EC34B1"/>
    <w:rsid w:val="00EC352E"/>
    <w:rsid w:val="00EC3C08"/>
    <w:rsid w:val="00EC3D9B"/>
    <w:rsid w:val="00EC456E"/>
    <w:rsid w:val="00EC4B53"/>
    <w:rsid w:val="00EC4DD5"/>
    <w:rsid w:val="00EC53AA"/>
    <w:rsid w:val="00EC53C4"/>
    <w:rsid w:val="00EC54D9"/>
    <w:rsid w:val="00EC5B68"/>
    <w:rsid w:val="00EC62D2"/>
    <w:rsid w:val="00EC6B70"/>
    <w:rsid w:val="00EC6C03"/>
    <w:rsid w:val="00EC7277"/>
    <w:rsid w:val="00EC75AA"/>
    <w:rsid w:val="00EC78B5"/>
    <w:rsid w:val="00EC7CAA"/>
    <w:rsid w:val="00ED003C"/>
    <w:rsid w:val="00ED06AB"/>
    <w:rsid w:val="00ED06F0"/>
    <w:rsid w:val="00ED0876"/>
    <w:rsid w:val="00ED0CB8"/>
    <w:rsid w:val="00ED1086"/>
    <w:rsid w:val="00ED110E"/>
    <w:rsid w:val="00ED11CF"/>
    <w:rsid w:val="00ED127C"/>
    <w:rsid w:val="00ED1463"/>
    <w:rsid w:val="00ED16EF"/>
    <w:rsid w:val="00ED180C"/>
    <w:rsid w:val="00ED1ED0"/>
    <w:rsid w:val="00ED2E75"/>
    <w:rsid w:val="00ED3144"/>
    <w:rsid w:val="00ED33F3"/>
    <w:rsid w:val="00ED3456"/>
    <w:rsid w:val="00ED3698"/>
    <w:rsid w:val="00ED386F"/>
    <w:rsid w:val="00ED3C43"/>
    <w:rsid w:val="00ED3CF1"/>
    <w:rsid w:val="00ED40C9"/>
    <w:rsid w:val="00ED4221"/>
    <w:rsid w:val="00ED49A2"/>
    <w:rsid w:val="00ED4BC9"/>
    <w:rsid w:val="00ED50E0"/>
    <w:rsid w:val="00ED559E"/>
    <w:rsid w:val="00ED5E51"/>
    <w:rsid w:val="00ED5EE9"/>
    <w:rsid w:val="00ED60A4"/>
    <w:rsid w:val="00ED622C"/>
    <w:rsid w:val="00ED6343"/>
    <w:rsid w:val="00ED6387"/>
    <w:rsid w:val="00ED64EE"/>
    <w:rsid w:val="00ED6620"/>
    <w:rsid w:val="00ED6BB6"/>
    <w:rsid w:val="00ED6C36"/>
    <w:rsid w:val="00ED6DB1"/>
    <w:rsid w:val="00ED70C8"/>
    <w:rsid w:val="00ED76A8"/>
    <w:rsid w:val="00ED79E7"/>
    <w:rsid w:val="00EE046A"/>
    <w:rsid w:val="00EE0B0E"/>
    <w:rsid w:val="00EE0D9D"/>
    <w:rsid w:val="00EE16AC"/>
    <w:rsid w:val="00EE1BE9"/>
    <w:rsid w:val="00EE1C0F"/>
    <w:rsid w:val="00EE20B0"/>
    <w:rsid w:val="00EE226E"/>
    <w:rsid w:val="00EE23D8"/>
    <w:rsid w:val="00EE2490"/>
    <w:rsid w:val="00EE2AF0"/>
    <w:rsid w:val="00EE2D9D"/>
    <w:rsid w:val="00EE2DDF"/>
    <w:rsid w:val="00EE319B"/>
    <w:rsid w:val="00EE3790"/>
    <w:rsid w:val="00EE3C03"/>
    <w:rsid w:val="00EE3D81"/>
    <w:rsid w:val="00EE43A7"/>
    <w:rsid w:val="00EE44EC"/>
    <w:rsid w:val="00EE4996"/>
    <w:rsid w:val="00EE49EA"/>
    <w:rsid w:val="00EE4B53"/>
    <w:rsid w:val="00EE4E4C"/>
    <w:rsid w:val="00EE57C9"/>
    <w:rsid w:val="00EE5C56"/>
    <w:rsid w:val="00EE5E93"/>
    <w:rsid w:val="00EE6889"/>
    <w:rsid w:val="00EE69B9"/>
    <w:rsid w:val="00EE6B37"/>
    <w:rsid w:val="00EE70C5"/>
    <w:rsid w:val="00EE72DE"/>
    <w:rsid w:val="00EE7A17"/>
    <w:rsid w:val="00EE7AC0"/>
    <w:rsid w:val="00EE7EF4"/>
    <w:rsid w:val="00EE7F98"/>
    <w:rsid w:val="00EF07EC"/>
    <w:rsid w:val="00EF0812"/>
    <w:rsid w:val="00EF0ACA"/>
    <w:rsid w:val="00EF0C68"/>
    <w:rsid w:val="00EF105A"/>
    <w:rsid w:val="00EF15A7"/>
    <w:rsid w:val="00EF169C"/>
    <w:rsid w:val="00EF19CA"/>
    <w:rsid w:val="00EF19D3"/>
    <w:rsid w:val="00EF1C8B"/>
    <w:rsid w:val="00EF2241"/>
    <w:rsid w:val="00EF2BE5"/>
    <w:rsid w:val="00EF2C0E"/>
    <w:rsid w:val="00EF2E28"/>
    <w:rsid w:val="00EF3325"/>
    <w:rsid w:val="00EF389E"/>
    <w:rsid w:val="00EF39BB"/>
    <w:rsid w:val="00EF3BF7"/>
    <w:rsid w:val="00EF3CB7"/>
    <w:rsid w:val="00EF410D"/>
    <w:rsid w:val="00EF4332"/>
    <w:rsid w:val="00EF4FC7"/>
    <w:rsid w:val="00EF538E"/>
    <w:rsid w:val="00EF5B49"/>
    <w:rsid w:val="00EF6069"/>
    <w:rsid w:val="00EF6320"/>
    <w:rsid w:val="00EF6422"/>
    <w:rsid w:val="00EF69A2"/>
    <w:rsid w:val="00EF6A49"/>
    <w:rsid w:val="00EF6A9C"/>
    <w:rsid w:val="00EF72C0"/>
    <w:rsid w:val="00EF75C3"/>
    <w:rsid w:val="00EF7F2F"/>
    <w:rsid w:val="00F00418"/>
    <w:rsid w:val="00F00512"/>
    <w:rsid w:val="00F00EDD"/>
    <w:rsid w:val="00F00F1D"/>
    <w:rsid w:val="00F0130C"/>
    <w:rsid w:val="00F0130D"/>
    <w:rsid w:val="00F01C59"/>
    <w:rsid w:val="00F02662"/>
    <w:rsid w:val="00F029D9"/>
    <w:rsid w:val="00F02A4A"/>
    <w:rsid w:val="00F02A90"/>
    <w:rsid w:val="00F02FAD"/>
    <w:rsid w:val="00F02FD9"/>
    <w:rsid w:val="00F032FD"/>
    <w:rsid w:val="00F03320"/>
    <w:rsid w:val="00F03EA2"/>
    <w:rsid w:val="00F03EDA"/>
    <w:rsid w:val="00F03F0C"/>
    <w:rsid w:val="00F03FFC"/>
    <w:rsid w:val="00F041BB"/>
    <w:rsid w:val="00F0460B"/>
    <w:rsid w:val="00F04872"/>
    <w:rsid w:val="00F05812"/>
    <w:rsid w:val="00F05A0B"/>
    <w:rsid w:val="00F06966"/>
    <w:rsid w:val="00F06E36"/>
    <w:rsid w:val="00F0736A"/>
    <w:rsid w:val="00F076B3"/>
    <w:rsid w:val="00F07701"/>
    <w:rsid w:val="00F078A1"/>
    <w:rsid w:val="00F079B6"/>
    <w:rsid w:val="00F079EB"/>
    <w:rsid w:val="00F07DEE"/>
    <w:rsid w:val="00F10406"/>
    <w:rsid w:val="00F10841"/>
    <w:rsid w:val="00F1159C"/>
    <w:rsid w:val="00F11677"/>
    <w:rsid w:val="00F11722"/>
    <w:rsid w:val="00F11A98"/>
    <w:rsid w:val="00F11CD1"/>
    <w:rsid w:val="00F12177"/>
    <w:rsid w:val="00F122A3"/>
    <w:rsid w:val="00F1289F"/>
    <w:rsid w:val="00F13648"/>
    <w:rsid w:val="00F13866"/>
    <w:rsid w:val="00F139DD"/>
    <w:rsid w:val="00F13B9A"/>
    <w:rsid w:val="00F1484C"/>
    <w:rsid w:val="00F14B37"/>
    <w:rsid w:val="00F14FDD"/>
    <w:rsid w:val="00F1579C"/>
    <w:rsid w:val="00F157A0"/>
    <w:rsid w:val="00F16195"/>
    <w:rsid w:val="00F1624A"/>
    <w:rsid w:val="00F1638E"/>
    <w:rsid w:val="00F164AF"/>
    <w:rsid w:val="00F168F5"/>
    <w:rsid w:val="00F16901"/>
    <w:rsid w:val="00F1691E"/>
    <w:rsid w:val="00F16BCE"/>
    <w:rsid w:val="00F16D27"/>
    <w:rsid w:val="00F1723C"/>
    <w:rsid w:val="00F17244"/>
    <w:rsid w:val="00F17955"/>
    <w:rsid w:val="00F2013C"/>
    <w:rsid w:val="00F204A7"/>
    <w:rsid w:val="00F20D30"/>
    <w:rsid w:val="00F20FC6"/>
    <w:rsid w:val="00F211F5"/>
    <w:rsid w:val="00F21595"/>
    <w:rsid w:val="00F21715"/>
    <w:rsid w:val="00F21D30"/>
    <w:rsid w:val="00F2207B"/>
    <w:rsid w:val="00F22100"/>
    <w:rsid w:val="00F221F6"/>
    <w:rsid w:val="00F224C3"/>
    <w:rsid w:val="00F22538"/>
    <w:rsid w:val="00F228CA"/>
    <w:rsid w:val="00F22943"/>
    <w:rsid w:val="00F22B6B"/>
    <w:rsid w:val="00F22C43"/>
    <w:rsid w:val="00F23148"/>
    <w:rsid w:val="00F234AD"/>
    <w:rsid w:val="00F239CF"/>
    <w:rsid w:val="00F24D0A"/>
    <w:rsid w:val="00F25054"/>
    <w:rsid w:val="00F256BE"/>
    <w:rsid w:val="00F25CF3"/>
    <w:rsid w:val="00F26A2A"/>
    <w:rsid w:val="00F26E21"/>
    <w:rsid w:val="00F26FCC"/>
    <w:rsid w:val="00F27485"/>
    <w:rsid w:val="00F277AF"/>
    <w:rsid w:val="00F27CC5"/>
    <w:rsid w:val="00F27F01"/>
    <w:rsid w:val="00F27F45"/>
    <w:rsid w:val="00F300C5"/>
    <w:rsid w:val="00F30589"/>
    <w:rsid w:val="00F30793"/>
    <w:rsid w:val="00F30BA3"/>
    <w:rsid w:val="00F30C6E"/>
    <w:rsid w:val="00F30D24"/>
    <w:rsid w:val="00F30DEA"/>
    <w:rsid w:val="00F31D2B"/>
    <w:rsid w:val="00F31EF1"/>
    <w:rsid w:val="00F31F2D"/>
    <w:rsid w:val="00F32062"/>
    <w:rsid w:val="00F3241B"/>
    <w:rsid w:val="00F32772"/>
    <w:rsid w:val="00F328FF"/>
    <w:rsid w:val="00F32A24"/>
    <w:rsid w:val="00F32BAE"/>
    <w:rsid w:val="00F33926"/>
    <w:rsid w:val="00F33C3A"/>
    <w:rsid w:val="00F33DE0"/>
    <w:rsid w:val="00F33EB0"/>
    <w:rsid w:val="00F34465"/>
    <w:rsid w:val="00F34845"/>
    <w:rsid w:val="00F34A1F"/>
    <w:rsid w:val="00F34EEF"/>
    <w:rsid w:val="00F34F7D"/>
    <w:rsid w:val="00F3501A"/>
    <w:rsid w:val="00F3503A"/>
    <w:rsid w:val="00F350B5"/>
    <w:rsid w:val="00F351FB"/>
    <w:rsid w:val="00F35412"/>
    <w:rsid w:val="00F35485"/>
    <w:rsid w:val="00F35871"/>
    <w:rsid w:val="00F3590E"/>
    <w:rsid w:val="00F35A53"/>
    <w:rsid w:val="00F35C27"/>
    <w:rsid w:val="00F36326"/>
    <w:rsid w:val="00F36633"/>
    <w:rsid w:val="00F36762"/>
    <w:rsid w:val="00F3687E"/>
    <w:rsid w:val="00F369C2"/>
    <w:rsid w:val="00F36A2E"/>
    <w:rsid w:val="00F36B81"/>
    <w:rsid w:val="00F37184"/>
    <w:rsid w:val="00F37701"/>
    <w:rsid w:val="00F37CB3"/>
    <w:rsid w:val="00F37E3F"/>
    <w:rsid w:val="00F37EE1"/>
    <w:rsid w:val="00F40441"/>
    <w:rsid w:val="00F40AB9"/>
    <w:rsid w:val="00F40D4B"/>
    <w:rsid w:val="00F41000"/>
    <w:rsid w:val="00F41027"/>
    <w:rsid w:val="00F410D7"/>
    <w:rsid w:val="00F412F0"/>
    <w:rsid w:val="00F41319"/>
    <w:rsid w:val="00F415EC"/>
    <w:rsid w:val="00F41721"/>
    <w:rsid w:val="00F417D6"/>
    <w:rsid w:val="00F417F2"/>
    <w:rsid w:val="00F417F7"/>
    <w:rsid w:val="00F418F4"/>
    <w:rsid w:val="00F41A74"/>
    <w:rsid w:val="00F41D61"/>
    <w:rsid w:val="00F42148"/>
    <w:rsid w:val="00F42271"/>
    <w:rsid w:val="00F4261A"/>
    <w:rsid w:val="00F42B54"/>
    <w:rsid w:val="00F42BDE"/>
    <w:rsid w:val="00F42DB4"/>
    <w:rsid w:val="00F4343B"/>
    <w:rsid w:val="00F4359D"/>
    <w:rsid w:val="00F4367B"/>
    <w:rsid w:val="00F4370F"/>
    <w:rsid w:val="00F43991"/>
    <w:rsid w:val="00F43ACD"/>
    <w:rsid w:val="00F43EF2"/>
    <w:rsid w:val="00F44057"/>
    <w:rsid w:val="00F44E0D"/>
    <w:rsid w:val="00F44EE5"/>
    <w:rsid w:val="00F45107"/>
    <w:rsid w:val="00F45BDB"/>
    <w:rsid w:val="00F460D2"/>
    <w:rsid w:val="00F462F6"/>
    <w:rsid w:val="00F46804"/>
    <w:rsid w:val="00F46869"/>
    <w:rsid w:val="00F46A5E"/>
    <w:rsid w:val="00F46C14"/>
    <w:rsid w:val="00F46DAE"/>
    <w:rsid w:val="00F4703A"/>
    <w:rsid w:val="00F47221"/>
    <w:rsid w:val="00F47320"/>
    <w:rsid w:val="00F47397"/>
    <w:rsid w:val="00F47476"/>
    <w:rsid w:val="00F477DD"/>
    <w:rsid w:val="00F50220"/>
    <w:rsid w:val="00F50E24"/>
    <w:rsid w:val="00F51356"/>
    <w:rsid w:val="00F5230A"/>
    <w:rsid w:val="00F5283A"/>
    <w:rsid w:val="00F529E6"/>
    <w:rsid w:val="00F52E35"/>
    <w:rsid w:val="00F52EB2"/>
    <w:rsid w:val="00F537A4"/>
    <w:rsid w:val="00F53AEA"/>
    <w:rsid w:val="00F53B25"/>
    <w:rsid w:val="00F53E68"/>
    <w:rsid w:val="00F54038"/>
    <w:rsid w:val="00F5419D"/>
    <w:rsid w:val="00F54B69"/>
    <w:rsid w:val="00F56317"/>
    <w:rsid w:val="00F565A8"/>
    <w:rsid w:val="00F56600"/>
    <w:rsid w:val="00F56724"/>
    <w:rsid w:val="00F56DE2"/>
    <w:rsid w:val="00F575A2"/>
    <w:rsid w:val="00F57739"/>
    <w:rsid w:val="00F5792B"/>
    <w:rsid w:val="00F57B68"/>
    <w:rsid w:val="00F57E7A"/>
    <w:rsid w:val="00F60106"/>
    <w:rsid w:val="00F60E13"/>
    <w:rsid w:val="00F60ECC"/>
    <w:rsid w:val="00F61629"/>
    <w:rsid w:val="00F62207"/>
    <w:rsid w:val="00F62213"/>
    <w:rsid w:val="00F62593"/>
    <w:rsid w:val="00F62B2D"/>
    <w:rsid w:val="00F62DCC"/>
    <w:rsid w:val="00F62E97"/>
    <w:rsid w:val="00F630E1"/>
    <w:rsid w:val="00F63729"/>
    <w:rsid w:val="00F63772"/>
    <w:rsid w:val="00F63DD5"/>
    <w:rsid w:val="00F63F58"/>
    <w:rsid w:val="00F6476A"/>
    <w:rsid w:val="00F64881"/>
    <w:rsid w:val="00F64F02"/>
    <w:rsid w:val="00F653BE"/>
    <w:rsid w:val="00F6544E"/>
    <w:rsid w:val="00F65802"/>
    <w:rsid w:val="00F65DE0"/>
    <w:rsid w:val="00F664FB"/>
    <w:rsid w:val="00F66674"/>
    <w:rsid w:val="00F66B04"/>
    <w:rsid w:val="00F672D9"/>
    <w:rsid w:val="00F67307"/>
    <w:rsid w:val="00F67D7D"/>
    <w:rsid w:val="00F67EEC"/>
    <w:rsid w:val="00F67F03"/>
    <w:rsid w:val="00F702C3"/>
    <w:rsid w:val="00F70BD5"/>
    <w:rsid w:val="00F70D06"/>
    <w:rsid w:val="00F711FA"/>
    <w:rsid w:val="00F71E74"/>
    <w:rsid w:val="00F71ECD"/>
    <w:rsid w:val="00F71F01"/>
    <w:rsid w:val="00F7226D"/>
    <w:rsid w:val="00F723CC"/>
    <w:rsid w:val="00F72D85"/>
    <w:rsid w:val="00F7329A"/>
    <w:rsid w:val="00F734FA"/>
    <w:rsid w:val="00F737CD"/>
    <w:rsid w:val="00F738FF"/>
    <w:rsid w:val="00F73B67"/>
    <w:rsid w:val="00F74298"/>
    <w:rsid w:val="00F745C3"/>
    <w:rsid w:val="00F74663"/>
    <w:rsid w:val="00F74BC4"/>
    <w:rsid w:val="00F74C72"/>
    <w:rsid w:val="00F74E9F"/>
    <w:rsid w:val="00F75382"/>
    <w:rsid w:val="00F7554B"/>
    <w:rsid w:val="00F75EC0"/>
    <w:rsid w:val="00F75F94"/>
    <w:rsid w:val="00F76259"/>
    <w:rsid w:val="00F7670A"/>
    <w:rsid w:val="00F76C26"/>
    <w:rsid w:val="00F77ACD"/>
    <w:rsid w:val="00F77BE9"/>
    <w:rsid w:val="00F77D69"/>
    <w:rsid w:val="00F8020D"/>
    <w:rsid w:val="00F80CAC"/>
    <w:rsid w:val="00F81091"/>
    <w:rsid w:val="00F818D6"/>
    <w:rsid w:val="00F81E16"/>
    <w:rsid w:val="00F81EB0"/>
    <w:rsid w:val="00F82641"/>
    <w:rsid w:val="00F82722"/>
    <w:rsid w:val="00F82891"/>
    <w:rsid w:val="00F82BE6"/>
    <w:rsid w:val="00F82F6D"/>
    <w:rsid w:val="00F8309B"/>
    <w:rsid w:val="00F83C60"/>
    <w:rsid w:val="00F84412"/>
    <w:rsid w:val="00F845D2"/>
    <w:rsid w:val="00F854F2"/>
    <w:rsid w:val="00F85FAB"/>
    <w:rsid w:val="00F8607A"/>
    <w:rsid w:val="00F860A3"/>
    <w:rsid w:val="00F86365"/>
    <w:rsid w:val="00F8678B"/>
    <w:rsid w:val="00F87157"/>
    <w:rsid w:val="00F8722C"/>
    <w:rsid w:val="00F8764E"/>
    <w:rsid w:val="00F87A64"/>
    <w:rsid w:val="00F87C31"/>
    <w:rsid w:val="00F87EF0"/>
    <w:rsid w:val="00F90149"/>
    <w:rsid w:val="00F903AB"/>
    <w:rsid w:val="00F90617"/>
    <w:rsid w:val="00F90A10"/>
    <w:rsid w:val="00F90B0D"/>
    <w:rsid w:val="00F910B1"/>
    <w:rsid w:val="00F9123C"/>
    <w:rsid w:val="00F91323"/>
    <w:rsid w:val="00F91BDF"/>
    <w:rsid w:val="00F91E11"/>
    <w:rsid w:val="00F923BE"/>
    <w:rsid w:val="00F92D75"/>
    <w:rsid w:val="00F92F15"/>
    <w:rsid w:val="00F9378A"/>
    <w:rsid w:val="00F93A10"/>
    <w:rsid w:val="00F93B31"/>
    <w:rsid w:val="00F93DE8"/>
    <w:rsid w:val="00F94019"/>
    <w:rsid w:val="00F94894"/>
    <w:rsid w:val="00F948E8"/>
    <w:rsid w:val="00F94EAE"/>
    <w:rsid w:val="00F95876"/>
    <w:rsid w:val="00F958E9"/>
    <w:rsid w:val="00F95B2D"/>
    <w:rsid w:val="00F95C4D"/>
    <w:rsid w:val="00F95E62"/>
    <w:rsid w:val="00F95FAE"/>
    <w:rsid w:val="00F96378"/>
    <w:rsid w:val="00F973C3"/>
    <w:rsid w:val="00F97400"/>
    <w:rsid w:val="00F97659"/>
    <w:rsid w:val="00FA010F"/>
    <w:rsid w:val="00FA084E"/>
    <w:rsid w:val="00FA08CE"/>
    <w:rsid w:val="00FA0D40"/>
    <w:rsid w:val="00FA106A"/>
    <w:rsid w:val="00FA118E"/>
    <w:rsid w:val="00FA12E1"/>
    <w:rsid w:val="00FA183A"/>
    <w:rsid w:val="00FA1BC1"/>
    <w:rsid w:val="00FA2062"/>
    <w:rsid w:val="00FA208D"/>
    <w:rsid w:val="00FA27A1"/>
    <w:rsid w:val="00FA27B0"/>
    <w:rsid w:val="00FA28F6"/>
    <w:rsid w:val="00FA29FA"/>
    <w:rsid w:val="00FA2A93"/>
    <w:rsid w:val="00FA33B0"/>
    <w:rsid w:val="00FA34C4"/>
    <w:rsid w:val="00FA34E8"/>
    <w:rsid w:val="00FA355A"/>
    <w:rsid w:val="00FA35AD"/>
    <w:rsid w:val="00FA362F"/>
    <w:rsid w:val="00FA3C81"/>
    <w:rsid w:val="00FA4204"/>
    <w:rsid w:val="00FA43AE"/>
    <w:rsid w:val="00FA456A"/>
    <w:rsid w:val="00FA4928"/>
    <w:rsid w:val="00FA4C5B"/>
    <w:rsid w:val="00FA4CBC"/>
    <w:rsid w:val="00FA5720"/>
    <w:rsid w:val="00FA57B5"/>
    <w:rsid w:val="00FA57C1"/>
    <w:rsid w:val="00FA5DF9"/>
    <w:rsid w:val="00FA60F8"/>
    <w:rsid w:val="00FA6118"/>
    <w:rsid w:val="00FA614B"/>
    <w:rsid w:val="00FA668C"/>
    <w:rsid w:val="00FA672C"/>
    <w:rsid w:val="00FA6D74"/>
    <w:rsid w:val="00FA6FF1"/>
    <w:rsid w:val="00FA7197"/>
    <w:rsid w:val="00FA78E7"/>
    <w:rsid w:val="00FA7DAF"/>
    <w:rsid w:val="00FB023E"/>
    <w:rsid w:val="00FB0767"/>
    <w:rsid w:val="00FB0C6C"/>
    <w:rsid w:val="00FB0D3D"/>
    <w:rsid w:val="00FB0D40"/>
    <w:rsid w:val="00FB117E"/>
    <w:rsid w:val="00FB166B"/>
    <w:rsid w:val="00FB1A95"/>
    <w:rsid w:val="00FB1DD5"/>
    <w:rsid w:val="00FB2176"/>
    <w:rsid w:val="00FB2313"/>
    <w:rsid w:val="00FB2DF4"/>
    <w:rsid w:val="00FB311B"/>
    <w:rsid w:val="00FB34EB"/>
    <w:rsid w:val="00FB38C6"/>
    <w:rsid w:val="00FB3BC3"/>
    <w:rsid w:val="00FB3CA2"/>
    <w:rsid w:val="00FB3D93"/>
    <w:rsid w:val="00FB3DA5"/>
    <w:rsid w:val="00FB3EEC"/>
    <w:rsid w:val="00FB46A5"/>
    <w:rsid w:val="00FB48F4"/>
    <w:rsid w:val="00FB4914"/>
    <w:rsid w:val="00FB4B54"/>
    <w:rsid w:val="00FB4B96"/>
    <w:rsid w:val="00FB4C7D"/>
    <w:rsid w:val="00FB4D73"/>
    <w:rsid w:val="00FB4F35"/>
    <w:rsid w:val="00FB5325"/>
    <w:rsid w:val="00FB5465"/>
    <w:rsid w:val="00FB603C"/>
    <w:rsid w:val="00FB656C"/>
    <w:rsid w:val="00FB6B14"/>
    <w:rsid w:val="00FB6D70"/>
    <w:rsid w:val="00FB70DD"/>
    <w:rsid w:val="00FB7191"/>
    <w:rsid w:val="00FB764D"/>
    <w:rsid w:val="00FB799D"/>
    <w:rsid w:val="00FB7AC3"/>
    <w:rsid w:val="00FBFC59"/>
    <w:rsid w:val="00FC03B4"/>
    <w:rsid w:val="00FC04FA"/>
    <w:rsid w:val="00FC05D0"/>
    <w:rsid w:val="00FC0613"/>
    <w:rsid w:val="00FC07AE"/>
    <w:rsid w:val="00FC08E7"/>
    <w:rsid w:val="00FC0C2F"/>
    <w:rsid w:val="00FC2024"/>
    <w:rsid w:val="00FC22CC"/>
    <w:rsid w:val="00FC2450"/>
    <w:rsid w:val="00FC25A2"/>
    <w:rsid w:val="00FC3375"/>
    <w:rsid w:val="00FC3418"/>
    <w:rsid w:val="00FC343E"/>
    <w:rsid w:val="00FC350D"/>
    <w:rsid w:val="00FC386B"/>
    <w:rsid w:val="00FC4535"/>
    <w:rsid w:val="00FC4D6D"/>
    <w:rsid w:val="00FC5141"/>
    <w:rsid w:val="00FC5194"/>
    <w:rsid w:val="00FC51D9"/>
    <w:rsid w:val="00FC56B9"/>
    <w:rsid w:val="00FC5BC0"/>
    <w:rsid w:val="00FC5F05"/>
    <w:rsid w:val="00FC6469"/>
    <w:rsid w:val="00FC691A"/>
    <w:rsid w:val="00FC6BF7"/>
    <w:rsid w:val="00FC7ADA"/>
    <w:rsid w:val="00FD028B"/>
    <w:rsid w:val="00FD0389"/>
    <w:rsid w:val="00FD0913"/>
    <w:rsid w:val="00FD12F8"/>
    <w:rsid w:val="00FD14A3"/>
    <w:rsid w:val="00FD1BE0"/>
    <w:rsid w:val="00FD1FCF"/>
    <w:rsid w:val="00FD2E3D"/>
    <w:rsid w:val="00FD30F0"/>
    <w:rsid w:val="00FD316D"/>
    <w:rsid w:val="00FD3611"/>
    <w:rsid w:val="00FD3C66"/>
    <w:rsid w:val="00FD3CB6"/>
    <w:rsid w:val="00FD41D7"/>
    <w:rsid w:val="00FD44C4"/>
    <w:rsid w:val="00FD4898"/>
    <w:rsid w:val="00FD48AC"/>
    <w:rsid w:val="00FD4AB8"/>
    <w:rsid w:val="00FD4B52"/>
    <w:rsid w:val="00FD4B82"/>
    <w:rsid w:val="00FD4C05"/>
    <w:rsid w:val="00FD5429"/>
    <w:rsid w:val="00FD5751"/>
    <w:rsid w:val="00FD59CD"/>
    <w:rsid w:val="00FD5BB1"/>
    <w:rsid w:val="00FD5C51"/>
    <w:rsid w:val="00FD60B6"/>
    <w:rsid w:val="00FD6114"/>
    <w:rsid w:val="00FD61E8"/>
    <w:rsid w:val="00FD6593"/>
    <w:rsid w:val="00FD6682"/>
    <w:rsid w:val="00FD67F0"/>
    <w:rsid w:val="00FD7518"/>
    <w:rsid w:val="00FD7588"/>
    <w:rsid w:val="00FD77F9"/>
    <w:rsid w:val="00FD781D"/>
    <w:rsid w:val="00FD7A46"/>
    <w:rsid w:val="00FD7CB5"/>
    <w:rsid w:val="00FE02F8"/>
    <w:rsid w:val="00FE0501"/>
    <w:rsid w:val="00FE0609"/>
    <w:rsid w:val="00FE07D5"/>
    <w:rsid w:val="00FE1849"/>
    <w:rsid w:val="00FE1979"/>
    <w:rsid w:val="00FE19DD"/>
    <w:rsid w:val="00FE1B56"/>
    <w:rsid w:val="00FE22AB"/>
    <w:rsid w:val="00FE2489"/>
    <w:rsid w:val="00FE25E3"/>
    <w:rsid w:val="00FE2EA0"/>
    <w:rsid w:val="00FE36D1"/>
    <w:rsid w:val="00FE3915"/>
    <w:rsid w:val="00FE3A7F"/>
    <w:rsid w:val="00FE43F3"/>
    <w:rsid w:val="00FE48E1"/>
    <w:rsid w:val="00FE4EC8"/>
    <w:rsid w:val="00FE5C35"/>
    <w:rsid w:val="00FE5C4F"/>
    <w:rsid w:val="00FE5E52"/>
    <w:rsid w:val="00FE6251"/>
    <w:rsid w:val="00FE6543"/>
    <w:rsid w:val="00FE67FB"/>
    <w:rsid w:val="00FE6DB0"/>
    <w:rsid w:val="00FE6E00"/>
    <w:rsid w:val="00FE7907"/>
    <w:rsid w:val="00FE7C8B"/>
    <w:rsid w:val="00FF0381"/>
    <w:rsid w:val="00FF03CF"/>
    <w:rsid w:val="00FF0440"/>
    <w:rsid w:val="00FF0777"/>
    <w:rsid w:val="00FF0A12"/>
    <w:rsid w:val="00FF0B33"/>
    <w:rsid w:val="00FF0B46"/>
    <w:rsid w:val="00FF1055"/>
    <w:rsid w:val="00FF109B"/>
    <w:rsid w:val="00FF14F0"/>
    <w:rsid w:val="00FF1592"/>
    <w:rsid w:val="00FF164B"/>
    <w:rsid w:val="00FF23FC"/>
    <w:rsid w:val="00FF2429"/>
    <w:rsid w:val="00FF25BB"/>
    <w:rsid w:val="00FF27EB"/>
    <w:rsid w:val="00FF2956"/>
    <w:rsid w:val="00FF2AE7"/>
    <w:rsid w:val="00FF30CB"/>
    <w:rsid w:val="00FF3841"/>
    <w:rsid w:val="00FF3ABB"/>
    <w:rsid w:val="00FF4495"/>
    <w:rsid w:val="00FF484F"/>
    <w:rsid w:val="00FF4C67"/>
    <w:rsid w:val="00FF5271"/>
    <w:rsid w:val="00FF52C5"/>
    <w:rsid w:val="00FF53C8"/>
    <w:rsid w:val="00FF5915"/>
    <w:rsid w:val="00FF5DED"/>
    <w:rsid w:val="00FF655C"/>
    <w:rsid w:val="00FF748F"/>
    <w:rsid w:val="00FF7610"/>
    <w:rsid w:val="00FF7673"/>
    <w:rsid w:val="00FF772A"/>
    <w:rsid w:val="00FF7836"/>
    <w:rsid w:val="010E4CAE"/>
    <w:rsid w:val="01121103"/>
    <w:rsid w:val="011944BC"/>
    <w:rsid w:val="011CF6CC"/>
    <w:rsid w:val="01389DD4"/>
    <w:rsid w:val="01476F80"/>
    <w:rsid w:val="01540E93"/>
    <w:rsid w:val="0177F86E"/>
    <w:rsid w:val="0181AB70"/>
    <w:rsid w:val="01876604"/>
    <w:rsid w:val="01893FF4"/>
    <w:rsid w:val="01E454B8"/>
    <w:rsid w:val="01FAD330"/>
    <w:rsid w:val="020E5FD9"/>
    <w:rsid w:val="02277EC4"/>
    <w:rsid w:val="02663F81"/>
    <w:rsid w:val="02759C65"/>
    <w:rsid w:val="02A121CB"/>
    <w:rsid w:val="02CF03C5"/>
    <w:rsid w:val="02E25290"/>
    <w:rsid w:val="02F60EAB"/>
    <w:rsid w:val="02F6A623"/>
    <w:rsid w:val="03001314"/>
    <w:rsid w:val="0306EB3E"/>
    <w:rsid w:val="0319BC1A"/>
    <w:rsid w:val="031DBB42"/>
    <w:rsid w:val="03418FAE"/>
    <w:rsid w:val="03508547"/>
    <w:rsid w:val="0363A2BD"/>
    <w:rsid w:val="0370C23C"/>
    <w:rsid w:val="0375B21E"/>
    <w:rsid w:val="038084D4"/>
    <w:rsid w:val="0387846D"/>
    <w:rsid w:val="038EE56A"/>
    <w:rsid w:val="038F4B0C"/>
    <w:rsid w:val="03CA346D"/>
    <w:rsid w:val="03D1420B"/>
    <w:rsid w:val="03E13CDF"/>
    <w:rsid w:val="03E16391"/>
    <w:rsid w:val="03FE4D01"/>
    <w:rsid w:val="040690A2"/>
    <w:rsid w:val="042F2D34"/>
    <w:rsid w:val="044CE81D"/>
    <w:rsid w:val="046FC56C"/>
    <w:rsid w:val="0471F914"/>
    <w:rsid w:val="04724646"/>
    <w:rsid w:val="04725522"/>
    <w:rsid w:val="0473E032"/>
    <w:rsid w:val="047695AE"/>
    <w:rsid w:val="0479454E"/>
    <w:rsid w:val="0481B745"/>
    <w:rsid w:val="04898399"/>
    <w:rsid w:val="049B5F2E"/>
    <w:rsid w:val="049C5624"/>
    <w:rsid w:val="04A9CE38"/>
    <w:rsid w:val="04C82555"/>
    <w:rsid w:val="04D2F06E"/>
    <w:rsid w:val="04D46ED5"/>
    <w:rsid w:val="04DBB909"/>
    <w:rsid w:val="04F31B45"/>
    <w:rsid w:val="0546D285"/>
    <w:rsid w:val="0554FBCD"/>
    <w:rsid w:val="0565C7F1"/>
    <w:rsid w:val="05668555"/>
    <w:rsid w:val="057C164A"/>
    <w:rsid w:val="0585FC65"/>
    <w:rsid w:val="0586D713"/>
    <w:rsid w:val="05A22360"/>
    <w:rsid w:val="05BD3A67"/>
    <w:rsid w:val="05BF4823"/>
    <w:rsid w:val="05C01D04"/>
    <w:rsid w:val="05C102F8"/>
    <w:rsid w:val="05C9C920"/>
    <w:rsid w:val="0631B6DA"/>
    <w:rsid w:val="064C1ACC"/>
    <w:rsid w:val="06531032"/>
    <w:rsid w:val="0655CBB2"/>
    <w:rsid w:val="06606FBD"/>
    <w:rsid w:val="0670984A"/>
    <w:rsid w:val="0693618C"/>
    <w:rsid w:val="069D4750"/>
    <w:rsid w:val="069F39B2"/>
    <w:rsid w:val="06ABA8EE"/>
    <w:rsid w:val="06BE60F4"/>
    <w:rsid w:val="06C2B303"/>
    <w:rsid w:val="06C449AE"/>
    <w:rsid w:val="06D85729"/>
    <w:rsid w:val="06DBB27A"/>
    <w:rsid w:val="06F3A1FC"/>
    <w:rsid w:val="070549D4"/>
    <w:rsid w:val="0706A5B0"/>
    <w:rsid w:val="0711984F"/>
    <w:rsid w:val="0715574C"/>
    <w:rsid w:val="071E9B00"/>
    <w:rsid w:val="071F1480"/>
    <w:rsid w:val="0738FBEA"/>
    <w:rsid w:val="078A4F48"/>
    <w:rsid w:val="078BA383"/>
    <w:rsid w:val="078C779D"/>
    <w:rsid w:val="0795C508"/>
    <w:rsid w:val="07C090A4"/>
    <w:rsid w:val="07C27AD8"/>
    <w:rsid w:val="07C772B7"/>
    <w:rsid w:val="07D8583B"/>
    <w:rsid w:val="07E7868A"/>
    <w:rsid w:val="07E799D9"/>
    <w:rsid w:val="07EBFF08"/>
    <w:rsid w:val="08033967"/>
    <w:rsid w:val="081A5827"/>
    <w:rsid w:val="085768C0"/>
    <w:rsid w:val="085829CB"/>
    <w:rsid w:val="086A372E"/>
    <w:rsid w:val="0872A04C"/>
    <w:rsid w:val="0879047A"/>
    <w:rsid w:val="08B521B4"/>
    <w:rsid w:val="08DA2A1B"/>
    <w:rsid w:val="0918345F"/>
    <w:rsid w:val="09274AFE"/>
    <w:rsid w:val="09312F70"/>
    <w:rsid w:val="09334A1B"/>
    <w:rsid w:val="093D60D1"/>
    <w:rsid w:val="094F7938"/>
    <w:rsid w:val="0957FC8E"/>
    <w:rsid w:val="095C1FDB"/>
    <w:rsid w:val="097EEE0D"/>
    <w:rsid w:val="098257C0"/>
    <w:rsid w:val="09836726"/>
    <w:rsid w:val="09AC88AF"/>
    <w:rsid w:val="09B0BC91"/>
    <w:rsid w:val="09DF3D15"/>
    <w:rsid w:val="09E36062"/>
    <w:rsid w:val="09EF3888"/>
    <w:rsid w:val="09FEB1C6"/>
    <w:rsid w:val="09FEE54D"/>
    <w:rsid w:val="0A206AC6"/>
    <w:rsid w:val="0A2ECEA2"/>
    <w:rsid w:val="0A5608F1"/>
    <w:rsid w:val="0A5983B3"/>
    <w:rsid w:val="0A619725"/>
    <w:rsid w:val="0A76548B"/>
    <w:rsid w:val="0A81D405"/>
    <w:rsid w:val="0A959F7F"/>
    <w:rsid w:val="0AA43034"/>
    <w:rsid w:val="0AAEAD70"/>
    <w:rsid w:val="0AB4A7FF"/>
    <w:rsid w:val="0AB69664"/>
    <w:rsid w:val="0AD31633"/>
    <w:rsid w:val="0AEE5116"/>
    <w:rsid w:val="0AF140FA"/>
    <w:rsid w:val="0B06982D"/>
    <w:rsid w:val="0B0DC99F"/>
    <w:rsid w:val="0B18E72C"/>
    <w:rsid w:val="0B33AE88"/>
    <w:rsid w:val="0B382C66"/>
    <w:rsid w:val="0B3D5812"/>
    <w:rsid w:val="0B4A3C1E"/>
    <w:rsid w:val="0B4ACDB2"/>
    <w:rsid w:val="0B64043E"/>
    <w:rsid w:val="0B88D2A3"/>
    <w:rsid w:val="0B8FD3CB"/>
    <w:rsid w:val="0BB0FFA4"/>
    <w:rsid w:val="0BB6212B"/>
    <w:rsid w:val="0BBF2D7C"/>
    <w:rsid w:val="0BE296B9"/>
    <w:rsid w:val="0BE439A4"/>
    <w:rsid w:val="0BE8C1F4"/>
    <w:rsid w:val="0C00274C"/>
    <w:rsid w:val="0C1D2697"/>
    <w:rsid w:val="0C5795B2"/>
    <w:rsid w:val="0CB1C965"/>
    <w:rsid w:val="0CDA27E1"/>
    <w:rsid w:val="0CE1992F"/>
    <w:rsid w:val="0CEFA30D"/>
    <w:rsid w:val="0D1AD9E6"/>
    <w:rsid w:val="0D2CC260"/>
    <w:rsid w:val="0D2DA80D"/>
    <w:rsid w:val="0D47EFDD"/>
    <w:rsid w:val="0D5B0179"/>
    <w:rsid w:val="0D5BFBAD"/>
    <w:rsid w:val="0D6108DF"/>
    <w:rsid w:val="0D766C6E"/>
    <w:rsid w:val="0D870148"/>
    <w:rsid w:val="0D8D094B"/>
    <w:rsid w:val="0D9570A8"/>
    <w:rsid w:val="0DCAD4DA"/>
    <w:rsid w:val="0DE643F1"/>
    <w:rsid w:val="0DEE961E"/>
    <w:rsid w:val="0E11AA85"/>
    <w:rsid w:val="0E37A953"/>
    <w:rsid w:val="0E55FE34"/>
    <w:rsid w:val="0E689132"/>
    <w:rsid w:val="0E75F4F3"/>
    <w:rsid w:val="0EAC495A"/>
    <w:rsid w:val="0EBEC0B2"/>
    <w:rsid w:val="0EC1A255"/>
    <w:rsid w:val="0EC7CCA6"/>
    <w:rsid w:val="0EEC5405"/>
    <w:rsid w:val="0EF343DC"/>
    <w:rsid w:val="0EFDBB07"/>
    <w:rsid w:val="0F0231B7"/>
    <w:rsid w:val="0F14E6E6"/>
    <w:rsid w:val="0F19724A"/>
    <w:rsid w:val="0F2BBB4E"/>
    <w:rsid w:val="0F3FF3B7"/>
    <w:rsid w:val="0F414C43"/>
    <w:rsid w:val="0F525FDC"/>
    <w:rsid w:val="0F6E0C5C"/>
    <w:rsid w:val="0F6F6D22"/>
    <w:rsid w:val="0F9599B5"/>
    <w:rsid w:val="0F98E077"/>
    <w:rsid w:val="0FAE175D"/>
    <w:rsid w:val="0FB5BECB"/>
    <w:rsid w:val="0FC15DA3"/>
    <w:rsid w:val="0FD491B3"/>
    <w:rsid w:val="0FE18D5D"/>
    <w:rsid w:val="0FF00CB4"/>
    <w:rsid w:val="100168E2"/>
    <w:rsid w:val="10026E41"/>
    <w:rsid w:val="101A448C"/>
    <w:rsid w:val="102F75FC"/>
    <w:rsid w:val="1036A1D2"/>
    <w:rsid w:val="1055C8BD"/>
    <w:rsid w:val="107B3E5B"/>
    <w:rsid w:val="107C3BCC"/>
    <w:rsid w:val="108597F4"/>
    <w:rsid w:val="1098C0EE"/>
    <w:rsid w:val="109AF0CC"/>
    <w:rsid w:val="10B633A6"/>
    <w:rsid w:val="10F1C6AA"/>
    <w:rsid w:val="10FBFAEA"/>
    <w:rsid w:val="11137DA2"/>
    <w:rsid w:val="111431C0"/>
    <w:rsid w:val="111CF32C"/>
    <w:rsid w:val="112091DC"/>
    <w:rsid w:val="11221393"/>
    <w:rsid w:val="11328E62"/>
    <w:rsid w:val="1135AF6C"/>
    <w:rsid w:val="115C670E"/>
    <w:rsid w:val="1167786F"/>
    <w:rsid w:val="119AE375"/>
    <w:rsid w:val="11B093FD"/>
    <w:rsid w:val="11C23595"/>
    <w:rsid w:val="11D4389B"/>
    <w:rsid w:val="11D8FFA0"/>
    <w:rsid w:val="11E22183"/>
    <w:rsid w:val="120735FD"/>
    <w:rsid w:val="12103446"/>
    <w:rsid w:val="121B8C6F"/>
    <w:rsid w:val="121CEE30"/>
    <w:rsid w:val="12225546"/>
    <w:rsid w:val="122E339F"/>
    <w:rsid w:val="123400AE"/>
    <w:rsid w:val="12360E8B"/>
    <w:rsid w:val="12388227"/>
    <w:rsid w:val="12454718"/>
    <w:rsid w:val="125AEDAC"/>
    <w:rsid w:val="125B5253"/>
    <w:rsid w:val="125CB319"/>
    <w:rsid w:val="126B1573"/>
    <w:rsid w:val="1274C115"/>
    <w:rsid w:val="1276FF5F"/>
    <w:rsid w:val="127A5863"/>
    <w:rsid w:val="12AA2698"/>
    <w:rsid w:val="12C02433"/>
    <w:rsid w:val="12EA4418"/>
    <w:rsid w:val="12EC19AC"/>
    <w:rsid w:val="130DCF51"/>
    <w:rsid w:val="13160DF8"/>
    <w:rsid w:val="1317DBC5"/>
    <w:rsid w:val="131E10AE"/>
    <w:rsid w:val="132E3234"/>
    <w:rsid w:val="135E51BE"/>
    <w:rsid w:val="136E0A43"/>
    <w:rsid w:val="1379C77C"/>
    <w:rsid w:val="13895702"/>
    <w:rsid w:val="1395D7E1"/>
    <w:rsid w:val="13A9587B"/>
    <w:rsid w:val="13B20B8E"/>
    <w:rsid w:val="13B504A7"/>
    <w:rsid w:val="13B96B39"/>
    <w:rsid w:val="13C03467"/>
    <w:rsid w:val="13C5F6DE"/>
    <w:rsid w:val="13D3A554"/>
    <w:rsid w:val="13E88DEE"/>
    <w:rsid w:val="13F73E94"/>
    <w:rsid w:val="13FA2C93"/>
    <w:rsid w:val="14204007"/>
    <w:rsid w:val="142A33B1"/>
    <w:rsid w:val="142EAF11"/>
    <w:rsid w:val="143D4413"/>
    <w:rsid w:val="1462D860"/>
    <w:rsid w:val="146C0E96"/>
    <w:rsid w:val="148AD6BC"/>
    <w:rsid w:val="14A16E78"/>
    <w:rsid w:val="14AD60FD"/>
    <w:rsid w:val="14AE8FED"/>
    <w:rsid w:val="14AF8C0C"/>
    <w:rsid w:val="14BD3123"/>
    <w:rsid w:val="14CB4324"/>
    <w:rsid w:val="14FD4EFF"/>
    <w:rsid w:val="152EC88B"/>
    <w:rsid w:val="153D2CFD"/>
    <w:rsid w:val="153E6685"/>
    <w:rsid w:val="153F3A14"/>
    <w:rsid w:val="156D01DF"/>
    <w:rsid w:val="15715854"/>
    <w:rsid w:val="15754350"/>
    <w:rsid w:val="157BDA4C"/>
    <w:rsid w:val="157CDAF5"/>
    <w:rsid w:val="157ED580"/>
    <w:rsid w:val="15B97819"/>
    <w:rsid w:val="15BF92F7"/>
    <w:rsid w:val="15C6656B"/>
    <w:rsid w:val="15E4D5C4"/>
    <w:rsid w:val="15ECD728"/>
    <w:rsid w:val="16102309"/>
    <w:rsid w:val="1618E6CD"/>
    <w:rsid w:val="161C7AA6"/>
    <w:rsid w:val="162784FE"/>
    <w:rsid w:val="163D5749"/>
    <w:rsid w:val="163DF56C"/>
    <w:rsid w:val="1644ADC7"/>
    <w:rsid w:val="164B83AB"/>
    <w:rsid w:val="165EB6C0"/>
    <w:rsid w:val="1669DD7F"/>
    <w:rsid w:val="1692D77F"/>
    <w:rsid w:val="1696D38E"/>
    <w:rsid w:val="16A88937"/>
    <w:rsid w:val="16B11841"/>
    <w:rsid w:val="16C9B3BE"/>
    <w:rsid w:val="16E43CE1"/>
    <w:rsid w:val="17079AB7"/>
    <w:rsid w:val="170D98EF"/>
    <w:rsid w:val="170FB814"/>
    <w:rsid w:val="172E6877"/>
    <w:rsid w:val="1749D90A"/>
    <w:rsid w:val="1749F9CD"/>
    <w:rsid w:val="17635400"/>
    <w:rsid w:val="1780BC50"/>
    <w:rsid w:val="17A61BC3"/>
    <w:rsid w:val="17BCB36F"/>
    <w:rsid w:val="17BE8EB0"/>
    <w:rsid w:val="17C6DFE2"/>
    <w:rsid w:val="17DBDC59"/>
    <w:rsid w:val="17E16A57"/>
    <w:rsid w:val="180CA26C"/>
    <w:rsid w:val="1839C8D4"/>
    <w:rsid w:val="1868A4BC"/>
    <w:rsid w:val="187014A2"/>
    <w:rsid w:val="18989320"/>
    <w:rsid w:val="1899A999"/>
    <w:rsid w:val="18A7B35C"/>
    <w:rsid w:val="18A85824"/>
    <w:rsid w:val="18E752A1"/>
    <w:rsid w:val="190C3E32"/>
    <w:rsid w:val="1932E6F4"/>
    <w:rsid w:val="193484CC"/>
    <w:rsid w:val="19506474"/>
    <w:rsid w:val="1953AC65"/>
    <w:rsid w:val="1958FD50"/>
    <w:rsid w:val="19641356"/>
    <w:rsid w:val="196FED65"/>
    <w:rsid w:val="197F43FB"/>
    <w:rsid w:val="19AACFB2"/>
    <w:rsid w:val="19DA5252"/>
    <w:rsid w:val="1A032C87"/>
    <w:rsid w:val="1A0BF986"/>
    <w:rsid w:val="1A3886CE"/>
    <w:rsid w:val="1A3A7EB5"/>
    <w:rsid w:val="1A44A239"/>
    <w:rsid w:val="1A7CCA0E"/>
    <w:rsid w:val="1A7FE1BD"/>
    <w:rsid w:val="1A80CF6E"/>
    <w:rsid w:val="1A8BF5B6"/>
    <w:rsid w:val="1A96592B"/>
    <w:rsid w:val="1AA713E6"/>
    <w:rsid w:val="1AB26B6F"/>
    <w:rsid w:val="1AC724D9"/>
    <w:rsid w:val="1ACB2B80"/>
    <w:rsid w:val="1AE2F21C"/>
    <w:rsid w:val="1AEE41EC"/>
    <w:rsid w:val="1AF0CA04"/>
    <w:rsid w:val="1AF58321"/>
    <w:rsid w:val="1B081A66"/>
    <w:rsid w:val="1B19AA7C"/>
    <w:rsid w:val="1B2F0E02"/>
    <w:rsid w:val="1B40DF44"/>
    <w:rsid w:val="1B485AE8"/>
    <w:rsid w:val="1B5A3A97"/>
    <w:rsid w:val="1B65C668"/>
    <w:rsid w:val="1B6B1840"/>
    <w:rsid w:val="1B6CFF1B"/>
    <w:rsid w:val="1B7B1AE1"/>
    <w:rsid w:val="1B80DE05"/>
    <w:rsid w:val="1BAA1CE1"/>
    <w:rsid w:val="1BCA3E43"/>
    <w:rsid w:val="1C2AED9C"/>
    <w:rsid w:val="1C4F3FDD"/>
    <w:rsid w:val="1C662700"/>
    <w:rsid w:val="1C705F5D"/>
    <w:rsid w:val="1C87FC46"/>
    <w:rsid w:val="1C94582E"/>
    <w:rsid w:val="1CA94CEF"/>
    <w:rsid w:val="1CAA0D1C"/>
    <w:rsid w:val="1D00C2D5"/>
    <w:rsid w:val="1D192C72"/>
    <w:rsid w:val="1D2D8D2F"/>
    <w:rsid w:val="1D42BE90"/>
    <w:rsid w:val="1D45820A"/>
    <w:rsid w:val="1D5C0268"/>
    <w:rsid w:val="1D670ACC"/>
    <w:rsid w:val="1D960D68"/>
    <w:rsid w:val="1D9D80C9"/>
    <w:rsid w:val="1DA11EC3"/>
    <w:rsid w:val="1DA2D15E"/>
    <w:rsid w:val="1DBF1530"/>
    <w:rsid w:val="1DC1D010"/>
    <w:rsid w:val="1DD4F566"/>
    <w:rsid w:val="1DDBF48C"/>
    <w:rsid w:val="1E06E4F7"/>
    <w:rsid w:val="1E33F752"/>
    <w:rsid w:val="1E5249B3"/>
    <w:rsid w:val="1E69ABFF"/>
    <w:rsid w:val="1E803DCF"/>
    <w:rsid w:val="1E9E79D5"/>
    <w:rsid w:val="1EAA8AA8"/>
    <w:rsid w:val="1EBEAE7E"/>
    <w:rsid w:val="1EC4A41D"/>
    <w:rsid w:val="1ED58FEC"/>
    <w:rsid w:val="1EFF1B37"/>
    <w:rsid w:val="1F012BAD"/>
    <w:rsid w:val="1F04B87D"/>
    <w:rsid w:val="1F1105BE"/>
    <w:rsid w:val="1F234D97"/>
    <w:rsid w:val="1F4EF457"/>
    <w:rsid w:val="1F51B252"/>
    <w:rsid w:val="1F643411"/>
    <w:rsid w:val="1F91C053"/>
    <w:rsid w:val="1F9FC41D"/>
    <w:rsid w:val="1FB223BF"/>
    <w:rsid w:val="1FBBE8FA"/>
    <w:rsid w:val="1FD99CBB"/>
    <w:rsid w:val="1FE06B12"/>
    <w:rsid w:val="1FFF221A"/>
    <w:rsid w:val="200C9505"/>
    <w:rsid w:val="205B1657"/>
    <w:rsid w:val="2061EAE3"/>
    <w:rsid w:val="207D81C4"/>
    <w:rsid w:val="208DF34D"/>
    <w:rsid w:val="20A52A11"/>
    <w:rsid w:val="20BA6398"/>
    <w:rsid w:val="20BBE5E7"/>
    <w:rsid w:val="20D0E4D6"/>
    <w:rsid w:val="20EA233E"/>
    <w:rsid w:val="212801EB"/>
    <w:rsid w:val="2156C727"/>
    <w:rsid w:val="215C0DD1"/>
    <w:rsid w:val="215CA549"/>
    <w:rsid w:val="216DBA8A"/>
    <w:rsid w:val="21739B90"/>
    <w:rsid w:val="21B5F7C2"/>
    <w:rsid w:val="21EEEFEC"/>
    <w:rsid w:val="222058BC"/>
    <w:rsid w:val="222606B0"/>
    <w:rsid w:val="22487AB6"/>
    <w:rsid w:val="224B9703"/>
    <w:rsid w:val="225BB2DC"/>
    <w:rsid w:val="2282E356"/>
    <w:rsid w:val="2292531B"/>
    <w:rsid w:val="22A843C4"/>
    <w:rsid w:val="22B3B18C"/>
    <w:rsid w:val="22B3F98D"/>
    <w:rsid w:val="22C03C36"/>
    <w:rsid w:val="22CB8E53"/>
    <w:rsid w:val="22D3ADAF"/>
    <w:rsid w:val="2300AB31"/>
    <w:rsid w:val="2306D0FD"/>
    <w:rsid w:val="233D2B36"/>
    <w:rsid w:val="2359582A"/>
    <w:rsid w:val="23892CB6"/>
    <w:rsid w:val="23A159A1"/>
    <w:rsid w:val="23AE79C4"/>
    <w:rsid w:val="23B9203D"/>
    <w:rsid w:val="23DBF9E5"/>
    <w:rsid w:val="23EAE734"/>
    <w:rsid w:val="23F97584"/>
    <w:rsid w:val="2413677B"/>
    <w:rsid w:val="242488E9"/>
    <w:rsid w:val="2426BDDD"/>
    <w:rsid w:val="24349423"/>
    <w:rsid w:val="2435C3C0"/>
    <w:rsid w:val="243E8100"/>
    <w:rsid w:val="2476CE40"/>
    <w:rsid w:val="24879840"/>
    <w:rsid w:val="24A58C75"/>
    <w:rsid w:val="24B2D5D5"/>
    <w:rsid w:val="24B7E54A"/>
    <w:rsid w:val="24D3C37F"/>
    <w:rsid w:val="24E4340D"/>
    <w:rsid w:val="24FBF42E"/>
    <w:rsid w:val="250EFE63"/>
    <w:rsid w:val="2526E632"/>
    <w:rsid w:val="253D498C"/>
    <w:rsid w:val="2540607F"/>
    <w:rsid w:val="254ACCC4"/>
    <w:rsid w:val="254C9E71"/>
    <w:rsid w:val="25676EE8"/>
    <w:rsid w:val="25802778"/>
    <w:rsid w:val="25819DFC"/>
    <w:rsid w:val="25972506"/>
    <w:rsid w:val="25A52568"/>
    <w:rsid w:val="25A69B90"/>
    <w:rsid w:val="25ADF81C"/>
    <w:rsid w:val="25B3866D"/>
    <w:rsid w:val="25CE6027"/>
    <w:rsid w:val="25CE6EAD"/>
    <w:rsid w:val="25DE1CCC"/>
    <w:rsid w:val="263B674E"/>
    <w:rsid w:val="26569D02"/>
    <w:rsid w:val="265EC848"/>
    <w:rsid w:val="26839A84"/>
    <w:rsid w:val="26A29B4E"/>
    <w:rsid w:val="26B1F9C7"/>
    <w:rsid w:val="26B2ED4D"/>
    <w:rsid w:val="26CBE2D9"/>
    <w:rsid w:val="26D6D7ED"/>
    <w:rsid w:val="26E4924D"/>
    <w:rsid w:val="26E6A7BD"/>
    <w:rsid w:val="26EAB6C9"/>
    <w:rsid w:val="26F15877"/>
    <w:rsid w:val="27062DCA"/>
    <w:rsid w:val="275A0887"/>
    <w:rsid w:val="275C0086"/>
    <w:rsid w:val="27723278"/>
    <w:rsid w:val="27AF98EA"/>
    <w:rsid w:val="27D2EC12"/>
    <w:rsid w:val="27F8DD2D"/>
    <w:rsid w:val="28503DFE"/>
    <w:rsid w:val="2864B6BA"/>
    <w:rsid w:val="2883E477"/>
    <w:rsid w:val="289AC493"/>
    <w:rsid w:val="28B75793"/>
    <w:rsid w:val="28C43DF4"/>
    <w:rsid w:val="28D78535"/>
    <w:rsid w:val="28DF2F2E"/>
    <w:rsid w:val="28EC0FCA"/>
    <w:rsid w:val="28F931EC"/>
    <w:rsid w:val="28FD924B"/>
    <w:rsid w:val="2906D7FE"/>
    <w:rsid w:val="2908B1EE"/>
    <w:rsid w:val="2936C835"/>
    <w:rsid w:val="2960D616"/>
    <w:rsid w:val="29714C44"/>
    <w:rsid w:val="2983CCE1"/>
    <w:rsid w:val="2999D25D"/>
    <w:rsid w:val="29A9EB96"/>
    <w:rsid w:val="29B7785B"/>
    <w:rsid w:val="29BB593E"/>
    <w:rsid w:val="29BE309E"/>
    <w:rsid w:val="29D7B0ED"/>
    <w:rsid w:val="2A021C44"/>
    <w:rsid w:val="2A1006C1"/>
    <w:rsid w:val="2A11552B"/>
    <w:rsid w:val="2A2A6D30"/>
    <w:rsid w:val="2A41CF25"/>
    <w:rsid w:val="2A4B142B"/>
    <w:rsid w:val="2A549CDD"/>
    <w:rsid w:val="2A78E319"/>
    <w:rsid w:val="2A89EAC6"/>
    <w:rsid w:val="2AA00B6E"/>
    <w:rsid w:val="2AC5155E"/>
    <w:rsid w:val="2AC76314"/>
    <w:rsid w:val="2ACEB0AA"/>
    <w:rsid w:val="2ADF570C"/>
    <w:rsid w:val="2AE52E27"/>
    <w:rsid w:val="2AFAE87A"/>
    <w:rsid w:val="2B0B259E"/>
    <w:rsid w:val="2B192ABC"/>
    <w:rsid w:val="2B1A99B6"/>
    <w:rsid w:val="2B1CC51C"/>
    <w:rsid w:val="2B319609"/>
    <w:rsid w:val="2B3BA605"/>
    <w:rsid w:val="2B45D0D0"/>
    <w:rsid w:val="2B4E9A8B"/>
    <w:rsid w:val="2B6487D8"/>
    <w:rsid w:val="2BAF743E"/>
    <w:rsid w:val="2BC3E1FE"/>
    <w:rsid w:val="2BD1E438"/>
    <w:rsid w:val="2BD713C1"/>
    <w:rsid w:val="2BE5017E"/>
    <w:rsid w:val="2C0DF182"/>
    <w:rsid w:val="2C1D28E4"/>
    <w:rsid w:val="2C3A80C3"/>
    <w:rsid w:val="2C45365B"/>
    <w:rsid w:val="2C5B8FF1"/>
    <w:rsid w:val="2C663A17"/>
    <w:rsid w:val="2C6A4A66"/>
    <w:rsid w:val="2C744EB9"/>
    <w:rsid w:val="2C7C7D9B"/>
    <w:rsid w:val="2C89828B"/>
    <w:rsid w:val="2C8EBD05"/>
    <w:rsid w:val="2CF3CEE1"/>
    <w:rsid w:val="2CF6AF13"/>
    <w:rsid w:val="2CFCBC47"/>
    <w:rsid w:val="2D0312B1"/>
    <w:rsid w:val="2D0A9E1A"/>
    <w:rsid w:val="2D0EA005"/>
    <w:rsid w:val="2D50C7CD"/>
    <w:rsid w:val="2D576B39"/>
    <w:rsid w:val="2D666562"/>
    <w:rsid w:val="2D7B3543"/>
    <w:rsid w:val="2DB2EECD"/>
    <w:rsid w:val="2DBCBA0B"/>
    <w:rsid w:val="2DEB8C91"/>
    <w:rsid w:val="2DF6D82E"/>
    <w:rsid w:val="2DF965E2"/>
    <w:rsid w:val="2DFE8E27"/>
    <w:rsid w:val="2E27EFCD"/>
    <w:rsid w:val="2E45B4E1"/>
    <w:rsid w:val="2E8EA323"/>
    <w:rsid w:val="2E982801"/>
    <w:rsid w:val="2EC4F3D6"/>
    <w:rsid w:val="2ECD3697"/>
    <w:rsid w:val="2F08ED82"/>
    <w:rsid w:val="2F2EF744"/>
    <w:rsid w:val="2F35AC50"/>
    <w:rsid w:val="2F374CC5"/>
    <w:rsid w:val="2F39C620"/>
    <w:rsid w:val="2F45F0DE"/>
    <w:rsid w:val="2F4B9381"/>
    <w:rsid w:val="2F7C16BF"/>
    <w:rsid w:val="2F7C2C5E"/>
    <w:rsid w:val="2FBFAB96"/>
    <w:rsid w:val="2FC379F1"/>
    <w:rsid w:val="2FC82B0F"/>
    <w:rsid w:val="2FCAA7F9"/>
    <w:rsid w:val="2FD2EF0B"/>
    <w:rsid w:val="2FF9AD71"/>
    <w:rsid w:val="303DB131"/>
    <w:rsid w:val="30417A18"/>
    <w:rsid w:val="30766577"/>
    <w:rsid w:val="307C27EE"/>
    <w:rsid w:val="30A7576A"/>
    <w:rsid w:val="30B40601"/>
    <w:rsid w:val="30C21AFC"/>
    <w:rsid w:val="30E1697C"/>
    <w:rsid w:val="30E9BA57"/>
    <w:rsid w:val="30F0028F"/>
    <w:rsid w:val="30F83FF7"/>
    <w:rsid w:val="3109846F"/>
    <w:rsid w:val="312BBE3F"/>
    <w:rsid w:val="312E699C"/>
    <w:rsid w:val="3158ED93"/>
    <w:rsid w:val="31686D95"/>
    <w:rsid w:val="316A4510"/>
    <w:rsid w:val="3170B42F"/>
    <w:rsid w:val="317B5EBB"/>
    <w:rsid w:val="3181B4F4"/>
    <w:rsid w:val="318F053E"/>
    <w:rsid w:val="31940956"/>
    <w:rsid w:val="31A00566"/>
    <w:rsid w:val="31B04E49"/>
    <w:rsid w:val="31D65488"/>
    <w:rsid w:val="32245097"/>
    <w:rsid w:val="32340B1E"/>
    <w:rsid w:val="3243E387"/>
    <w:rsid w:val="324FA80D"/>
    <w:rsid w:val="3258785D"/>
    <w:rsid w:val="325B8193"/>
    <w:rsid w:val="326B34BD"/>
    <w:rsid w:val="328ACBAD"/>
    <w:rsid w:val="329E5124"/>
    <w:rsid w:val="32A92515"/>
    <w:rsid w:val="32AF9434"/>
    <w:rsid w:val="32F76E6D"/>
    <w:rsid w:val="3304A29D"/>
    <w:rsid w:val="3308ED28"/>
    <w:rsid w:val="331E5008"/>
    <w:rsid w:val="332DCAF7"/>
    <w:rsid w:val="33452767"/>
    <w:rsid w:val="33529444"/>
    <w:rsid w:val="3354FDF8"/>
    <w:rsid w:val="3365C052"/>
    <w:rsid w:val="33690DF8"/>
    <w:rsid w:val="336A344F"/>
    <w:rsid w:val="337B4B41"/>
    <w:rsid w:val="337B653D"/>
    <w:rsid w:val="338D0DF7"/>
    <w:rsid w:val="33B2659D"/>
    <w:rsid w:val="33C2C24D"/>
    <w:rsid w:val="33EEE473"/>
    <w:rsid w:val="34065E18"/>
    <w:rsid w:val="341BCCC5"/>
    <w:rsid w:val="3420B2E5"/>
    <w:rsid w:val="342B36B7"/>
    <w:rsid w:val="3443C706"/>
    <w:rsid w:val="34446991"/>
    <w:rsid w:val="3454B18F"/>
    <w:rsid w:val="348C6B08"/>
    <w:rsid w:val="34AB4372"/>
    <w:rsid w:val="34B732E3"/>
    <w:rsid w:val="34DAECFB"/>
    <w:rsid w:val="34F41F1A"/>
    <w:rsid w:val="3517ADC2"/>
    <w:rsid w:val="353B8FC9"/>
    <w:rsid w:val="35890536"/>
    <w:rsid w:val="35954187"/>
    <w:rsid w:val="35A1EAF0"/>
    <w:rsid w:val="35BEA285"/>
    <w:rsid w:val="35DFABC0"/>
    <w:rsid w:val="35E521A4"/>
    <w:rsid w:val="35ECBC40"/>
    <w:rsid w:val="35F3B198"/>
    <w:rsid w:val="36115AC1"/>
    <w:rsid w:val="3619E06C"/>
    <w:rsid w:val="3627985E"/>
    <w:rsid w:val="363A11A5"/>
    <w:rsid w:val="363F0FF2"/>
    <w:rsid w:val="364E09C4"/>
    <w:rsid w:val="364F11CD"/>
    <w:rsid w:val="36552D01"/>
    <w:rsid w:val="36572489"/>
    <w:rsid w:val="365DE622"/>
    <w:rsid w:val="3668747C"/>
    <w:rsid w:val="367B6BED"/>
    <w:rsid w:val="368326A2"/>
    <w:rsid w:val="3689C958"/>
    <w:rsid w:val="368A4146"/>
    <w:rsid w:val="369C1C2E"/>
    <w:rsid w:val="36A18FF4"/>
    <w:rsid w:val="36AB1016"/>
    <w:rsid w:val="36AF91EB"/>
    <w:rsid w:val="36B4E0E8"/>
    <w:rsid w:val="36BC7FD9"/>
    <w:rsid w:val="36BFE255"/>
    <w:rsid w:val="36CFEE3C"/>
    <w:rsid w:val="36D00183"/>
    <w:rsid w:val="36D0CEE0"/>
    <w:rsid w:val="37176AE6"/>
    <w:rsid w:val="3719E87D"/>
    <w:rsid w:val="3725BB5B"/>
    <w:rsid w:val="373FF8EB"/>
    <w:rsid w:val="37507881"/>
    <w:rsid w:val="37663BF5"/>
    <w:rsid w:val="376BBF67"/>
    <w:rsid w:val="378722C8"/>
    <w:rsid w:val="37B42721"/>
    <w:rsid w:val="37BA9954"/>
    <w:rsid w:val="37E92DD4"/>
    <w:rsid w:val="38003E4A"/>
    <w:rsid w:val="380D46C9"/>
    <w:rsid w:val="3846FEFC"/>
    <w:rsid w:val="38558B98"/>
    <w:rsid w:val="385BC455"/>
    <w:rsid w:val="386057DC"/>
    <w:rsid w:val="38606122"/>
    <w:rsid w:val="38783EAF"/>
    <w:rsid w:val="3888A7BB"/>
    <w:rsid w:val="38B49BFC"/>
    <w:rsid w:val="38DF4711"/>
    <w:rsid w:val="390809E9"/>
    <w:rsid w:val="39223A4F"/>
    <w:rsid w:val="3927DC03"/>
    <w:rsid w:val="3928BA2A"/>
    <w:rsid w:val="392940E6"/>
    <w:rsid w:val="3939B8EA"/>
    <w:rsid w:val="3954FA48"/>
    <w:rsid w:val="396C50AA"/>
    <w:rsid w:val="397F2AAB"/>
    <w:rsid w:val="398D2829"/>
    <w:rsid w:val="398E327F"/>
    <w:rsid w:val="3992C362"/>
    <w:rsid w:val="39B06119"/>
    <w:rsid w:val="39C3140C"/>
    <w:rsid w:val="39C67D2D"/>
    <w:rsid w:val="39D81DA6"/>
    <w:rsid w:val="39E0FDB7"/>
    <w:rsid w:val="39E52AEF"/>
    <w:rsid w:val="39FA9F3E"/>
    <w:rsid w:val="39FFBFA5"/>
    <w:rsid w:val="3A221B62"/>
    <w:rsid w:val="3A232C13"/>
    <w:rsid w:val="3A2625CF"/>
    <w:rsid w:val="3A2F75C3"/>
    <w:rsid w:val="3A329F66"/>
    <w:rsid w:val="3A443FDF"/>
    <w:rsid w:val="3A45B161"/>
    <w:rsid w:val="3A4B0F88"/>
    <w:rsid w:val="3A4E688C"/>
    <w:rsid w:val="3A4FBEBA"/>
    <w:rsid w:val="3A7196E4"/>
    <w:rsid w:val="3A93F6F3"/>
    <w:rsid w:val="3A9C7B04"/>
    <w:rsid w:val="3AE3AC74"/>
    <w:rsid w:val="3AFBDAED"/>
    <w:rsid w:val="3B07566B"/>
    <w:rsid w:val="3B4A8844"/>
    <w:rsid w:val="3B65D01D"/>
    <w:rsid w:val="3B8488CD"/>
    <w:rsid w:val="3B95A651"/>
    <w:rsid w:val="3BA88A5E"/>
    <w:rsid w:val="3BD5CBB7"/>
    <w:rsid w:val="3BD69FDF"/>
    <w:rsid w:val="3BDE11A3"/>
    <w:rsid w:val="3BE05EBC"/>
    <w:rsid w:val="3BE4AA42"/>
    <w:rsid w:val="3BE60CB0"/>
    <w:rsid w:val="3BED05B5"/>
    <w:rsid w:val="3C9B6C17"/>
    <w:rsid w:val="3CA4BBB5"/>
    <w:rsid w:val="3CAA3530"/>
    <w:rsid w:val="3CAC5938"/>
    <w:rsid w:val="3CC07E60"/>
    <w:rsid w:val="3CD50F90"/>
    <w:rsid w:val="3CE93656"/>
    <w:rsid w:val="3CF001AD"/>
    <w:rsid w:val="3D029E45"/>
    <w:rsid w:val="3D05BADB"/>
    <w:rsid w:val="3D1D14AD"/>
    <w:rsid w:val="3D34BA86"/>
    <w:rsid w:val="3D55B267"/>
    <w:rsid w:val="3D5CC200"/>
    <w:rsid w:val="3D65B4C4"/>
    <w:rsid w:val="3D9914CE"/>
    <w:rsid w:val="3DB4B4D1"/>
    <w:rsid w:val="3DB62438"/>
    <w:rsid w:val="3DBC0614"/>
    <w:rsid w:val="3DD0EBE7"/>
    <w:rsid w:val="3DDF50A3"/>
    <w:rsid w:val="3DFA330F"/>
    <w:rsid w:val="3E001686"/>
    <w:rsid w:val="3E07CD38"/>
    <w:rsid w:val="3E0E279B"/>
    <w:rsid w:val="3E10A4CF"/>
    <w:rsid w:val="3E2B86AF"/>
    <w:rsid w:val="3E31FD9B"/>
    <w:rsid w:val="3E5C4EC1"/>
    <w:rsid w:val="3E60A38D"/>
    <w:rsid w:val="3E638EA4"/>
    <w:rsid w:val="3E756510"/>
    <w:rsid w:val="3EABB759"/>
    <w:rsid w:val="3EB0088B"/>
    <w:rsid w:val="3EB99831"/>
    <w:rsid w:val="3EC28692"/>
    <w:rsid w:val="3ECD30E8"/>
    <w:rsid w:val="3ED119C4"/>
    <w:rsid w:val="3EEB5173"/>
    <w:rsid w:val="3EED4DCE"/>
    <w:rsid w:val="3F045C2F"/>
    <w:rsid w:val="3F2992FA"/>
    <w:rsid w:val="3F54F55F"/>
    <w:rsid w:val="3F5AF245"/>
    <w:rsid w:val="3F83DB6D"/>
    <w:rsid w:val="3F86DB3F"/>
    <w:rsid w:val="3F9E241E"/>
    <w:rsid w:val="3F9EB1AB"/>
    <w:rsid w:val="3FC61347"/>
    <w:rsid w:val="3FD46CE9"/>
    <w:rsid w:val="3FE66E35"/>
    <w:rsid w:val="3FF12EB6"/>
    <w:rsid w:val="3FFAA801"/>
    <w:rsid w:val="4011135C"/>
    <w:rsid w:val="4017C043"/>
    <w:rsid w:val="402D25D5"/>
    <w:rsid w:val="402DBD4D"/>
    <w:rsid w:val="4044B199"/>
    <w:rsid w:val="40540151"/>
    <w:rsid w:val="406D6367"/>
    <w:rsid w:val="409555B4"/>
    <w:rsid w:val="409D0562"/>
    <w:rsid w:val="40AC695D"/>
    <w:rsid w:val="40D64D95"/>
    <w:rsid w:val="40D7BCED"/>
    <w:rsid w:val="40E24C75"/>
    <w:rsid w:val="40FB4C08"/>
    <w:rsid w:val="40FDCA03"/>
    <w:rsid w:val="4121EBFA"/>
    <w:rsid w:val="4141758C"/>
    <w:rsid w:val="4178B8BD"/>
    <w:rsid w:val="41A38C2B"/>
    <w:rsid w:val="41C5F03A"/>
    <w:rsid w:val="41CFFB7B"/>
    <w:rsid w:val="41D19BF7"/>
    <w:rsid w:val="41F44371"/>
    <w:rsid w:val="420B3A0F"/>
    <w:rsid w:val="421901D9"/>
    <w:rsid w:val="4265274A"/>
    <w:rsid w:val="42A3FB2A"/>
    <w:rsid w:val="42B69E4B"/>
    <w:rsid w:val="42D6E1C2"/>
    <w:rsid w:val="42F3BCCF"/>
    <w:rsid w:val="430C7555"/>
    <w:rsid w:val="4331B822"/>
    <w:rsid w:val="4332B239"/>
    <w:rsid w:val="435A6A8D"/>
    <w:rsid w:val="43748F95"/>
    <w:rsid w:val="43796E71"/>
    <w:rsid w:val="438716AF"/>
    <w:rsid w:val="438E2DAC"/>
    <w:rsid w:val="439CB402"/>
    <w:rsid w:val="43D0283C"/>
    <w:rsid w:val="43EDA648"/>
    <w:rsid w:val="43F876BC"/>
    <w:rsid w:val="440F46BE"/>
    <w:rsid w:val="4417A918"/>
    <w:rsid w:val="4425DFBC"/>
    <w:rsid w:val="442C8827"/>
    <w:rsid w:val="44409408"/>
    <w:rsid w:val="4445DB53"/>
    <w:rsid w:val="4447D41D"/>
    <w:rsid w:val="44564CDC"/>
    <w:rsid w:val="446B2622"/>
    <w:rsid w:val="447E9848"/>
    <w:rsid w:val="4481CD22"/>
    <w:rsid w:val="449136C3"/>
    <w:rsid w:val="44A1E12F"/>
    <w:rsid w:val="44AFD832"/>
    <w:rsid w:val="44B2C66A"/>
    <w:rsid w:val="44BF7F72"/>
    <w:rsid w:val="44CE1610"/>
    <w:rsid w:val="44E54487"/>
    <w:rsid w:val="44ED9761"/>
    <w:rsid w:val="4501C5E8"/>
    <w:rsid w:val="4521C20B"/>
    <w:rsid w:val="45407337"/>
    <w:rsid w:val="455DC4BD"/>
    <w:rsid w:val="455E17C5"/>
    <w:rsid w:val="4577A916"/>
    <w:rsid w:val="457EE43D"/>
    <w:rsid w:val="4581D3B1"/>
    <w:rsid w:val="4583DB19"/>
    <w:rsid w:val="4584FECF"/>
    <w:rsid w:val="458F6B65"/>
    <w:rsid w:val="45DAD87A"/>
    <w:rsid w:val="45F56AE3"/>
    <w:rsid w:val="4600E43E"/>
    <w:rsid w:val="46234354"/>
    <w:rsid w:val="46240204"/>
    <w:rsid w:val="46389CBC"/>
    <w:rsid w:val="4642E727"/>
    <w:rsid w:val="464D6EFB"/>
    <w:rsid w:val="465529B0"/>
    <w:rsid w:val="4662524D"/>
    <w:rsid w:val="4674FE46"/>
    <w:rsid w:val="46BACE93"/>
    <w:rsid w:val="46C8378C"/>
    <w:rsid w:val="46F06520"/>
    <w:rsid w:val="4700858A"/>
    <w:rsid w:val="47008FCB"/>
    <w:rsid w:val="47097875"/>
    <w:rsid w:val="4748D678"/>
    <w:rsid w:val="47592A60"/>
    <w:rsid w:val="4765C718"/>
    <w:rsid w:val="4776C581"/>
    <w:rsid w:val="47B406F5"/>
    <w:rsid w:val="47C9657F"/>
    <w:rsid w:val="47CF8671"/>
    <w:rsid w:val="47DD729F"/>
    <w:rsid w:val="47E91792"/>
    <w:rsid w:val="47F0C740"/>
    <w:rsid w:val="47F60352"/>
    <w:rsid w:val="47FD2AAC"/>
    <w:rsid w:val="481111DF"/>
    <w:rsid w:val="48243F18"/>
    <w:rsid w:val="4836C05D"/>
    <w:rsid w:val="4839CC97"/>
    <w:rsid w:val="4844A864"/>
    <w:rsid w:val="484AE747"/>
    <w:rsid w:val="485B3835"/>
    <w:rsid w:val="4866F49D"/>
    <w:rsid w:val="487A77B5"/>
    <w:rsid w:val="488158A0"/>
    <w:rsid w:val="4881C6EC"/>
    <w:rsid w:val="488C4C82"/>
    <w:rsid w:val="48B98F87"/>
    <w:rsid w:val="48D5AC41"/>
    <w:rsid w:val="48E1BD14"/>
    <w:rsid w:val="48E31703"/>
    <w:rsid w:val="48F116F0"/>
    <w:rsid w:val="48F7AC35"/>
    <w:rsid w:val="48F821EF"/>
    <w:rsid w:val="48F99F1E"/>
    <w:rsid w:val="48FECA5A"/>
    <w:rsid w:val="4906F5F6"/>
    <w:rsid w:val="49188CB7"/>
    <w:rsid w:val="49268132"/>
    <w:rsid w:val="493D18DE"/>
    <w:rsid w:val="49938EAE"/>
    <w:rsid w:val="499C0D0B"/>
    <w:rsid w:val="49B8E928"/>
    <w:rsid w:val="49D242AE"/>
    <w:rsid w:val="49DAEF97"/>
    <w:rsid w:val="49FE0F71"/>
    <w:rsid w:val="4A0C5C76"/>
    <w:rsid w:val="4A0F9513"/>
    <w:rsid w:val="4A378ED4"/>
    <w:rsid w:val="4A6035E1"/>
    <w:rsid w:val="4A64E665"/>
    <w:rsid w:val="4A658970"/>
    <w:rsid w:val="4A661972"/>
    <w:rsid w:val="4A671DB4"/>
    <w:rsid w:val="4A67F11B"/>
    <w:rsid w:val="4A9A0ED6"/>
    <w:rsid w:val="4A9ACF34"/>
    <w:rsid w:val="4AA04B93"/>
    <w:rsid w:val="4AD9AB5C"/>
    <w:rsid w:val="4AF94A78"/>
    <w:rsid w:val="4B02E7CC"/>
    <w:rsid w:val="4B03BCAD"/>
    <w:rsid w:val="4B15F251"/>
    <w:rsid w:val="4B1CD48E"/>
    <w:rsid w:val="4B225E68"/>
    <w:rsid w:val="4B2EE7DD"/>
    <w:rsid w:val="4B35D2C4"/>
    <w:rsid w:val="4B3C6560"/>
    <w:rsid w:val="4B3C96DF"/>
    <w:rsid w:val="4B4B6B3D"/>
    <w:rsid w:val="4B51A9C3"/>
    <w:rsid w:val="4B58AD75"/>
    <w:rsid w:val="4B5A3964"/>
    <w:rsid w:val="4B7997AF"/>
    <w:rsid w:val="4B8B96F2"/>
    <w:rsid w:val="4B8BCFA0"/>
    <w:rsid w:val="4B943555"/>
    <w:rsid w:val="4BB0A933"/>
    <w:rsid w:val="4BB6845C"/>
    <w:rsid w:val="4BB9C941"/>
    <w:rsid w:val="4BBE29F7"/>
    <w:rsid w:val="4BDE4B59"/>
    <w:rsid w:val="4BE910ED"/>
    <w:rsid w:val="4BF53F13"/>
    <w:rsid w:val="4C01B2E5"/>
    <w:rsid w:val="4C4DB16B"/>
    <w:rsid w:val="4C591142"/>
    <w:rsid w:val="4C89E5EE"/>
    <w:rsid w:val="4CA2816B"/>
    <w:rsid w:val="4CA40E2B"/>
    <w:rsid w:val="4CB96CAB"/>
    <w:rsid w:val="4CCA856D"/>
    <w:rsid w:val="4CD6FB7D"/>
    <w:rsid w:val="4D0419F2"/>
    <w:rsid w:val="4D3CCEC4"/>
    <w:rsid w:val="4D49BEB4"/>
    <w:rsid w:val="4D53787E"/>
    <w:rsid w:val="4D55E0F6"/>
    <w:rsid w:val="4D6444C3"/>
    <w:rsid w:val="4D6B21E8"/>
    <w:rsid w:val="4D82327D"/>
    <w:rsid w:val="4D989841"/>
    <w:rsid w:val="4DAF94A6"/>
    <w:rsid w:val="4DB757F4"/>
    <w:rsid w:val="4DC53A1E"/>
    <w:rsid w:val="4DCCF4D3"/>
    <w:rsid w:val="4DF43B71"/>
    <w:rsid w:val="4E123337"/>
    <w:rsid w:val="4E15DCF1"/>
    <w:rsid w:val="4E388EFE"/>
    <w:rsid w:val="4E38C0D4"/>
    <w:rsid w:val="4E5D85E1"/>
    <w:rsid w:val="4E709098"/>
    <w:rsid w:val="4E79FA6F"/>
    <w:rsid w:val="4E818DE6"/>
    <w:rsid w:val="4E8BF3FC"/>
    <w:rsid w:val="4EC493BF"/>
    <w:rsid w:val="4ECC6C3D"/>
    <w:rsid w:val="4F12936E"/>
    <w:rsid w:val="4F1D09D3"/>
    <w:rsid w:val="4F1DFCBD"/>
    <w:rsid w:val="4F3A8ED7"/>
    <w:rsid w:val="4F5569E6"/>
    <w:rsid w:val="4F5EC945"/>
    <w:rsid w:val="4F6E20B7"/>
    <w:rsid w:val="4F7D4770"/>
    <w:rsid w:val="4F8A8EFB"/>
    <w:rsid w:val="4F9718E4"/>
    <w:rsid w:val="4FD7B23E"/>
    <w:rsid w:val="4FE840DD"/>
    <w:rsid w:val="500A785C"/>
    <w:rsid w:val="502602B1"/>
    <w:rsid w:val="5031A324"/>
    <w:rsid w:val="504D68AD"/>
    <w:rsid w:val="5055F0CF"/>
    <w:rsid w:val="505CB421"/>
    <w:rsid w:val="5077267A"/>
    <w:rsid w:val="50992CE9"/>
    <w:rsid w:val="509E53C7"/>
    <w:rsid w:val="50A2C2AA"/>
    <w:rsid w:val="50A83CB1"/>
    <w:rsid w:val="50BE6E64"/>
    <w:rsid w:val="50D4BF61"/>
    <w:rsid w:val="50EE782F"/>
    <w:rsid w:val="51247B8D"/>
    <w:rsid w:val="51497765"/>
    <w:rsid w:val="518566A6"/>
    <w:rsid w:val="519C1C4A"/>
    <w:rsid w:val="51C14271"/>
    <w:rsid w:val="51C1D312"/>
    <w:rsid w:val="51C9E31A"/>
    <w:rsid w:val="51D6E991"/>
    <w:rsid w:val="52488C16"/>
    <w:rsid w:val="52537891"/>
    <w:rsid w:val="5253D204"/>
    <w:rsid w:val="527F0D2A"/>
    <w:rsid w:val="52AD9FD5"/>
    <w:rsid w:val="52BE1621"/>
    <w:rsid w:val="52EBE1D3"/>
    <w:rsid w:val="5323C6BD"/>
    <w:rsid w:val="5327914D"/>
    <w:rsid w:val="5329B0C9"/>
    <w:rsid w:val="53380184"/>
    <w:rsid w:val="533F5697"/>
    <w:rsid w:val="5370AA37"/>
    <w:rsid w:val="537205D4"/>
    <w:rsid w:val="538C083B"/>
    <w:rsid w:val="5398334D"/>
    <w:rsid w:val="539BE2A3"/>
    <w:rsid w:val="53A8F8DB"/>
    <w:rsid w:val="53B5CB5E"/>
    <w:rsid w:val="53CA2EEE"/>
    <w:rsid w:val="53F0A9B8"/>
    <w:rsid w:val="53FCD21C"/>
    <w:rsid w:val="53FF8602"/>
    <w:rsid w:val="54035AD3"/>
    <w:rsid w:val="540E64A1"/>
    <w:rsid w:val="5410473E"/>
    <w:rsid w:val="5410FE42"/>
    <w:rsid w:val="5411ABE5"/>
    <w:rsid w:val="54464359"/>
    <w:rsid w:val="545C31EE"/>
    <w:rsid w:val="54AD5E0A"/>
    <w:rsid w:val="54B321A4"/>
    <w:rsid w:val="54BB6990"/>
    <w:rsid w:val="54DE71CA"/>
    <w:rsid w:val="54EFEA0D"/>
    <w:rsid w:val="55025A65"/>
    <w:rsid w:val="5502FF1C"/>
    <w:rsid w:val="55357D5D"/>
    <w:rsid w:val="5557BABA"/>
    <w:rsid w:val="5563A9CF"/>
    <w:rsid w:val="5566D2A5"/>
    <w:rsid w:val="55729107"/>
    <w:rsid w:val="557F9560"/>
    <w:rsid w:val="55A5DE37"/>
    <w:rsid w:val="55C6EF3A"/>
    <w:rsid w:val="55D7A211"/>
    <w:rsid w:val="55DD3C4F"/>
    <w:rsid w:val="55EE822D"/>
    <w:rsid w:val="5601C889"/>
    <w:rsid w:val="56135A32"/>
    <w:rsid w:val="56199427"/>
    <w:rsid w:val="562EE526"/>
    <w:rsid w:val="5642D115"/>
    <w:rsid w:val="56560B01"/>
    <w:rsid w:val="565EFDEC"/>
    <w:rsid w:val="5665A7A9"/>
    <w:rsid w:val="56820801"/>
    <w:rsid w:val="568FB58A"/>
    <w:rsid w:val="56A48C53"/>
    <w:rsid w:val="56B99068"/>
    <w:rsid w:val="56C4F7D2"/>
    <w:rsid w:val="56CB9588"/>
    <w:rsid w:val="56DB0B49"/>
    <w:rsid w:val="56F8DCCC"/>
    <w:rsid w:val="56F921E9"/>
    <w:rsid w:val="56FEBA28"/>
    <w:rsid w:val="571584A5"/>
    <w:rsid w:val="5733A435"/>
    <w:rsid w:val="574250A8"/>
    <w:rsid w:val="57497293"/>
    <w:rsid w:val="5771FA86"/>
    <w:rsid w:val="578088AA"/>
    <w:rsid w:val="579FD87C"/>
    <w:rsid w:val="57A188B9"/>
    <w:rsid w:val="57AC43F8"/>
    <w:rsid w:val="57B23858"/>
    <w:rsid w:val="57B305B5"/>
    <w:rsid w:val="57BB5BF5"/>
    <w:rsid w:val="57BFE5B2"/>
    <w:rsid w:val="57C006E4"/>
    <w:rsid w:val="57CA89ED"/>
    <w:rsid w:val="57D4D828"/>
    <w:rsid w:val="57D6450D"/>
    <w:rsid w:val="57F3AC62"/>
    <w:rsid w:val="5843B6B3"/>
    <w:rsid w:val="584AD157"/>
    <w:rsid w:val="584B6727"/>
    <w:rsid w:val="585E4A6E"/>
    <w:rsid w:val="588F0696"/>
    <w:rsid w:val="588FF96F"/>
    <w:rsid w:val="58AB5678"/>
    <w:rsid w:val="58B4739B"/>
    <w:rsid w:val="58B8C77E"/>
    <w:rsid w:val="58BB094B"/>
    <w:rsid w:val="58CCD1B0"/>
    <w:rsid w:val="58D02E23"/>
    <w:rsid w:val="58F639DA"/>
    <w:rsid w:val="590BAB6B"/>
    <w:rsid w:val="590E4562"/>
    <w:rsid w:val="59290AF3"/>
    <w:rsid w:val="5933EE28"/>
    <w:rsid w:val="59408EFD"/>
    <w:rsid w:val="59786D73"/>
    <w:rsid w:val="598DA12B"/>
    <w:rsid w:val="598F9969"/>
    <w:rsid w:val="599F95C1"/>
    <w:rsid w:val="59A93A90"/>
    <w:rsid w:val="59CA0572"/>
    <w:rsid w:val="59DF6B34"/>
    <w:rsid w:val="5A13274C"/>
    <w:rsid w:val="5A421D0C"/>
    <w:rsid w:val="5A43F930"/>
    <w:rsid w:val="5A66B3BD"/>
    <w:rsid w:val="5A9184DE"/>
    <w:rsid w:val="5AA8B402"/>
    <w:rsid w:val="5AEE0652"/>
    <w:rsid w:val="5AF28FEE"/>
    <w:rsid w:val="5AFC88E3"/>
    <w:rsid w:val="5B007019"/>
    <w:rsid w:val="5B476CEB"/>
    <w:rsid w:val="5B65E478"/>
    <w:rsid w:val="5B716C2C"/>
    <w:rsid w:val="5B76370E"/>
    <w:rsid w:val="5B96473E"/>
    <w:rsid w:val="5B9F989E"/>
    <w:rsid w:val="5BA090FC"/>
    <w:rsid w:val="5BA7A19F"/>
    <w:rsid w:val="5BB8BDE7"/>
    <w:rsid w:val="5BC4AF1A"/>
    <w:rsid w:val="5BF4003B"/>
    <w:rsid w:val="5BF95EB8"/>
    <w:rsid w:val="5BFF515D"/>
    <w:rsid w:val="5C2029E8"/>
    <w:rsid w:val="5C3805A3"/>
    <w:rsid w:val="5C464C1D"/>
    <w:rsid w:val="5C4E31D1"/>
    <w:rsid w:val="5C58CB14"/>
    <w:rsid w:val="5C5D0FC3"/>
    <w:rsid w:val="5C62D6C4"/>
    <w:rsid w:val="5C82F0DF"/>
    <w:rsid w:val="5C8956F5"/>
    <w:rsid w:val="5C9F04DE"/>
    <w:rsid w:val="5CA99FB2"/>
    <w:rsid w:val="5CADF692"/>
    <w:rsid w:val="5CBE886F"/>
    <w:rsid w:val="5CF7379D"/>
    <w:rsid w:val="5CFEFB98"/>
    <w:rsid w:val="5D27F4F6"/>
    <w:rsid w:val="5D296964"/>
    <w:rsid w:val="5D3841D1"/>
    <w:rsid w:val="5D4051D9"/>
    <w:rsid w:val="5D705407"/>
    <w:rsid w:val="5D783BD6"/>
    <w:rsid w:val="5D7B36E8"/>
    <w:rsid w:val="5D887C36"/>
    <w:rsid w:val="5D88E08F"/>
    <w:rsid w:val="5D94C977"/>
    <w:rsid w:val="5DA188BE"/>
    <w:rsid w:val="5DB88300"/>
    <w:rsid w:val="5DC84B96"/>
    <w:rsid w:val="5DD665BA"/>
    <w:rsid w:val="5DDF3CC5"/>
    <w:rsid w:val="5DE9555A"/>
    <w:rsid w:val="5DF78F3D"/>
    <w:rsid w:val="5E22DD04"/>
    <w:rsid w:val="5E397349"/>
    <w:rsid w:val="5E8728AA"/>
    <w:rsid w:val="5EA07997"/>
    <w:rsid w:val="5EB6F49D"/>
    <w:rsid w:val="5EBCA0E9"/>
    <w:rsid w:val="5EBFD457"/>
    <w:rsid w:val="5EC073B2"/>
    <w:rsid w:val="5EDD71ED"/>
    <w:rsid w:val="5F2A06EB"/>
    <w:rsid w:val="5F38F49E"/>
    <w:rsid w:val="5F3E3EB2"/>
    <w:rsid w:val="5F3F9754"/>
    <w:rsid w:val="5F4F5631"/>
    <w:rsid w:val="5F5F9A7E"/>
    <w:rsid w:val="5F856AD8"/>
    <w:rsid w:val="5F9EF7DC"/>
    <w:rsid w:val="5FA2A3C7"/>
    <w:rsid w:val="5FC82E95"/>
    <w:rsid w:val="5FE0CAE4"/>
    <w:rsid w:val="5FE2BB19"/>
    <w:rsid w:val="5FE4FF6D"/>
    <w:rsid w:val="5FF00C68"/>
    <w:rsid w:val="601CD7FB"/>
    <w:rsid w:val="60230392"/>
    <w:rsid w:val="6036A93F"/>
    <w:rsid w:val="60463F10"/>
    <w:rsid w:val="607D3E5D"/>
    <w:rsid w:val="60830D6E"/>
    <w:rsid w:val="60886841"/>
    <w:rsid w:val="60887064"/>
    <w:rsid w:val="60B4A6B1"/>
    <w:rsid w:val="60BF2AC4"/>
    <w:rsid w:val="60FAC97C"/>
    <w:rsid w:val="611AC443"/>
    <w:rsid w:val="61257309"/>
    <w:rsid w:val="613FC904"/>
    <w:rsid w:val="6147A8E5"/>
    <w:rsid w:val="616C1A35"/>
    <w:rsid w:val="61870F19"/>
    <w:rsid w:val="61CFE8EF"/>
    <w:rsid w:val="61D2E572"/>
    <w:rsid w:val="61F08E98"/>
    <w:rsid w:val="61F4F7C8"/>
    <w:rsid w:val="61F81474"/>
    <w:rsid w:val="61FA4C23"/>
    <w:rsid w:val="621641A6"/>
    <w:rsid w:val="62314C0F"/>
    <w:rsid w:val="6249704B"/>
    <w:rsid w:val="624D7CA7"/>
    <w:rsid w:val="62683A9A"/>
    <w:rsid w:val="62C82F8F"/>
    <w:rsid w:val="62CC4E33"/>
    <w:rsid w:val="62DC6405"/>
    <w:rsid w:val="6333A5F0"/>
    <w:rsid w:val="6335C791"/>
    <w:rsid w:val="634CBA47"/>
    <w:rsid w:val="63546C18"/>
    <w:rsid w:val="636520EB"/>
    <w:rsid w:val="636810D5"/>
    <w:rsid w:val="63797359"/>
    <w:rsid w:val="63B3E642"/>
    <w:rsid w:val="63D0E4DB"/>
    <w:rsid w:val="63DD595A"/>
    <w:rsid w:val="63FD1A8F"/>
    <w:rsid w:val="64093FE5"/>
    <w:rsid w:val="641AF01F"/>
    <w:rsid w:val="643065C0"/>
    <w:rsid w:val="64313E62"/>
    <w:rsid w:val="64396495"/>
    <w:rsid w:val="64485826"/>
    <w:rsid w:val="645189FC"/>
    <w:rsid w:val="645E662C"/>
    <w:rsid w:val="64720458"/>
    <w:rsid w:val="648259F6"/>
    <w:rsid w:val="64839B27"/>
    <w:rsid w:val="649A1CDD"/>
    <w:rsid w:val="64BE6F75"/>
    <w:rsid w:val="64E2B16C"/>
    <w:rsid w:val="64E8AADF"/>
    <w:rsid w:val="64EDF9CD"/>
    <w:rsid w:val="64EEBC5E"/>
    <w:rsid w:val="65036664"/>
    <w:rsid w:val="650552B8"/>
    <w:rsid w:val="651211F4"/>
    <w:rsid w:val="652F79D5"/>
    <w:rsid w:val="653C032D"/>
    <w:rsid w:val="654550C3"/>
    <w:rsid w:val="65881413"/>
    <w:rsid w:val="659B00BD"/>
    <w:rsid w:val="65A76D2B"/>
    <w:rsid w:val="65D78BFF"/>
    <w:rsid w:val="65DF5823"/>
    <w:rsid w:val="65F23516"/>
    <w:rsid w:val="65F7D1E2"/>
    <w:rsid w:val="660E8B4C"/>
    <w:rsid w:val="6627C4BC"/>
    <w:rsid w:val="664830E6"/>
    <w:rsid w:val="66635D63"/>
    <w:rsid w:val="66693A6E"/>
    <w:rsid w:val="66742012"/>
    <w:rsid w:val="66A4E311"/>
    <w:rsid w:val="66AA0440"/>
    <w:rsid w:val="66EF537B"/>
    <w:rsid w:val="66F6E6F2"/>
    <w:rsid w:val="6739AB5C"/>
    <w:rsid w:val="67493EFB"/>
    <w:rsid w:val="675A9D79"/>
    <w:rsid w:val="675BFA6B"/>
    <w:rsid w:val="67688002"/>
    <w:rsid w:val="6786F05B"/>
    <w:rsid w:val="678EBEEE"/>
    <w:rsid w:val="6792744E"/>
    <w:rsid w:val="67970B96"/>
    <w:rsid w:val="679A3849"/>
    <w:rsid w:val="67B4CD56"/>
    <w:rsid w:val="67BFC4D8"/>
    <w:rsid w:val="67DBEC2A"/>
    <w:rsid w:val="67DC392A"/>
    <w:rsid w:val="67E3166E"/>
    <w:rsid w:val="67F40D61"/>
    <w:rsid w:val="682FD766"/>
    <w:rsid w:val="6845F410"/>
    <w:rsid w:val="686D1774"/>
    <w:rsid w:val="686DC693"/>
    <w:rsid w:val="688BFA65"/>
    <w:rsid w:val="688F67EC"/>
    <w:rsid w:val="68B7C457"/>
    <w:rsid w:val="68C81703"/>
    <w:rsid w:val="68C9614D"/>
    <w:rsid w:val="68CAFC0C"/>
    <w:rsid w:val="68D31ABB"/>
    <w:rsid w:val="68D35BCE"/>
    <w:rsid w:val="68DA3DF8"/>
    <w:rsid w:val="6903CFDC"/>
    <w:rsid w:val="69091712"/>
    <w:rsid w:val="691E4360"/>
    <w:rsid w:val="694A3AD8"/>
    <w:rsid w:val="694FDA3C"/>
    <w:rsid w:val="69553548"/>
    <w:rsid w:val="696799B3"/>
    <w:rsid w:val="697D3692"/>
    <w:rsid w:val="6983E31A"/>
    <w:rsid w:val="6989DDE2"/>
    <w:rsid w:val="69A8EFF4"/>
    <w:rsid w:val="69C3C505"/>
    <w:rsid w:val="69C9A357"/>
    <w:rsid w:val="69D8AF31"/>
    <w:rsid w:val="69DAAC58"/>
    <w:rsid w:val="69EE617D"/>
    <w:rsid w:val="69F80ABD"/>
    <w:rsid w:val="69F9429D"/>
    <w:rsid w:val="69FAE5D9"/>
    <w:rsid w:val="6A11B650"/>
    <w:rsid w:val="6A18103F"/>
    <w:rsid w:val="6A1A8904"/>
    <w:rsid w:val="6A3E383A"/>
    <w:rsid w:val="6A4185B8"/>
    <w:rsid w:val="6A42FEE9"/>
    <w:rsid w:val="6A4625C0"/>
    <w:rsid w:val="6A9AE604"/>
    <w:rsid w:val="6ABFD3EB"/>
    <w:rsid w:val="6B1E4A1F"/>
    <w:rsid w:val="6B2A6A70"/>
    <w:rsid w:val="6B53DAB5"/>
    <w:rsid w:val="6B55470E"/>
    <w:rsid w:val="6B569BEA"/>
    <w:rsid w:val="6B67E8F3"/>
    <w:rsid w:val="6BAB9B29"/>
    <w:rsid w:val="6BCC0BE3"/>
    <w:rsid w:val="6BD19354"/>
    <w:rsid w:val="6BD340BF"/>
    <w:rsid w:val="6BE15EA9"/>
    <w:rsid w:val="6BF88DCD"/>
    <w:rsid w:val="6C08FF56"/>
    <w:rsid w:val="6C116C1A"/>
    <w:rsid w:val="6C18D3E2"/>
    <w:rsid w:val="6C24F529"/>
    <w:rsid w:val="6C3929AC"/>
    <w:rsid w:val="6C3B13BC"/>
    <w:rsid w:val="6C40D897"/>
    <w:rsid w:val="6C6B25A0"/>
    <w:rsid w:val="6C6F479B"/>
    <w:rsid w:val="6C94D6C2"/>
    <w:rsid w:val="6CD82CEA"/>
    <w:rsid w:val="6CE985A0"/>
    <w:rsid w:val="6D0A02D0"/>
    <w:rsid w:val="6D0F910E"/>
    <w:rsid w:val="6D2C04BC"/>
    <w:rsid w:val="6D4FF932"/>
    <w:rsid w:val="6D7C82B9"/>
    <w:rsid w:val="6D87DFB2"/>
    <w:rsid w:val="6DA3A3D3"/>
    <w:rsid w:val="6DC8056D"/>
    <w:rsid w:val="6DD037F1"/>
    <w:rsid w:val="6DD4EBCE"/>
    <w:rsid w:val="6E034D86"/>
    <w:rsid w:val="6E0421B0"/>
    <w:rsid w:val="6E0C156D"/>
    <w:rsid w:val="6E1B7848"/>
    <w:rsid w:val="6E1E41CB"/>
    <w:rsid w:val="6E40E343"/>
    <w:rsid w:val="6E4DBBE8"/>
    <w:rsid w:val="6E50DA86"/>
    <w:rsid w:val="6E80666C"/>
    <w:rsid w:val="6E87E8CB"/>
    <w:rsid w:val="6EA674D4"/>
    <w:rsid w:val="6EA967DF"/>
    <w:rsid w:val="6EAAE1B1"/>
    <w:rsid w:val="6EB2CA55"/>
    <w:rsid w:val="6EB7A418"/>
    <w:rsid w:val="6EEF69B8"/>
    <w:rsid w:val="6EF7EA83"/>
    <w:rsid w:val="6F063CE7"/>
    <w:rsid w:val="6F077CEA"/>
    <w:rsid w:val="6F223EFD"/>
    <w:rsid w:val="6F4F4A91"/>
    <w:rsid w:val="6F59FF4D"/>
    <w:rsid w:val="6F6CE175"/>
    <w:rsid w:val="6F743470"/>
    <w:rsid w:val="6F79DB1A"/>
    <w:rsid w:val="6F98C4F3"/>
    <w:rsid w:val="6FAFC19F"/>
    <w:rsid w:val="6FD262EE"/>
    <w:rsid w:val="6FDFBF57"/>
    <w:rsid w:val="701639E7"/>
    <w:rsid w:val="702C069D"/>
    <w:rsid w:val="702FDB6E"/>
    <w:rsid w:val="7043D6C4"/>
    <w:rsid w:val="70507584"/>
    <w:rsid w:val="70624E83"/>
    <w:rsid w:val="709A6C6D"/>
    <w:rsid w:val="709BC567"/>
    <w:rsid w:val="70A4A805"/>
    <w:rsid w:val="70B9C525"/>
    <w:rsid w:val="70C4F74A"/>
    <w:rsid w:val="70F20D58"/>
    <w:rsid w:val="70F23DDC"/>
    <w:rsid w:val="70FED4DF"/>
    <w:rsid w:val="70FEE0FE"/>
    <w:rsid w:val="7116EB7E"/>
    <w:rsid w:val="713B0511"/>
    <w:rsid w:val="713BE997"/>
    <w:rsid w:val="715B4AF5"/>
    <w:rsid w:val="7173103F"/>
    <w:rsid w:val="7194E188"/>
    <w:rsid w:val="71A153A2"/>
    <w:rsid w:val="71C3EFC8"/>
    <w:rsid w:val="71C5E693"/>
    <w:rsid w:val="71CC41F5"/>
    <w:rsid w:val="71EB16F5"/>
    <w:rsid w:val="720033B1"/>
    <w:rsid w:val="7221D3AA"/>
    <w:rsid w:val="7229FB9F"/>
    <w:rsid w:val="7229FCF1"/>
    <w:rsid w:val="722BB961"/>
    <w:rsid w:val="72311EDC"/>
    <w:rsid w:val="725DEADF"/>
    <w:rsid w:val="72674C8D"/>
    <w:rsid w:val="72689101"/>
    <w:rsid w:val="727C52DF"/>
    <w:rsid w:val="72921ACF"/>
    <w:rsid w:val="72A77FED"/>
    <w:rsid w:val="72A938DE"/>
    <w:rsid w:val="72EA027A"/>
    <w:rsid w:val="72ED1F67"/>
    <w:rsid w:val="72EF7640"/>
    <w:rsid w:val="7305BC8C"/>
    <w:rsid w:val="731A883A"/>
    <w:rsid w:val="731C1737"/>
    <w:rsid w:val="7320A42F"/>
    <w:rsid w:val="7329E5E7"/>
    <w:rsid w:val="732B838A"/>
    <w:rsid w:val="7367480D"/>
    <w:rsid w:val="73779DB6"/>
    <w:rsid w:val="73805FAE"/>
    <w:rsid w:val="7387E375"/>
    <w:rsid w:val="738E6833"/>
    <w:rsid w:val="738E79D2"/>
    <w:rsid w:val="739CF1CB"/>
    <w:rsid w:val="73A9EBC6"/>
    <w:rsid w:val="73EC6B09"/>
    <w:rsid w:val="73F67AA7"/>
    <w:rsid w:val="73F73622"/>
    <w:rsid w:val="73FDB1D7"/>
    <w:rsid w:val="73FEB21C"/>
    <w:rsid w:val="741D5FDE"/>
    <w:rsid w:val="741FB659"/>
    <w:rsid w:val="743FEBB7"/>
    <w:rsid w:val="7445A149"/>
    <w:rsid w:val="7457EA4E"/>
    <w:rsid w:val="74681944"/>
    <w:rsid w:val="746E7030"/>
    <w:rsid w:val="747215CF"/>
    <w:rsid w:val="7474C9DA"/>
    <w:rsid w:val="7483DA9D"/>
    <w:rsid w:val="74B245C4"/>
    <w:rsid w:val="74B9A5E4"/>
    <w:rsid w:val="74BECFE8"/>
    <w:rsid w:val="74D980D5"/>
    <w:rsid w:val="74DB9B68"/>
    <w:rsid w:val="74FA6F98"/>
    <w:rsid w:val="7513E558"/>
    <w:rsid w:val="7532107B"/>
    <w:rsid w:val="75339A27"/>
    <w:rsid w:val="7574F806"/>
    <w:rsid w:val="7596CA48"/>
    <w:rsid w:val="75A4B108"/>
    <w:rsid w:val="75A7C15E"/>
    <w:rsid w:val="75BC5915"/>
    <w:rsid w:val="75C4E5B1"/>
    <w:rsid w:val="75DB6278"/>
    <w:rsid w:val="75E2A09A"/>
    <w:rsid w:val="75F74008"/>
    <w:rsid w:val="7618B1F9"/>
    <w:rsid w:val="762E4563"/>
    <w:rsid w:val="7632E9FD"/>
    <w:rsid w:val="7654A0F5"/>
    <w:rsid w:val="7657C823"/>
    <w:rsid w:val="766C5261"/>
    <w:rsid w:val="7672B011"/>
    <w:rsid w:val="7674CBCC"/>
    <w:rsid w:val="7675DCC4"/>
    <w:rsid w:val="76929CE0"/>
    <w:rsid w:val="769BE141"/>
    <w:rsid w:val="76B60EAD"/>
    <w:rsid w:val="76CD79E8"/>
    <w:rsid w:val="76D3C996"/>
    <w:rsid w:val="76FC54C3"/>
    <w:rsid w:val="7719EF75"/>
    <w:rsid w:val="7726CA3E"/>
    <w:rsid w:val="7743F89A"/>
    <w:rsid w:val="77588C75"/>
    <w:rsid w:val="77985960"/>
    <w:rsid w:val="779C7CAD"/>
    <w:rsid w:val="779E3107"/>
    <w:rsid w:val="77BCDB6F"/>
    <w:rsid w:val="77D36A8B"/>
    <w:rsid w:val="77E0B8A7"/>
    <w:rsid w:val="77E9D061"/>
    <w:rsid w:val="7800FF85"/>
    <w:rsid w:val="780E711E"/>
    <w:rsid w:val="78126DDA"/>
    <w:rsid w:val="781F56A2"/>
    <w:rsid w:val="7828838C"/>
    <w:rsid w:val="783E3BBF"/>
    <w:rsid w:val="78517112"/>
    <w:rsid w:val="787C142D"/>
    <w:rsid w:val="78801618"/>
    <w:rsid w:val="78823014"/>
    <w:rsid w:val="7892D9EE"/>
    <w:rsid w:val="78A09388"/>
    <w:rsid w:val="78A31A4E"/>
    <w:rsid w:val="78BE4E1A"/>
    <w:rsid w:val="78DC1FF4"/>
    <w:rsid w:val="78E253C8"/>
    <w:rsid w:val="78F5FC00"/>
    <w:rsid w:val="78F6C3FC"/>
    <w:rsid w:val="78F7F43E"/>
    <w:rsid w:val="7900C13D"/>
    <w:rsid w:val="794C68DB"/>
    <w:rsid w:val="794F4355"/>
    <w:rsid w:val="7955E9FF"/>
    <w:rsid w:val="795736E7"/>
    <w:rsid w:val="79657039"/>
    <w:rsid w:val="796C83F8"/>
    <w:rsid w:val="798432DB"/>
    <w:rsid w:val="79C7AC9A"/>
    <w:rsid w:val="79CA3C50"/>
    <w:rsid w:val="79D1F705"/>
    <w:rsid w:val="7A07D349"/>
    <w:rsid w:val="7A41F38F"/>
    <w:rsid w:val="7A461061"/>
    <w:rsid w:val="7A60B638"/>
    <w:rsid w:val="7A71DF92"/>
    <w:rsid w:val="7A819B4E"/>
    <w:rsid w:val="7A8EFF42"/>
    <w:rsid w:val="7A8FD2D1"/>
    <w:rsid w:val="7A94655D"/>
    <w:rsid w:val="7A9CEA5B"/>
    <w:rsid w:val="7AA928D1"/>
    <w:rsid w:val="7AB4E236"/>
    <w:rsid w:val="7AD25000"/>
    <w:rsid w:val="7AF29B9A"/>
    <w:rsid w:val="7B0033AB"/>
    <w:rsid w:val="7B06E6AE"/>
    <w:rsid w:val="7B19B185"/>
    <w:rsid w:val="7B2D6FE8"/>
    <w:rsid w:val="7B47877F"/>
    <w:rsid w:val="7B5FCA63"/>
    <w:rsid w:val="7B6FDE49"/>
    <w:rsid w:val="7B7EA980"/>
    <w:rsid w:val="7BA134CD"/>
    <w:rsid w:val="7BA9CF2B"/>
    <w:rsid w:val="7BB17EA9"/>
    <w:rsid w:val="7BBDB62E"/>
    <w:rsid w:val="7BD2894C"/>
    <w:rsid w:val="7BD35247"/>
    <w:rsid w:val="7C0729B3"/>
    <w:rsid w:val="7C2287B7"/>
    <w:rsid w:val="7C3AA8B9"/>
    <w:rsid w:val="7C57FE55"/>
    <w:rsid w:val="7C7431E0"/>
    <w:rsid w:val="7C8CB0B7"/>
    <w:rsid w:val="7C8F1E58"/>
    <w:rsid w:val="7CB005A9"/>
    <w:rsid w:val="7CBDAF71"/>
    <w:rsid w:val="7CC4C2ED"/>
    <w:rsid w:val="7CDF734E"/>
    <w:rsid w:val="7CFAC5BF"/>
    <w:rsid w:val="7D16AFA8"/>
    <w:rsid w:val="7D1D83DD"/>
    <w:rsid w:val="7D2A0AF6"/>
    <w:rsid w:val="7D3B34BA"/>
    <w:rsid w:val="7D4C8C37"/>
    <w:rsid w:val="7D5BD291"/>
    <w:rsid w:val="7D69E797"/>
    <w:rsid w:val="7D6FA3F5"/>
    <w:rsid w:val="7D88A3C2"/>
    <w:rsid w:val="7D95730B"/>
    <w:rsid w:val="7DB2653D"/>
    <w:rsid w:val="7DD87B99"/>
    <w:rsid w:val="7DDA4353"/>
    <w:rsid w:val="7DE7EC71"/>
    <w:rsid w:val="7DF82F1B"/>
    <w:rsid w:val="7E1D0154"/>
    <w:rsid w:val="7E202ACE"/>
    <w:rsid w:val="7E5BE84A"/>
    <w:rsid w:val="7E756FC9"/>
    <w:rsid w:val="7E8549DA"/>
    <w:rsid w:val="7E906F02"/>
    <w:rsid w:val="7E99840F"/>
    <w:rsid w:val="7EFE670D"/>
    <w:rsid w:val="7F5886C7"/>
    <w:rsid w:val="7F5B566E"/>
    <w:rsid w:val="7F619B84"/>
    <w:rsid w:val="7F6605FE"/>
    <w:rsid w:val="7F6FC406"/>
    <w:rsid w:val="7F7D7EF2"/>
    <w:rsid w:val="7F8613D3"/>
    <w:rsid w:val="7F8DB0B4"/>
    <w:rsid w:val="7F9F1FBF"/>
    <w:rsid w:val="7FB381C4"/>
    <w:rsid w:val="7FC43BC8"/>
    <w:rsid w:val="7FCB3DC8"/>
    <w:rsid w:val="7FD0CBF4"/>
    <w:rsid w:val="7FD527A9"/>
    <w:rsid w:val="7FE10A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3102B"/>
  <w15:docId w15:val="{12067FAA-9B1A-40E6-A082-CF322CA99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unhideWhenUsed/>
    <w:rsid w:val="00773D70"/>
    <w:rPr>
      <w:sz w:val="20"/>
      <w:szCs w:val="20"/>
    </w:rPr>
  </w:style>
  <w:style w:type="character" w:customStyle="1" w:styleId="CommentTextChar">
    <w:name w:val="Comment Text Char"/>
    <w:basedOn w:val="DefaultParagraphFont"/>
    <w:link w:val="CommentText"/>
    <w:uiPriority w:val="99"/>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18335C"/>
    <w:pPr>
      <w:keepNext/>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20"/>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A00973"/>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A00973"/>
  </w:style>
  <w:style w:type="character" w:customStyle="1" w:styleId="eop">
    <w:name w:val="eop"/>
    <w:basedOn w:val="DefaultParagraphFont"/>
    <w:rsid w:val="00A00973"/>
  </w:style>
  <w:style w:type="paragraph" w:styleId="Revision">
    <w:name w:val="Revision"/>
    <w:hidden/>
    <w:uiPriority w:val="99"/>
    <w:semiHidden/>
    <w:rsid w:val="00E3381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404">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38308298">
      <w:bodyDiv w:val="1"/>
      <w:marLeft w:val="0"/>
      <w:marRight w:val="0"/>
      <w:marTop w:val="0"/>
      <w:marBottom w:val="0"/>
      <w:divBdr>
        <w:top w:val="none" w:sz="0" w:space="0" w:color="auto"/>
        <w:left w:val="none" w:sz="0" w:space="0" w:color="auto"/>
        <w:bottom w:val="none" w:sz="0" w:space="0" w:color="auto"/>
        <w:right w:val="none" w:sz="0" w:space="0" w:color="auto"/>
      </w:divBdr>
    </w:div>
    <w:div w:id="161508545">
      <w:bodyDiv w:val="1"/>
      <w:marLeft w:val="0"/>
      <w:marRight w:val="0"/>
      <w:marTop w:val="0"/>
      <w:marBottom w:val="0"/>
      <w:divBdr>
        <w:top w:val="none" w:sz="0" w:space="0" w:color="auto"/>
        <w:left w:val="none" w:sz="0" w:space="0" w:color="auto"/>
        <w:bottom w:val="none" w:sz="0" w:space="0" w:color="auto"/>
        <w:right w:val="none" w:sz="0" w:space="0" w:color="auto"/>
      </w:divBdr>
    </w:div>
    <w:div w:id="170920859">
      <w:bodyDiv w:val="1"/>
      <w:marLeft w:val="0"/>
      <w:marRight w:val="0"/>
      <w:marTop w:val="0"/>
      <w:marBottom w:val="0"/>
      <w:divBdr>
        <w:top w:val="none" w:sz="0" w:space="0" w:color="auto"/>
        <w:left w:val="none" w:sz="0" w:space="0" w:color="auto"/>
        <w:bottom w:val="none" w:sz="0" w:space="0" w:color="auto"/>
        <w:right w:val="none" w:sz="0" w:space="0" w:color="auto"/>
      </w:divBdr>
    </w:div>
    <w:div w:id="226187578">
      <w:bodyDiv w:val="1"/>
      <w:marLeft w:val="0"/>
      <w:marRight w:val="0"/>
      <w:marTop w:val="0"/>
      <w:marBottom w:val="0"/>
      <w:divBdr>
        <w:top w:val="none" w:sz="0" w:space="0" w:color="auto"/>
        <w:left w:val="none" w:sz="0" w:space="0" w:color="auto"/>
        <w:bottom w:val="none" w:sz="0" w:space="0" w:color="auto"/>
        <w:right w:val="none" w:sz="0" w:space="0" w:color="auto"/>
      </w:divBdr>
    </w:div>
    <w:div w:id="288127514">
      <w:bodyDiv w:val="1"/>
      <w:marLeft w:val="0"/>
      <w:marRight w:val="0"/>
      <w:marTop w:val="0"/>
      <w:marBottom w:val="0"/>
      <w:divBdr>
        <w:top w:val="none" w:sz="0" w:space="0" w:color="auto"/>
        <w:left w:val="none" w:sz="0" w:space="0" w:color="auto"/>
        <w:bottom w:val="none" w:sz="0" w:space="0" w:color="auto"/>
        <w:right w:val="none" w:sz="0" w:space="0" w:color="auto"/>
      </w:divBdr>
    </w:div>
    <w:div w:id="415788352">
      <w:bodyDiv w:val="1"/>
      <w:marLeft w:val="0"/>
      <w:marRight w:val="0"/>
      <w:marTop w:val="0"/>
      <w:marBottom w:val="0"/>
      <w:divBdr>
        <w:top w:val="none" w:sz="0" w:space="0" w:color="auto"/>
        <w:left w:val="none" w:sz="0" w:space="0" w:color="auto"/>
        <w:bottom w:val="none" w:sz="0" w:space="0" w:color="auto"/>
        <w:right w:val="none" w:sz="0" w:space="0" w:color="auto"/>
      </w:divBdr>
    </w:div>
    <w:div w:id="497884018">
      <w:bodyDiv w:val="1"/>
      <w:marLeft w:val="0"/>
      <w:marRight w:val="0"/>
      <w:marTop w:val="0"/>
      <w:marBottom w:val="0"/>
      <w:divBdr>
        <w:top w:val="none" w:sz="0" w:space="0" w:color="auto"/>
        <w:left w:val="none" w:sz="0" w:space="0" w:color="auto"/>
        <w:bottom w:val="none" w:sz="0" w:space="0" w:color="auto"/>
        <w:right w:val="none" w:sz="0" w:space="0" w:color="auto"/>
      </w:divBdr>
    </w:div>
    <w:div w:id="533470519">
      <w:bodyDiv w:val="1"/>
      <w:marLeft w:val="0"/>
      <w:marRight w:val="0"/>
      <w:marTop w:val="0"/>
      <w:marBottom w:val="0"/>
      <w:divBdr>
        <w:top w:val="none" w:sz="0" w:space="0" w:color="auto"/>
        <w:left w:val="none" w:sz="0" w:space="0" w:color="auto"/>
        <w:bottom w:val="none" w:sz="0" w:space="0" w:color="auto"/>
        <w:right w:val="none" w:sz="0" w:space="0" w:color="auto"/>
      </w:divBdr>
    </w:div>
    <w:div w:id="549418204">
      <w:bodyDiv w:val="1"/>
      <w:marLeft w:val="0"/>
      <w:marRight w:val="0"/>
      <w:marTop w:val="0"/>
      <w:marBottom w:val="0"/>
      <w:divBdr>
        <w:top w:val="none" w:sz="0" w:space="0" w:color="auto"/>
        <w:left w:val="none" w:sz="0" w:space="0" w:color="auto"/>
        <w:bottom w:val="none" w:sz="0" w:space="0" w:color="auto"/>
        <w:right w:val="none" w:sz="0" w:space="0" w:color="auto"/>
      </w:divBdr>
    </w:div>
    <w:div w:id="567808379">
      <w:bodyDiv w:val="1"/>
      <w:marLeft w:val="0"/>
      <w:marRight w:val="0"/>
      <w:marTop w:val="0"/>
      <w:marBottom w:val="0"/>
      <w:divBdr>
        <w:top w:val="none" w:sz="0" w:space="0" w:color="auto"/>
        <w:left w:val="none" w:sz="0" w:space="0" w:color="auto"/>
        <w:bottom w:val="none" w:sz="0" w:space="0" w:color="auto"/>
        <w:right w:val="none" w:sz="0" w:space="0" w:color="auto"/>
      </w:divBdr>
    </w:div>
    <w:div w:id="686175308">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94519307">
      <w:bodyDiv w:val="1"/>
      <w:marLeft w:val="0"/>
      <w:marRight w:val="0"/>
      <w:marTop w:val="0"/>
      <w:marBottom w:val="0"/>
      <w:divBdr>
        <w:top w:val="none" w:sz="0" w:space="0" w:color="auto"/>
        <w:left w:val="none" w:sz="0" w:space="0" w:color="auto"/>
        <w:bottom w:val="none" w:sz="0" w:space="0" w:color="auto"/>
        <w:right w:val="none" w:sz="0" w:space="0" w:color="auto"/>
      </w:divBdr>
    </w:div>
    <w:div w:id="841823117">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226333054">
      <w:bodyDiv w:val="1"/>
      <w:marLeft w:val="0"/>
      <w:marRight w:val="0"/>
      <w:marTop w:val="0"/>
      <w:marBottom w:val="0"/>
      <w:divBdr>
        <w:top w:val="none" w:sz="0" w:space="0" w:color="auto"/>
        <w:left w:val="none" w:sz="0" w:space="0" w:color="auto"/>
        <w:bottom w:val="none" w:sz="0" w:space="0" w:color="auto"/>
        <w:right w:val="none" w:sz="0" w:space="0" w:color="auto"/>
      </w:divBdr>
    </w:div>
    <w:div w:id="1274438215">
      <w:bodyDiv w:val="1"/>
      <w:marLeft w:val="0"/>
      <w:marRight w:val="0"/>
      <w:marTop w:val="0"/>
      <w:marBottom w:val="0"/>
      <w:divBdr>
        <w:top w:val="none" w:sz="0" w:space="0" w:color="auto"/>
        <w:left w:val="none" w:sz="0" w:space="0" w:color="auto"/>
        <w:bottom w:val="none" w:sz="0" w:space="0" w:color="auto"/>
        <w:right w:val="none" w:sz="0" w:space="0" w:color="auto"/>
      </w:divBdr>
      <w:divsChild>
        <w:div w:id="11884760">
          <w:marLeft w:val="0"/>
          <w:marRight w:val="0"/>
          <w:marTop w:val="0"/>
          <w:marBottom w:val="0"/>
          <w:divBdr>
            <w:top w:val="none" w:sz="0" w:space="0" w:color="auto"/>
            <w:left w:val="none" w:sz="0" w:space="0" w:color="auto"/>
            <w:bottom w:val="none" w:sz="0" w:space="0" w:color="auto"/>
            <w:right w:val="none" w:sz="0" w:space="0" w:color="auto"/>
          </w:divBdr>
        </w:div>
        <w:div w:id="25913739">
          <w:marLeft w:val="0"/>
          <w:marRight w:val="0"/>
          <w:marTop w:val="0"/>
          <w:marBottom w:val="0"/>
          <w:divBdr>
            <w:top w:val="none" w:sz="0" w:space="0" w:color="auto"/>
            <w:left w:val="none" w:sz="0" w:space="0" w:color="auto"/>
            <w:bottom w:val="none" w:sz="0" w:space="0" w:color="auto"/>
            <w:right w:val="none" w:sz="0" w:space="0" w:color="auto"/>
          </w:divBdr>
        </w:div>
        <w:div w:id="36592169">
          <w:marLeft w:val="0"/>
          <w:marRight w:val="0"/>
          <w:marTop w:val="0"/>
          <w:marBottom w:val="0"/>
          <w:divBdr>
            <w:top w:val="none" w:sz="0" w:space="0" w:color="auto"/>
            <w:left w:val="none" w:sz="0" w:space="0" w:color="auto"/>
            <w:bottom w:val="none" w:sz="0" w:space="0" w:color="auto"/>
            <w:right w:val="none" w:sz="0" w:space="0" w:color="auto"/>
          </w:divBdr>
        </w:div>
        <w:div w:id="42221881">
          <w:marLeft w:val="0"/>
          <w:marRight w:val="0"/>
          <w:marTop w:val="0"/>
          <w:marBottom w:val="0"/>
          <w:divBdr>
            <w:top w:val="none" w:sz="0" w:space="0" w:color="auto"/>
            <w:left w:val="none" w:sz="0" w:space="0" w:color="auto"/>
            <w:bottom w:val="none" w:sz="0" w:space="0" w:color="auto"/>
            <w:right w:val="none" w:sz="0" w:space="0" w:color="auto"/>
          </w:divBdr>
        </w:div>
        <w:div w:id="210456719">
          <w:marLeft w:val="0"/>
          <w:marRight w:val="0"/>
          <w:marTop w:val="0"/>
          <w:marBottom w:val="0"/>
          <w:divBdr>
            <w:top w:val="none" w:sz="0" w:space="0" w:color="auto"/>
            <w:left w:val="none" w:sz="0" w:space="0" w:color="auto"/>
            <w:bottom w:val="none" w:sz="0" w:space="0" w:color="auto"/>
            <w:right w:val="none" w:sz="0" w:space="0" w:color="auto"/>
          </w:divBdr>
        </w:div>
        <w:div w:id="234047671">
          <w:marLeft w:val="0"/>
          <w:marRight w:val="0"/>
          <w:marTop w:val="0"/>
          <w:marBottom w:val="0"/>
          <w:divBdr>
            <w:top w:val="none" w:sz="0" w:space="0" w:color="auto"/>
            <w:left w:val="none" w:sz="0" w:space="0" w:color="auto"/>
            <w:bottom w:val="none" w:sz="0" w:space="0" w:color="auto"/>
            <w:right w:val="none" w:sz="0" w:space="0" w:color="auto"/>
          </w:divBdr>
        </w:div>
        <w:div w:id="323238587">
          <w:marLeft w:val="0"/>
          <w:marRight w:val="0"/>
          <w:marTop w:val="0"/>
          <w:marBottom w:val="0"/>
          <w:divBdr>
            <w:top w:val="none" w:sz="0" w:space="0" w:color="auto"/>
            <w:left w:val="none" w:sz="0" w:space="0" w:color="auto"/>
            <w:bottom w:val="none" w:sz="0" w:space="0" w:color="auto"/>
            <w:right w:val="none" w:sz="0" w:space="0" w:color="auto"/>
          </w:divBdr>
        </w:div>
        <w:div w:id="407076508">
          <w:marLeft w:val="0"/>
          <w:marRight w:val="0"/>
          <w:marTop w:val="0"/>
          <w:marBottom w:val="0"/>
          <w:divBdr>
            <w:top w:val="none" w:sz="0" w:space="0" w:color="auto"/>
            <w:left w:val="none" w:sz="0" w:space="0" w:color="auto"/>
            <w:bottom w:val="none" w:sz="0" w:space="0" w:color="auto"/>
            <w:right w:val="none" w:sz="0" w:space="0" w:color="auto"/>
          </w:divBdr>
        </w:div>
        <w:div w:id="442460706">
          <w:marLeft w:val="0"/>
          <w:marRight w:val="0"/>
          <w:marTop w:val="0"/>
          <w:marBottom w:val="0"/>
          <w:divBdr>
            <w:top w:val="none" w:sz="0" w:space="0" w:color="auto"/>
            <w:left w:val="none" w:sz="0" w:space="0" w:color="auto"/>
            <w:bottom w:val="none" w:sz="0" w:space="0" w:color="auto"/>
            <w:right w:val="none" w:sz="0" w:space="0" w:color="auto"/>
          </w:divBdr>
        </w:div>
        <w:div w:id="471026804">
          <w:marLeft w:val="0"/>
          <w:marRight w:val="0"/>
          <w:marTop w:val="0"/>
          <w:marBottom w:val="0"/>
          <w:divBdr>
            <w:top w:val="none" w:sz="0" w:space="0" w:color="auto"/>
            <w:left w:val="none" w:sz="0" w:space="0" w:color="auto"/>
            <w:bottom w:val="none" w:sz="0" w:space="0" w:color="auto"/>
            <w:right w:val="none" w:sz="0" w:space="0" w:color="auto"/>
          </w:divBdr>
        </w:div>
        <w:div w:id="506678926">
          <w:marLeft w:val="0"/>
          <w:marRight w:val="0"/>
          <w:marTop w:val="0"/>
          <w:marBottom w:val="0"/>
          <w:divBdr>
            <w:top w:val="none" w:sz="0" w:space="0" w:color="auto"/>
            <w:left w:val="none" w:sz="0" w:space="0" w:color="auto"/>
            <w:bottom w:val="none" w:sz="0" w:space="0" w:color="auto"/>
            <w:right w:val="none" w:sz="0" w:space="0" w:color="auto"/>
          </w:divBdr>
        </w:div>
        <w:div w:id="575168777">
          <w:marLeft w:val="0"/>
          <w:marRight w:val="0"/>
          <w:marTop w:val="0"/>
          <w:marBottom w:val="0"/>
          <w:divBdr>
            <w:top w:val="none" w:sz="0" w:space="0" w:color="auto"/>
            <w:left w:val="none" w:sz="0" w:space="0" w:color="auto"/>
            <w:bottom w:val="none" w:sz="0" w:space="0" w:color="auto"/>
            <w:right w:val="none" w:sz="0" w:space="0" w:color="auto"/>
          </w:divBdr>
        </w:div>
        <w:div w:id="585305556">
          <w:marLeft w:val="0"/>
          <w:marRight w:val="0"/>
          <w:marTop w:val="0"/>
          <w:marBottom w:val="0"/>
          <w:divBdr>
            <w:top w:val="none" w:sz="0" w:space="0" w:color="auto"/>
            <w:left w:val="none" w:sz="0" w:space="0" w:color="auto"/>
            <w:bottom w:val="none" w:sz="0" w:space="0" w:color="auto"/>
            <w:right w:val="none" w:sz="0" w:space="0" w:color="auto"/>
          </w:divBdr>
        </w:div>
        <w:div w:id="592858510">
          <w:marLeft w:val="0"/>
          <w:marRight w:val="0"/>
          <w:marTop w:val="0"/>
          <w:marBottom w:val="0"/>
          <w:divBdr>
            <w:top w:val="none" w:sz="0" w:space="0" w:color="auto"/>
            <w:left w:val="none" w:sz="0" w:space="0" w:color="auto"/>
            <w:bottom w:val="none" w:sz="0" w:space="0" w:color="auto"/>
            <w:right w:val="none" w:sz="0" w:space="0" w:color="auto"/>
          </w:divBdr>
        </w:div>
        <w:div w:id="630789000">
          <w:marLeft w:val="0"/>
          <w:marRight w:val="0"/>
          <w:marTop w:val="0"/>
          <w:marBottom w:val="0"/>
          <w:divBdr>
            <w:top w:val="none" w:sz="0" w:space="0" w:color="auto"/>
            <w:left w:val="none" w:sz="0" w:space="0" w:color="auto"/>
            <w:bottom w:val="none" w:sz="0" w:space="0" w:color="auto"/>
            <w:right w:val="none" w:sz="0" w:space="0" w:color="auto"/>
          </w:divBdr>
        </w:div>
        <w:div w:id="646596812">
          <w:marLeft w:val="0"/>
          <w:marRight w:val="0"/>
          <w:marTop w:val="0"/>
          <w:marBottom w:val="0"/>
          <w:divBdr>
            <w:top w:val="none" w:sz="0" w:space="0" w:color="auto"/>
            <w:left w:val="none" w:sz="0" w:space="0" w:color="auto"/>
            <w:bottom w:val="none" w:sz="0" w:space="0" w:color="auto"/>
            <w:right w:val="none" w:sz="0" w:space="0" w:color="auto"/>
          </w:divBdr>
        </w:div>
        <w:div w:id="682627456">
          <w:marLeft w:val="0"/>
          <w:marRight w:val="0"/>
          <w:marTop w:val="0"/>
          <w:marBottom w:val="0"/>
          <w:divBdr>
            <w:top w:val="none" w:sz="0" w:space="0" w:color="auto"/>
            <w:left w:val="none" w:sz="0" w:space="0" w:color="auto"/>
            <w:bottom w:val="none" w:sz="0" w:space="0" w:color="auto"/>
            <w:right w:val="none" w:sz="0" w:space="0" w:color="auto"/>
          </w:divBdr>
        </w:div>
        <w:div w:id="771435916">
          <w:marLeft w:val="0"/>
          <w:marRight w:val="0"/>
          <w:marTop w:val="0"/>
          <w:marBottom w:val="0"/>
          <w:divBdr>
            <w:top w:val="none" w:sz="0" w:space="0" w:color="auto"/>
            <w:left w:val="none" w:sz="0" w:space="0" w:color="auto"/>
            <w:bottom w:val="none" w:sz="0" w:space="0" w:color="auto"/>
            <w:right w:val="none" w:sz="0" w:space="0" w:color="auto"/>
          </w:divBdr>
        </w:div>
        <w:div w:id="789053849">
          <w:marLeft w:val="0"/>
          <w:marRight w:val="0"/>
          <w:marTop w:val="0"/>
          <w:marBottom w:val="0"/>
          <w:divBdr>
            <w:top w:val="none" w:sz="0" w:space="0" w:color="auto"/>
            <w:left w:val="none" w:sz="0" w:space="0" w:color="auto"/>
            <w:bottom w:val="none" w:sz="0" w:space="0" w:color="auto"/>
            <w:right w:val="none" w:sz="0" w:space="0" w:color="auto"/>
          </w:divBdr>
        </w:div>
        <w:div w:id="871114703">
          <w:marLeft w:val="0"/>
          <w:marRight w:val="0"/>
          <w:marTop w:val="0"/>
          <w:marBottom w:val="0"/>
          <w:divBdr>
            <w:top w:val="none" w:sz="0" w:space="0" w:color="auto"/>
            <w:left w:val="none" w:sz="0" w:space="0" w:color="auto"/>
            <w:bottom w:val="none" w:sz="0" w:space="0" w:color="auto"/>
            <w:right w:val="none" w:sz="0" w:space="0" w:color="auto"/>
          </w:divBdr>
        </w:div>
        <w:div w:id="873661158">
          <w:marLeft w:val="0"/>
          <w:marRight w:val="0"/>
          <w:marTop w:val="0"/>
          <w:marBottom w:val="0"/>
          <w:divBdr>
            <w:top w:val="none" w:sz="0" w:space="0" w:color="auto"/>
            <w:left w:val="none" w:sz="0" w:space="0" w:color="auto"/>
            <w:bottom w:val="none" w:sz="0" w:space="0" w:color="auto"/>
            <w:right w:val="none" w:sz="0" w:space="0" w:color="auto"/>
          </w:divBdr>
        </w:div>
        <w:div w:id="884608198">
          <w:marLeft w:val="0"/>
          <w:marRight w:val="0"/>
          <w:marTop w:val="0"/>
          <w:marBottom w:val="0"/>
          <w:divBdr>
            <w:top w:val="none" w:sz="0" w:space="0" w:color="auto"/>
            <w:left w:val="none" w:sz="0" w:space="0" w:color="auto"/>
            <w:bottom w:val="none" w:sz="0" w:space="0" w:color="auto"/>
            <w:right w:val="none" w:sz="0" w:space="0" w:color="auto"/>
          </w:divBdr>
        </w:div>
        <w:div w:id="920795823">
          <w:marLeft w:val="0"/>
          <w:marRight w:val="0"/>
          <w:marTop w:val="0"/>
          <w:marBottom w:val="0"/>
          <w:divBdr>
            <w:top w:val="none" w:sz="0" w:space="0" w:color="auto"/>
            <w:left w:val="none" w:sz="0" w:space="0" w:color="auto"/>
            <w:bottom w:val="none" w:sz="0" w:space="0" w:color="auto"/>
            <w:right w:val="none" w:sz="0" w:space="0" w:color="auto"/>
          </w:divBdr>
        </w:div>
        <w:div w:id="957953513">
          <w:marLeft w:val="0"/>
          <w:marRight w:val="0"/>
          <w:marTop w:val="0"/>
          <w:marBottom w:val="0"/>
          <w:divBdr>
            <w:top w:val="none" w:sz="0" w:space="0" w:color="auto"/>
            <w:left w:val="none" w:sz="0" w:space="0" w:color="auto"/>
            <w:bottom w:val="none" w:sz="0" w:space="0" w:color="auto"/>
            <w:right w:val="none" w:sz="0" w:space="0" w:color="auto"/>
          </w:divBdr>
        </w:div>
        <w:div w:id="984091446">
          <w:marLeft w:val="0"/>
          <w:marRight w:val="0"/>
          <w:marTop w:val="0"/>
          <w:marBottom w:val="0"/>
          <w:divBdr>
            <w:top w:val="none" w:sz="0" w:space="0" w:color="auto"/>
            <w:left w:val="none" w:sz="0" w:space="0" w:color="auto"/>
            <w:bottom w:val="none" w:sz="0" w:space="0" w:color="auto"/>
            <w:right w:val="none" w:sz="0" w:space="0" w:color="auto"/>
          </w:divBdr>
        </w:div>
        <w:div w:id="1021858937">
          <w:marLeft w:val="0"/>
          <w:marRight w:val="0"/>
          <w:marTop w:val="0"/>
          <w:marBottom w:val="0"/>
          <w:divBdr>
            <w:top w:val="none" w:sz="0" w:space="0" w:color="auto"/>
            <w:left w:val="none" w:sz="0" w:space="0" w:color="auto"/>
            <w:bottom w:val="none" w:sz="0" w:space="0" w:color="auto"/>
            <w:right w:val="none" w:sz="0" w:space="0" w:color="auto"/>
          </w:divBdr>
        </w:div>
        <w:div w:id="1044910834">
          <w:marLeft w:val="0"/>
          <w:marRight w:val="0"/>
          <w:marTop w:val="0"/>
          <w:marBottom w:val="0"/>
          <w:divBdr>
            <w:top w:val="none" w:sz="0" w:space="0" w:color="auto"/>
            <w:left w:val="none" w:sz="0" w:space="0" w:color="auto"/>
            <w:bottom w:val="none" w:sz="0" w:space="0" w:color="auto"/>
            <w:right w:val="none" w:sz="0" w:space="0" w:color="auto"/>
          </w:divBdr>
        </w:div>
        <w:div w:id="1086147800">
          <w:marLeft w:val="0"/>
          <w:marRight w:val="0"/>
          <w:marTop w:val="0"/>
          <w:marBottom w:val="0"/>
          <w:divBdr>
            <w:top w:val="none" w:sz="0" w:space="0" w:color="auto"/>
            <w:left w:val="none" w:sz="0" w:space="0" w:color="auto"/>
            <w:bottom w:val="none" w:sz="0" w:space="0" w:color="auto"/>
            <w:right w:val="none" w:sz="0" w:space="0" w:color="auto"/>
          </w:divBdr>
        </w:div>
        <w:div w:id="1109617288">
          <w:marLeft w:val="0"/>
          <w:marRight w:val="0"/>
          <w:marTop w:val="0"/>
          <w:marBottom w:val="0"/>
          <w:divBdr>
            <w:top w:val="none" w:sz="0" w:space="0" w:color="auto"/>
            <w:left w:val="none" w:sz="0" w:space="0" w:color="auto"/>
            <w:bottom w:val="none" w:sz="0" w:space="0" w:color="auto"/>
            <w:right w:val="none" w:sz="0" w:space="0" w:color="auto"/>
          </w:divBdr>
        </w:div>
        <w:div w:id="1131173665">
          <w:marLeft w:val="0"/>
          <w:marRight w:val="0"/>
          <w:marTop w:val="0"/>
          <w:marBottom w:val="0"/>
          <w:divBdr>
            <w:top w:val="none" w:sz="0" w:space="0" w:color="auto"/>
            <w:left w:val="none" w:sz="0" w:space="0" w:color="auto"/>
            <w:bottom w:val="none" w:sz="0" w:space="0" w:color="auto"/>
            <w:right w:val="none" w:sz="0" w:space="0" w:color="auto"/>
          </w:divBdr>
        </w:div>
        <w:div w:id="1182475558">
          <w:marLeft w:val="0"/>
          <w:marRight w:val="0"/>
          <w:marTop w:val="0"/>
          <w:marBottom w:val="0"/>
          <w:divBdr>
            <w:top w:val="none" w:sz="0" w:space="0" w:color="auto"/>
            <w:left w:val="none" w:sz="0" w:space="0" w:color="auto"/>
            <w:bottom w:val="none" w:sz="0" w:space="0" w:color="auto"/>
            <w:right w:val="none" w:sz="0" w:space="0" w:color="auto"/>
          </w:divBdr>
        </w:div>
        <w:div w:id="1199584830">
          <w:marLeft w:val="0"/>
          <w:marRight w:val="0"/>
          <w:marTop w:val="0"/>
          <w:marBottom w:val="0"/>
          <w:divBdr>
            <w:top w:val="none" w:sz="0" w:space="0" w:color="auto"/>
            <w:left w:val="none" w:sz="0" w:space="0" w:color="auto"/>
            <w:bottom w:val="none" w:sz="0" w:space="0" w:color="auto"/>
            <w:right w:val="none" w:sz="0" w:space="0" w:color="auto"/>
          </w:divBdr>
        </w:div>
        <w:div w:id="1202941167">
          <w:marLeft w:val="0"/>
          <w:marRight w:val="0"/>
          <w:marTop w:val="0"/>
          <w:marBottom w:val="0"/>
          <w:divBdr>
            <w:top w:val="none" w:sz="0" w:space="0" w:color="auto"/>
            <w:left w:val="none" w:sz="0" w:space="0" w:color="auto"/>
            <w:bottom w:val="none" w:sz="0" w:space="0" w:color="auto"/>
            <w:right w:val="none" w:sz="0" w:space="0" w:color="auto"/>
          </w:divBdr>
        </w:div>
        <w:div w:id="1282953215">
          <w:marLeft w:val="0"/>
          <w:marRight w:val="0"/>
          <w:marTop w:val="0"/>
          <w:marBottom w:val="0"/>
          <w:divBdr>
            <w:top w:val="none" w:sz="0" w:space="0" w:color="auto"/>
            <w:left w:val="none" w:sz="0" w:space="0" w:color="auto"/>
            <w:bottom w:val="none" w:sz="0" w:space="0" w:color="auto"/>
            <w:right w:val="none" w:sz="0" w:space="0" w:color="auto"/>
          </w:divBdr>
        </w:div>
        <w:div w:id="1345135926">
          <w:marLeft w:val="0"/>
          <w:marRight w:val="0"/>
          <w:marTop w:val="0"/>
          <w:marBottom w:val="0"/>
          <w:divBdr>
            <w:top w:val="none" w:sz="0" w:space="0" w:color="auto"/>
            <w:left w:val="none" w:sz="0" w:space="0" w:color="auto"/>
            <w:bottom w:val="none" w:sz="0" w:space="0" w:color="auto"/>
            <w:right w:val="none" w:sz="0" w:space="0" w:color="auto"/>
          </w:divBdr>
        </w:div>
        <w:div w:id="1482500530">
          <w:marLeft w:val="0"/>
          <w:marRight w:val="0"/>
          <w:marTop w:val="0"/>
          <w:marBottom w:val="0"/>
          <w:divBdr>
            <w:top w:val="none" w:sz="0" w:space="0" w:color="auto"/>
            <w:left w:val="none" w:sz="0" w:space="0" w:color="auto"/>
            <w:bottom w:val="none" w:sz="0" w:space="0" w:color="auto"/>
            <w:right w:val="none" w:sz="0" w:space="0" w:color="auto"/>
          </w:divBdr>
        </w:div>
        <w:div w:id="1483043068">
          <w:marLeft w:val="0"/>
          <w:marRight w:val="0"/>
          <w:marTop w:val="0"/>
          <w:marBottom w:val="0"/>
          <w:divBdr>
            <w:top w:val="none" w:sz="0" w:space="0" w:color="auto"/>
            <w:left w:val="none" w:sz="0" w:space="0" w:color="auto"/>
            <w:bottom w:val="none" w:sz="0" w:space="0" w:color="auto"/>
            <w:right w:val="none" w:sz="0" w:space="0" w:color="auto"/>
          </w:divBdr>
        </w:div>
        <w:div w:id="1547445148">
          <w:marLeft w:val="0"/>
          <w:marRight w:val="0"/>
          <w:marTop w:val="0"/>
          <w:marBottom w:val="0"/>
          <w:divBdr>
            <w:top w:val="none" w:sz="0" w:space="0" w:color="auto"/>
            <w:left w:val="none" w:sz="0" w:space="0" w:color="auto"/>
            <w:bottom w:val="none" w:sz="0" w:space="0" w:color="auto"/>
            <w:right w:val="none" w:sz="0" w:space="0" w:color="auto"/>
          </w:divBdr>
        </w:div>
        <w:div w:id="1563441310">
          <w:marLeft w:val="0"/>
          <w:marRight w:val="0"/>
          <w:marTop w:val="0"/>
          <w:marBottom w:val="0"/>
          <w:divBdr>
            <w:top w:val="none" w:sz="0" w:space="0" w:color="auto"/>
            <w:left w:val="none" w:sz="0" w:space="0" w:color="auto"/>
            <w:bottom w:val="none" w:sz="0" w:space="0" w:color="auto"/>
            <w:right w:val="none" w:sz="0" w:space="0" w:color="auto"/>
          </w:divBdr>
        </w:div>
        <w:div w:id="1572619855">
          <w:marLeft w:val="0"/>
          <w:marRight w:val="0"/>
          <w:marTop w:val="0"/>
          <w:marBottom w:val="0"/>
          <w:divBdr>
            <w:top w:val="none" w:sz="0" w:space="0" w:color="auto"/>
            <w:left w:val="none" w:sz="0" w:space="0" w:color="auto"/>
            <w:bottom w:val="none" w:sz="0" w:space="0" w:color="auto"/>
            <w:right w:val="none" w:sz="0" w:space="0" w:color="auto"/>
          </w:divBdr>
        </w:div>
        <w:div w:id="1660385399">
          <w:marLeft w:val="0"/>
          <w:marRight w:val="0"/>
          <w:marTop w:val="0"/>
          <w:marBottom w:val="0"/>
          <w:divBdr>
            <w:top w:val="none" w:sz="0" w:space="0" w:color="auto"/>
            <w:left w:val="none" w:sz="0" w:space="0" w:color="auto"/>
            <w:bottom w:val="none" w:sz="0" w:space="0" w:color="auto"/>
            <w:right w:val="none" w:sz="0" w:space="0" w:color="auto"/>
          </w:divBdr>
          <w:divsChild>
            <w:div w:id="1878733343">
              <w:marLeft w:val="-75"/>
              <w:marRight w:val="0"/>
              <w:marTop w:val="30"/>
              <w:marBottom w:val="30"/>
              <w:divBdr>
                <w:top w:val="none" w:sz="0" w:space="0" w:color="auto"/>
                <w:left w:val="none" w:sz="0" w:space="0" w:color="auto"/>
                <w:bottom w:val="none" w:sz="0" w:space="0" w:color="auto"/>
                <w:right w:val="none" w:sz="0" w:space="0" w:color="auto"/>
              </w:divBdr>
              <w:divsChild>
                <w:div w:id="19473181">
                  <w:marLeft w:val="0"/>
                  <w:marRight w:val="0"/>
                  <w:marTop w:val="0"/>
                  <w:marBottom w:val="0"/>
                  <w:divBdr>
                    <w:top w:val="none" w:sz="0" w:space="0" w:color="auto"/>
                    <w:left w:val="none" w:sz="0" w:space="0" w:color="auto"/>
                    <w:bottom w:val="none" w:sz="0" w:space="0" w:color="auto"/>
                    <w:right w:val="none" w:sz="0" w:space="0" w:color="auto"/>
                  </w:divBdr>
                  <w:divsChild>
                    <w:div w:id="1172140967">
                      <w:marLeft w:val="0"/>
                      <w:marRight w:val="0"/>
                      <w:marTop w:val="0"/>
                      <w:marBottom w:val="0"/>
                      <w:divBdr>
                        <w:top w:val="none" w:sz="0" w:space="0" w:color="auto"/>
                        <w:left w:val="none" w:sz="0" w:space="0" w:color="auto"/>
                        <w:bottom w:val="none" w:sz="0" w:space="0" w:color="auto"/>
                        <w:right w:val="none" w:sz="0" w:space="0" w:color="auto"/>
                      </w:divBdr>
                    </w:div>
                  </w:divsChild>
                </w:div>
                <w:div w:id="187380889">
                  <w:marLeft w:val="0"/>
                  <w:marRight w:val="0"/>
                  <w:marTop w:val="0"/>
                  <w:marBottom w:val="0"/>
                  <w:divBdr>
                    <w:top w:val="none" w:sz="0" w:space="0" w:color="auto"/>
                    <w:left w:val="none" w:sz="0" w:space="0" w:color="auto"/>
                    <w:bottom w:val="none" w:sz="0" w:space="0" w:color="auto"/>
                    <w:right w:val="none" w:sz="0" w:space="0" w:color="auto"/>
                  </w:divBdr>
                  <w:divsChild>
                    <w:div w:id="1878080216">
                      <w:marLeft w:val="0"/>
                      <w:marRight w:val="0"/>
                      <w:marTop w:val="0"/>
                      <w:marBottom w:val="0"/>
                      <w:divBdr>
                        <w:top w:val="none" w:sz="0" w:space="0" w:color="auto"/>
                        <w:left w:val="none" w:sz="0" w:space="0" w:color="auto"/>
                        <w:bottom w:val="none" w:sz="0" w:space="0" w:color="auto"/>
                        <w:right w:val="none" w:sz="0" w:space="0" w:color="auto"/>
                      </w:divBdr>
                    </w:div>
                  </w:divsChild>
                </w:div>
                <w:div w:id="286352225">
                  <w:marLeft w:val="0"/>
                  <w:marRight w:val="0"/>
                  <w:marTop w:val="0"/>
                  <w:marBottom w:val="0"/>
                  <w:divBdr>
                    <w:top w:val="none" w:sz="0" w:space="0" w:color="auto"/>
                    <w:left w:val="none" w:sz="0" w:space="0" w:color="auto"/>
                    <w:bottom w:val="none" w:sz="0" w:space="0" w:color="auto"/>
                    <w:right w:val="none" w:sz="0" w:space="0" w:color="auto"/>
                  </w:divBdr>
                  <w:divsChild>
                    <w:div w:id="2632721">
                      <w:marLeft w:val="0"/>
                      <w:marRight w:val="0"/>
                      <w:marTop w:val="0"/>
                      <w:marBottom w:val="0"/>
                      <w:divBdr>
                        <w:top w:val="none" w:sz="0" w:space="0" w:color="auto"/>
                        <w:left w:val="none" w:sz="0" w:space="0" w:color="auto"/>
                        <w:bottom w:val="none" w:sz="0" w:space="0" w:color="auto"/>
                        <w:right w:val="none" w:sz="0" w:space="0" w:color="auto"/>
                      </w:divBdr>
                    </w:div>
                  </w:divsChild>
                </w:div>
                <w:div w:id="389840249">
                  <w:marLeft w:val="0"/>
                  <w:marRight w:val="0"/>
                  <w:marTop w:val="0"/>
                  <w:marBottom w:val="0"/>
                  <w:divBdr>
                    <w:top w:val="none" w:sz="0" w:space="0" w:color="auto"/>
                    <w:left w:val="none" w:sz="0" w:space="0" w:color="auto"/>
                    <w:bottom w:val="none" w:sz="0" w:space="0" w:color="auto"/>
                    <w:right w:val="none" w:sz="0" w:space="0" w:color="auto"/>
                  </w:divBdr>
                  <w:divsChild>
                    <w:div w:id="1203398290">
                      <w:marLeft w:val="0"/>
                      <w:marRight w:val="0"/>
                      <w:marTop w:val="0"/>
                      <w:marBottom w:val="0"/>
                      <w:divBdr>
                        <w:top w:val="none" w:sz="0" w:space="0" w:color="auto"/>
                        <w:left w:val="none" w:sz="0" w:space="0" w:color="auto"/>
                        <w:bottom w:val="none" w:sz="0" w:space="0" w:color="auto"/>
                        <w:right w:val="none" w:sz="0" w:space="0" w:color="auto"/>
                      </w:divBdr>
                    </w:div>
                  </w:divsChild>
                </w:div>
                <w:div w:id="446119380">
                  <w:marLeft w:val="0"/>
                  <w:marRight w:val="0"/>
                  <w:marTop w:val="0"/>
                  <w:marBottom w:val="0"/>
                  <w:divBdr>
                    <w:top w:val="none" w:sz="0" w:space="0" w:color="auto"/>
                    <w:left w:val="none" w:sz="0" w:space="0" w:color="auto"/>
                    <w:bottom w:val="none" w:sz="0" w:space="0" w:color="auto"/>
                    <w:right w:val="none" w:sz="0" w:space="0" w:color="auto"/>
                  </w:divBdr>
                  <w:divsChild>
                    <w:div w:id="1521897902">
                      <w:marLeft w:val="0"/>
                      <w:marRight w:val="0"/>
                      <w:marTop w:val="0"/>
                      <w:marBottom w:val="0"/>
                      <w:divBdr>
                        <w:top w:val="none" w:sz="0" w:space="0" w:color="auto"/>
                        <w:left w:val="none" w:sz="0" w:space="0" w:color="auto"/>
                        <w:bottom w:val="none" w:sz="0" w:space="0" w:color="auto"/>
                        <w:right w:val="none" w:sz="0" w:space="0" w:color="auto"/>
                      </w:divBdr>
                    </w:div>
                  </w:divsChild>
                </w:div>
                <w:div w:id="658463701">
                  <w:marLeft w:val="0"/>
                  <w:marRight w:val="0"/>
                  <w:marTop w:val="0"/>
                  <w:marBottom w:val="0"/>
                  <w:divBdr>
                    <w:top w:val="none" w:sz="0" w:space="0" w:color="auto"/>
                    <w:left w:val="none" w:sz="0" w:space="0" w:color="auto"/>
                    <w:bottom w:val="none" w:sz="0" w:space="0" w:color="auto"/>
                    <w:right w:val="none" w:sz="0" w:space="0" w:color="auto"/>
                  </w:divBdr>
                  <w:divsChild>
                    <w:div w:id="918179183">
                      <w:marLeft w:val="0"/>
                      <w:marRight w:val="0"/>
                      <w:marTop w:val="0"/>
                      <w:marBottom w:val="0"/>
                      <w:divBdr>
                        <w:top w:val="none" w:sz="0" w:space="0" w:color="auto"/>
                        <w:left w:val="none" w:sz="0" w:space="0" w:color="auto"/>
                        <w:bottom w:val="none" w:sz="0" w:space="0" w:color="auto"/>
                        <w:right w:val="none" w:sz="0" w:space="0" w:color="auto"/>
                      </w:divBdr>
                    </w:div>
                  </w:divsChild>
                </w:div>
                <w:div w:id="928584991">
                  <w:marLeft w:val="0"/>
                  <w:marRight w:val="0"/>
                  <w:marTop w:val="0"/>
                  <w:marBottom w:val="0"/>
                  <w:divBdr>
                    <w:top w:val="none" w:sz="0" w:space="0" w:color="auto"/>
                    <w:left w:val="none" w:sz="0" w:space="0" w:color="auto"/>
                    <w:bottom w:val="none" w:sz="0" w:space="0" w:color="auto"/>
                    <w:right w:val="none" w:sz="0" w:space="0" w:color="auto"/>
                  </w:divBdr>
                  <w:divsChild>
                    <w:div w:id="2065831479">
                      <w:marLeft w:val="0"/>
                      <w:marRight w:val="0"/>
                      <w:marTop w:val="0"/>
                      <w:marBottom w:val="0"/>
                      <w:divBdr>
                        <w:top w:val="none" w:sz="0" w:space="0" w:color="auto"/>
                        <w:left w:val="none" w:sz="0" w:space="0" w:color="auto"/>
                        <w:bottom w:val="none" w:sz="0" w:space="0" w:color="auto"/>
                        <w:right w:val="none" w:sz="0" w:space="0" w:color="auto"/>
                      </w:divBdr>
                    </w:div>
                  </w:divsChild>
                </w:div>
                <w:div w:id="1447433349">
                  <w:marLeft w:val="0"/>
                  <w:marRight w:val="0"/>
                  <w:marTop w:val="0"/>
                  <w:marBottom w:val="0"/>
                  <w:divBdr>
                    <w:top w:val="none" w:sz="0" w:space="0" w:color="auto"/>
                    <w:left w:val="none" w:sz="0" w:space="0" w:color="auto"/>
                    <w:bottom w:val="none" w:sz="0" w:space="0" w:color="auto"/>
                    <w:right w:val="none" w:sz="0" w:space="0" w:color="auto"/>
                  </w:divBdr>
                  <w:divsChild>
                    <w:div w:id="348485499">
                      <w:marLeft w:val="0"/>
                      <w:marRight w:val="0"/>
                      <w:marTop w:val="0"/>
                      <w:marBottom w:val="0"/>
                      <w:divBdr>
                        <w:top w:val="none" w:sz="0" w:space="0" w:color="auto"/>
                        <w:left w:val="none" w:sz="0" w:space="0" w:color="auto"/>
                        <w:bottom w:val="none" w:sz="0" w:space="0" w:color="auto"/>
                        <w:right w:val="none" w:sz="0" w:space="0" w:color="auto"/>
                      </w:divBdr>
                    </w:div>
                  </w:divsChild>
                </w:div>
                <w:div w:id="1885874041">
                  <w:marLeft w:val="0"/>
                  <w:marRight w:val="0"/>
                  <w:marTop w:val="0"/>
                  <w:marBottom w:val="0"/>
                  <w:divBdr>
                    <w:top w:val="none" w:sz="0" w:space="0" w:color="auto"/>
                    <w:left w:val="none" w:sz="0" w:space="0" w:color="auto"/>
                    <w:bottom w:val="none" w:sz="0" w:space="0" w:color="auto"/>
                    <w:right w:val="none" w:sz="0" w:space="0" w:color="auto"/>
                  </w:divBdr>
                  <w:divsChild>
                    <w:div w:id="655450755">
                      <w:marLeft w:val="0"/>
                      <w:marRight w:val="0"/>
                      <w:marTop w:val="0"/>
                      <w:marBottom w:val="0"/>
                      <w:divBdr>
                        <w:top w:val="none" w:sz="0" w:space="0" w:color="auto"/>
                        <w:left w:val="none" w:sz="0" w:space="0" w:color="auto"/>
                        <w:bottom w:val="none" w:sz="0" w:space="0" w:color="auto"/>
                        <w:right w:val="none" w:sz="0" w:space="0" w:color="auto"/>
                      </w:divBdr>
                    </w:div>
                  </w:divsChild>
                </w:div>
                <w:div w:id="1930121401">
                  <w:marLeft w:val="0"/>
                  <w:marRight w:val="0"/>
                  <w:marTop w:val="0"/>
                  <w:marBottom w:val="0"/>
                  <w:divBdr>
                    <w:top w:val="none" w:sz="0" w:space="0" w:color="auto"/>
                    <w:left w:val="none" w:sz="0" w:space="0" w:color="auto"/>
                    <w:bottom w:val="none" w:sz="0" w:space="0" w:color="auto"/>
                    <w:right w:val="none" w:sz="0" w:space="0" w:color="auto"/>
                  </w:divBdr>
                  <w:divsChild>
                    <w:div w:id="869412213">
                      <w:marLeft w:val="0"/>
                      <w:marRight w:val="0"/>
                      <w:marTop w:val="0"/>
                      <w:marBottom w:val="0"/>
                      <w:divBdr>
                        <w:top w:val="none" w:sz="0" w:space="0" w:color="auto"/>
                        <w:left w:val="none" w:sz="0" w:space="0" w:color="auto"/>
                        <w:bottom w:val="none" w:sz="0" w:space="0" w:color="auto"/>
                        <w:right w:val="none" w:sz="0" w:space="0" w:color="auto"/>
                      </w:divBdr>
                    </w:div>
                  </w:divsChild>
                </w:div>
                <w:div w:id="2110270544">
                  <w:marLeft w:val="0"/>
                  <w:marRight w:val="0"/>
                  <w:marTop w:val="0"/>
                  <w:marBottom w:val="0"/>
                  <w:divBdr>
                    <w:top w:val="none" w:sz="0" w:space="0" w:color="auto"/>
                    <w:left w:val="none" w:sz="0" w:space="0" w:color="auto"/>
                    <w:bottom w:val="none" w:sz="0" w:space="0" w:color="auto"/>
                    <w:right w:val="none" w:sz="0" w:space="0" w:color="auto"/>
                  </w:divBdr>
                  <w:divsChild>
                    <w:div w:id="1773233919">
                      <w:marLeft w:val="0"/>
                      <w:marRight w:val="0"/>
                      <w:marTop w:val="0"/>
                      <w:marBottom w:val="0"/>
                      <w:divBdr>
                        <w:top w:val="none" w:sz="0" w:space="0" w:color="auto"/>
                        <w:left w:val="none" w:sz="0" w:space="0" w:color="auto"/>
                        <w:bottom w:val="none" w:sz="0" w:space="0" w:color="auto"/>
                        <w:right w:val="none" w:sz="0" w:space="0" w:color="auto"/>
                      </w:divBdr>
                    </w:div>
                  </w:divsChild>
                </w:div>
                <w:div w:id="2143959929">
                  <w:marLeft w:val="0"/>
                  <w:marRight w:val="0"/>
                  <w:marTop w:val="0"/>
                  <w:marBottom w:val="0"/>
                  <w:divBdr>
                    <w:top w:val="none" w:sz="0" w:space="0" w:color="auto"/>
                    <w:left w:val="none" w:sz="0" w:space="0" w:color="auto"/>
                    <w:bottom w:val="none" w:sz="0" w:space="0" w:color="auto"/>
                    <w:right w:val="none" w:sz="0" w:space="0" w:color="auto"/>
                  </w:divBdr>
                  <w:divsChild>
                    <w:div w:id="1142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2026">
          <w:marLeft w:val="0"/>
          <w:marRight w:val="0"/>
          <w:marTop w:val="0"/>
          <w:marBottom w:val="0"/>
          <w:divBdr>
            <w:top w:val="none" w:sz="0" w:space="0" w:color="auto"/>
            <w:left w:val="none" w:sz="0" w:space="0" w:color="auto"/>
            <w:bottom w:val="none" w:sz="0" w:space="0" w:color="auto"/>
            <w:right w:val="none" w:sz="0" w:space="0" w:color="auto"/>
          </w:divBdr>
        </w:div>
        <w:div w:id="1843737940">
          <w:marLeft w:val="0"/>
          <w:marRight w:val="0"/>
          <w:marTop w:val="0"/>
          <w:marBottom w:val="0"/>
          <w:divBdr>
            <w:top w:val="none" w:sz="0" w:space="0" w:color="auto"/>
            <w:left w:val="none" w:sz="0" w:space="0" w:color="auto"/>
            <w:bottom w:val="none" w:sz="0" w:space="0" w:color="auto"/>
            <w:right w:val="none" w:sz="0" w:space="0" w:color="auto"/>
          </w:divBdr>
        </w:div>
        <w:div w:id="1899170398">
          <w:marLeft w:val="0"/>
          <w:marRight w:val="0"/>
          <w:marTop w:val="0"/>
          <w:marBottom w:val="0"/>
          <w:divBdr>
            <w:top w:val="none" w:sz="0" w:space="0" w:color="auto"/>
            <w:left w:val="none" w:sz="0" w:space="0" w:color="auto"/>
            <w:bottom w:val="none" w:sz="0" w:space="0" w:color="auto"/>
            <w:right w:val="none" w:sz="0" w:space="0" w:color="auto"/>
          </w:divBdr>
        </w:div>
        <w:div w:id="2078625929">
          <w:marLeft w:val="0"/>
          <w:marRight w:val="0"/>
          <w:marTop w:val="0"/>
          <w:marBottom w:val="0"/>
          <w:divBdr>
            <w:top w:val="none" w:sz="0" w:space="0" w:color="auto"/>
            <w:left w:val="none" w:sz="0" w:space="0" w:color="auto"/>
            <w:bottom w:val="none" w:sz="0" w:space="0" w:color="auto"/>
            <w:right w:val="none" w:sz="0" w:space="0" w:color="auto"/>
          </w:divBdr>
        </w:div>
      </w:divsChild>
    </w:div>
    <w:div w:id="1376780623">
      <w:bodyDiv w:val="1"/>
      <w:marLeft w:val="0"/>
      <w:marRight w:val="0"/>
      <w:marTop w:val="0"/>
      <w:marBottom w:val="0"/>
      <w:divBdr>
        <w:top w:val="none" w:sz="0" w:space="0" w:color="auto"/>
        <w:left w:val="none" w:sz="0" w:space="0" w:color="auto"/>
        <w:bottom w:val="none" w:sz="0" w:space="0" w:color="auto"/>
        <w:right w:val="none" w:sz="0" w:space="0" w:color="auto"/>
      </w:divBdr>
    </w:div>
    <w:div w:id="1446578318">
      <w:bodyDiv w:val="1"/>
      <w:marLeft w:val="0"/>
      <w:marRight w:val="0"/>
      <w:marTop w:val="0"/>
      <w:marBottom w:val="0"/>
      <w:divBdr>
        <w:top w:val="none" w:sz="0" w:space="0" w:color="auto"/>
        <w:left w:val="none" w:sz="0" w:space="0" w:color="auto"/>
        <w:bottom w:val="none" w:sz="0" w:space="0" w:color="auto"/>
        <w:right w:val="none" w:sz="0" w:space="0" w:color="auto"/>
      </w:divBdr>
    </w:div>
    <w:div w:id="1880438316">
      <w:bodyDiv w:val="1"/>
      <w:marLeft w:val="0"/>
      <w:marRight w:val="0"/>
      <w:marTop w:val="0"/>
      <w:marBottom w:val="0"/>
      <w:divBdr>
        <w:top w:val="none" w:sz="0" w:space="0" w:color="auto"/>
        <w:left w:val="none" w:sz="0" w:space="0" w:color="auto"/>
        <w:bottom w:val="none" w:sz="0" w:space="0" w:color="auto"/>
        <w:right w:val="none" w:sz="0" w:space="0" w:color="auto"/>
      </w:divBdr>
    </w:div>
    <w:div w:id="1993677316">
      <w:bodyDiv w:val="1"/>
      <w:marLeft w:val="0"/>
      <w:marRight w:val="0"/>
      <w:marTop w:val="0"/>
      <w:marBottom w:val="0"/>
      <w:divBdr>
        <w:top w:val="none" w:sz="0" w:space="0" w:color="auto"/>
        <w:left w:val="none" w:sz="0" w:space="0" w:color="auto"/>
        <w:bottom w:val="none" w:sz="0" w:space="0" w:color="auto"/>
        <w:right w:val="none" w:sz="0" w:space="0" w:color="auto"/>
      </w:divBdr>
    </w:div>
    <w:div w:id="211674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2536A9"/>
    <w:rsid w:val="002E0D57"/>
    <w:rsid w:val="003A0FB7"/>
    <w:rsid w:val="003B2E31"/>
    <w:rsid w:val="004A5640"/>
    <w:rsid w:val="005630FF"/>
    <w:rsid w:val="005763FC"/>
    <w:rsid w:val="005C5226"/>
    <w:rsid w:val="0061337E"/>
    <w:rsid w:val="00692E0B"/>
    <w:rsid w:val="00713F3B"/>
    <w:rsid w:val="007805D3"/>
    <w:rsid w:val="007B63DC"/>
    <w:rsid w:val="00853D93"/>
    <w:rsid w:val="008F6505"/>
    <w:rsid w:val="008F710E"/>
    <w:rsid w:val="00906365"/>
    <w:rsid w:val="00910AE4"/>
    <w:rsid w:val="00963477"/>
    <w:rsid w:val="009F29A4"/>
    <w:rsid w:val="00A141CA"/>
    <w:rsid w:val="00A47553"/>
    <w:rsid w:val="00AB0FC7"/>
    <w:rsid w:val="00AC21F4"/>
    <w:rsid w:val="00B17E79"/>
    <w:rsid w:val="00B61123"/>
    <w:rsid w:val="00C53E4A"/>
    <w:rsid w:val="00D31BDE"/>
    <w:rsid w:val="00E75682"/>
    <w:rsid w:val="00EE361D"/>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2023-11-02T00:00:00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af2a6-7674-4fe3-81c4-4fd2582c87c7">
      <Terms xmlns="http://schemas.microsoft.com/office/infopath/2007/PartnerControls"/>
    </lcf76f155ced4ddcb4097134ff3c332f>
    <TaxCatchAll xmlns="2be3124e-c586-4d46-af67-9d1b408b0ee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4E27F95C26CED41876764786B537B38" ma:contentTypeVersion="12" ma:contentTypeDescription="Create a new document." ma:contentTypeScope="" ma:versionID="2b2dffaa9880366b266f6c0004343ebf">
  <xsd:schema xmlns:xsd="http://www.w3.org/2001/XMLSchema" xmlns:xs="http://www.w3.org/2001/XMLSchema" xmlns:p="http://schemas.microsoft.com/office/2006/metadata/properties" xmlns:ns2="1d5af2a6-7674-4fe3-81c4-4fd2582c87c7" xmlns:ns3="2be3124e-c586-4d46-af67-9d1b408b0ee9" targetNamespace="http://schemas.microsoft.com/office/2006/metadata/properties" ma:root="true" ma:fieldsID="0f2e005f0f3515c38d8a81a7692ebe47" ns2:_="" ns3:_="">
    <xsd:import namespace="1d5af2a6-7674-4fe3-81c4-4fd2582c87c7"/>
    <xsd:import namespace="2be3124e-c586-4d46-af67-9d1b408b0ee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af2a6-7674-4fe3-81c4-4fd2582c87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e3124e-c586-4d46-af67-9d1b408b0ee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6c990a1-7a3a-432b-948b-11fdb70e9f0d}" ma:internalName="TaxCatchAll" ma:showField="CatchAllData" ma:web="2be3124e-c586-4d46-af67-9d1b408b0e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729A7D-590B-46E2-BAFE-17CADA556FFB}">
  <ds:schemaRefs>
    <ds:schemaRef ds:uri="http://schemas.microsoft.com/office/2006/metadata/properties"/>
    <ds:schemaRef ds:uri="http://schemas.microsoft.com/office/infopath/2007/PartnerControls"/>
    <ds:schemaRef ds:uri="1d5af2a6-7674-4fe3-81c4-4fd2582c87c7"/>
    <ds:schemaRef ds:uri="2be3124e-c586-4d46-af67-9d1b408b0ee9"/>
  </ds:schemaRefs>
</ds:datastoreItem>
</file>

<file path=customXml/itemProps3.xml><?xml version="1.0" encoding="utf-8"?>
<ds:datastoreItem xmlns:ds="http://schemas.openxmlformats.org/officeDocument/2006/customXml" ds:itemID="{D6D8B811-1D01-416F-9FA3-D2379D73BF79}">
  <ds:schemaRefs>
    <ds:schemaRef ds:uri="http://schemas.microsoft.com/sharepoint/v3/contenttype/forms"/>
  </ds:schemaRefs>
</ds:datastoreItem>
</file>

<file path=customXml/itemProps4.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5.xml><?xml version="1.0" encoding="utf-8"?>
<ds:datastoreItem xmlns:ds="http://schemas.openxmlformats.org/officeDocument/2006/customXml" ds:itemID="{22D08082-C9E0-4197-B36C-7CEDA2143340}"/>
</file>

<file path=docProps/app.xml><?xml version="1.0" encoding="utf-8"?>
<Properties xmlns="http://schemas.openxmlformats.org/officeDocument/2006/extended-properties" xmlns:vt="http://schemas.openxmlformats.org/officeDocument/2006/docPropsVTypes">
  <Template>Normal</Template>
  <TotalTime>16</TotalTime>
  <Pages>71</Pages>
  <Words>11041</Words>
  <Characters>62937</Characters>
  <Application>Microsoft Office Word</Application>
  <DocSecurity>0</DocSecurity>
  <Lines>524</Lines>
  <Paragraphs>147</Paragraphs>
  <ScaleCrop>false</ScaleCrop>
  <Company>FAMU-FSU College of Engineering</Company>
  <LinksUpToDate>false</LinksUpToDate>
  <CharactersWithSpaces>73831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519: Retain Water Ice in Regolith at Vacuum</dc:title>
  <dc:subject>Syllabus</dc:subject>
  <dc:creator>Kevin Hernandez Lichtl, Luke Leibkuchler, Katherine Mesa, Megan Reid, Trent Walker</dc:creator>
  <cp:keywords/>
  <cp:lastModifiedBy>Luke Leibkuchler</cp:lastModifiedBy>
  <cp:revision>1854</cp:revision>
  <cp:lastPrinted>2017-08-10T09:08:00Z</cp:lastPrinted>
  <dcterms:created xsi:type="dcterms:W3CDTF">2023-09-15T09:08:00Z</dcterms:created>
  <dcterms:modified xsi:type="dcterms:W3CDTF">2024-02-08T22:18:00Z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0x01010044E27F95C26CED41876764786B537B38</vt:lpwstr>
  </property>
  <property fmtid="{D5CDD505-2E9C-101B-9397-08002B2CF9AE}" pid="3" name="MediaServiceImageTags">
    <vt:lpwstr/>
  </property>
</Properties>
</file>